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9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201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152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Риск по теме предвыборного процесса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"https://vk.com/wall-162902237_168155"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Подслушано у медиков 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администрации Удомельского округа распространяется агитация кандидатов от «Единой России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Информация передана в предвыборный штаб «Единой России»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Количество публикаций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- 1,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SI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индекс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сумма лайков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репостов и комментариев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) - 3,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Охват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- 726</w:t>
            </w:r>
          </w:p>
        </w:tc>
      </w:tr>
      <w:tr>
        <w:tblPrEx>
          <w:shd w:val="clear" w:color="auto" w:fill="ced7e7"/>
        </w:tblPrEx>
        <w:trPr>
          <w:trHeight w:val="13910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Многодетная семья в Кимрах не получила сертификат на приобретение жилья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"https://vk.com/ikimry?w=wall-38487695_683229"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Кимры инфо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Многодетную семью в Кимрах лишили статуса нуждающейся в улучшении жилищных условий и отказали в предоставлении денежного сертификата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Целесообразно получить официальный комментарий от Главы города Кимры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Количество публикций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- 1, SI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индекс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сумма лайков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репостов и комментариев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) -  914,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Охват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- 18k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результате анализа информационного поля в регионе выявлено несколько основных проблемных направлений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 и благоустройство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данным вопросам за прошедшие сутки зафиксировано основное количество обращений в системе Инцидент Менеджмент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социальное обеспечение и защита населения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- 47,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- 15,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</w:rPr>
        <w:t xml:space="preserve">- 62 </w:t>
      </w:r>
      <w:r>
        <w:rPr>
          <w:rFonts w:ascii="Times New Roman" w:hAnsi="Times New Roman" w:hint="default"/>
          <w:sz w:val="32"/>
          <w:szCs w:val="32"/>
          <w:rtl w:val="0"/>
        </w:rPr>
        <w:t>инцидента</w:t>
      </w:r>
      <w:r>
        <w:rPr>
          <w:rFonts w:ascii="Times New Roman" w:hAnsi="Times New Roman"/>
          <w:sz w:val="32"/>
          <w:szCs w:val="32"/>
          <w:rtl w:val="0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дороги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- 15,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</w:rPr>
        <w:t xml:space="preserve">- 9,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de-DE"/>
        </w:rPr>
        <w:t xml:space="preserve">- 24 </w:t>
      </w:r>
      <w:r>
        <w:rPr>
          <w:rFonts w:ascii="Times New Roman" w:hAnsi="Times New Roman" w:hint="default"/>
          <w:sz w:val="32"/>
          <w:szCs w:val="32"/>
          <w:rtl w:val="0"/>
        </w:rPr>
        <w:t>инцидента</w:t>
      </w:r>
      <w:r>
        <w:rPr>
          <w:rFonts w:ascii="Times New Roman" w:hAnsi="Times New Roman"/>
          <w:sz w:val="32"/>
          <w:szCs w:val="32"/>
          <w:rtl w:val="0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благоустройство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</w:rPr>
        <w:t xml:space="preserve">- 6,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</w:rPr>
        <w:t xml:space="preserve">- 13,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</w:rPr>
        <w:t xml:space="preserve">- 19 </w:t>
      </w:r>
      <w:r>
        <w:rPr>
          <w:rFonts w:ascii="Times New Roman" w:hAnsi="Times New Roman" w:hint="default"/>
          <w:sz w:val="32"/>
          <w:szCs w:val="32"/>
          <w:rtl w:val="0"/>
        </w:rPr>
        <w:t>инцидентов</w:t>
      </w:r>
      <w:r>
        <w:rPr>
          <w:rFonts w:ascii="Times New Roman" w:hAnsi="Times New Roman"/>
          <w:sz w:val="32"/>
          <w:szCs w:val="32"/>
          <w:rtl w:val="0"/>
        </w:rPr>
        <w:t xml:space="preserve">). 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after="0"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ТОП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проблемным направлениям зафиксированы сообщения по следующим категориям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Body Text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задержка выплат гражданам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дети и многодетные семьи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оказание гос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помощи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 Text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ремонт 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ямы и выбоины на дороге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некачественно выполненный ремонт дорог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пробки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освещение неисправно или отсутствует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 Text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Благоустройство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обустройство асфальтового покрытия парковки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благоустройство общественного пространства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отсутствие детских площадок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уборка территорий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Body Text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bidi w:val="0"/>
        <w:spacing w:after="0" w:line="360" w:lineRule="auto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10.09.2021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по данным системы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«</w:t>
      </w:r>
      <w:r>
        <w:rPr>
          <w:rFonts w:ascii="Times New Roman" w:hAnsi="Times New Roman"/>
          <w:sz w:val="32"/>
          <w:szCs w:val="32"/>
          <w:rtl w:val="0"/>
          <w:lang w:val="en-US"/>
        </w:rPr>
        <w:t>Prizma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» следует отметить жалобу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на плохое качество дороги одного из туристических маршрутов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Тверской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области Старица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Берново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- </w: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"https://vk.com/wall-113485_654472"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 w:hint="default"/>
          <w:sz w:val="32"/>
          <w:szCs w:val="32"/>
          <w:rtl w:val="0"/>
          <w:lang w:val="ru-RU"/>
        </w:rPr>
        <w:t>«Тверь ВКонтакте»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Body Text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bidi w:val="0"/>
        <w:spacing w:after="0" w:line="360" w:lineRule="auto"/>
        <w:ind w:left="0" w:right="0" w:firstLine="720"/>
        <w:jc w:val="both"/>
        <w:rPr>
          <w:rFonts w:ascii="Times New Roman" w:cs="Times New Roman" w:hAnsi="Times New Roman" w:eastAsia="Times New Roman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Данный инцидент имеет следующие показатели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Количество публикаций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- 1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SI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индекс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сумма лайков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репостов и комментариев</w:t>
      </w:r>
      <w:r>
        <w:rPr>
          <w:rFonts w:ascii="Times New Roman" w:hAnsi="Times New Roman"/>
          <w:sz w:val="32"/>
          <w:szCs w:val="32"/>
          <w:rtl w:val="0"/>
          <w:lang w:val="ru-RU"/>
        </w:rPr>
        <w:t>) - 283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Охват </w:t>
      </w:r>
      <w:r>
        <w:rPr>
          <w:rFonts w:ascii="Times New Roman" w:hAnsi="Times New Roman"/>
          <w:sz w:val="32"/>
          <w:szCs w:val="32"/>
          <w:rtl w:val="0"/>
          <w:lang w:val="ru-RU"/>
        </w:rPr>
        <w:t>- 15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Информация по данному инциденту передана в ГКУ «Дирекция Тверского дорожного фонда»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Тверской области продолжается обязательная вакцинация против коронавирусной инфекции для отдельных категорий граждан</w:t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 вакцинации в Тверской области на текущий момент воспринимается спокойно</w:t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 данный момент прививку сделали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https://xn--80aaccp4ajwpkgbl4lpb.xn--p1ai/novosti/?ELEMENT_ID=166432#:~:text=%25D0%2598%25D0%25BD%25D1%2584%25D0%25BE%25D1%2580%25D0%25BC%25D0%25B0%25D1%2586%25D0%25B8%25D1%258F%2520%25D0%25BE%25D0%25BF%25D0%25B5%25D1%2580%25D0%25B0%25D1%2582%25D0%25B8%25D0%25B2%25D0%25BD%25D0%25BE%25D0%25B3%25D0%25BE%2520%25D1%2588%25D1%2582%25D0%25B0%25D0%25B1%25D0%25B0%2520%25D0%25BF%25D0%25BE%2520%25D0%25BF%25D1%2580%25D0%25B5%25D0%25B4%25D1%2583%25D0%25BF%25D1%2580%25D0%25B5%25D0%25B6%25D0%25B4%25D0%25B5%25D0%25BD%25D0%25B8%25D1%258E%2520%25D0%25B7%25D0%25B0%25D0%25B2%25D0%25BE%25D0%25B7%25D0%25B0%2520%25D0%25B8%2520%25D1%2580%25D0%25B0%25D1%2581%25D0%25BF%25D1%2580%25D0%25BE%25D1%2581%25D1%2582%25D1%2580%25D0%25B0%25D0%25BD%25D0%25B5%25D0%25BD%25D0%25B8%25D1%258F%2520%25D0%25BA%25D0%25BE%25D1%2580%25D0%25BE%25D0%25BD%25D0%25B0%25D0%25B2%25D0%25B8%25D1%2580%25D1%2583%25D1%2581%25D0%25BD%25D0%25BE%25D0%25B9%2520%25D0%25B8%25D0%25BD%25D1%2584%25D0%25B5%25D0%25BA%25D1%2586%25D0%25B8%25D0%25B8%2520%25D0%25B2%2520%25D0%25A2%25D0%25B2%25D0%25B5%25D1%2580%25D1%2581%25D0%25BA%25D0%25BE%25D0%25B9%2520%25D0%25BE%25D0%25B1%25D0%25BB%25D0%25B0%25D1%2581%25D1%2582%25D0%25B8%2520%25D0%25B7%25D0%25B0%252010%2520%25D1%2581%25D0%25B5%25D0%25BD%25D1%2582%25D1%258F%25D0%25B1%25D1%2580%25D1%258F%25202021%2520%25D0%25B3.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</w:rPr>
        <w:t xml:space="preserve">378 322 </w:t>
      </w:r>
      <w:r>
        <w:rPr>
          <w:rStyle w:val="Hyperlink.1"/>
          <w:rFonts w:ascii="Times New Roman" w:hAnsi="Times New Roman" w:hint="default"/>
          <w:sz w:val="32"/>
          <w:szCs w:val="32"/>
          <w:rtl w:val="0"/>
        </w:rPr>
        <w:t>человека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80"/>
          <w:tab w:val="num" w:pos="16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8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80"/>
          <w:tab w:val="left" w:pos="1440"/>
          <w:tab w:val="num" w:pos="196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2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  <w:tab w:val="left" w:pos="1440"/>
          <w:tab w:val="num" w:pos="232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6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80"/>
          <w:tab w:val="left" w:pos="1440"/>
          <w:tab w:val="left" w:pos="2160"/>
          <w:tab w:val="num" w:pos="268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96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80"/>
          <w:tab w:val="left" w:pos="1440"/>
          <w:tab w:val="left" w:pos="2160"/>
          <w:tab w:val="num" w:pos="304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32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  <w:tab w:val="left" w:pos="1440"/>
          <w:tab w:val="left" w:pos="2160"/>
          <w:tab w:val="left" w:pos="2880"/>
          <w:tab w:val="num" w:pos="340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6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80"/>
          <w:tab w:val="left" w:pos="1440"/>
          <w:tab w:val="left" w:pos="2160"/>
          <w:tab w:val="left" w:pos="2880"/>
          <w:tab w:val="num" w:pos="376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0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num" w:pos="412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4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outline w:val="0"/>
      <w:color w:val="0563c1"/>
      <w:u w:color="0563c1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