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91" w:rsidRDefault="00E41791" w:rsidP="00E4179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5208B6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</w:t>
      </w:r>
      <w:r w:rsidR="005208B6" w:rsidRPr="005208B6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E41791" w:rsidRDefault="00E41791" w:rsidP="00E417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41791" w:rsidRPr="005208B6" w:rsidRDefault="00E41791" w:rsidP="00CF09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="005208B6" w:rsidRPr="005208B6">
        <w:rPr>
          <w:rFonts w:ascii="Times New Roman" w:eastAsia="Calibri" w:hAnsi="Times New Roman" w:cs="Times New Roman"/>
          <w:b/>
          <w:iCs/>
          <w:sz w:val="32"/>
          <w:szCs w:val="32"/>
        </w:rPr>
        <w:t>9</w:t>
      </w:r>
      <w:r w:rsidR="008120C8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5208B6" w:rsidRPr="005208B6">
        <w:rPr>
          <w:rFonts w:ascii="Times New Roman" w:eastAsia="Calibri" w:hAnsi="Times New Roman" w:cs="Times New Roman"/>
          <w:b/>
          <w:iCs/>
          <w:sz w:val="32"/>
          <w:szCs w:val="32"/>
        </w:rPr>
        <w:t>414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5208B6" w:rsidRPr="005208B6">
        <w:rPr>
          <w:rFonts w:ascii="Times New Roman" w:eastAsia="Calibri" w:hAnsi="Times New Roman" w:cs="Times New Roman"/>
          <w:b/>
          <w:iCs/>
          <w:sz w:val="32"/>
          <w:szCs w:val="32"/>
        </w:rPr>
        <w:t>О некоторых вопросах применения правовых актов Правительства Российской Федерации, устанавливающих требования, целевые значения показателей по публикационной активности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5208B6" w:rsidRPr="005208B6">
        <w:rPr>
          <w:rFonts w:ascii="Times New Roman" w:eastAsia="Calibri" w:hAnsi="Times New Roman" w:cs="Times New Roman"/>
          <w:iCs/>
          <w:sz w:val="32"/>
          <w:szCs w:val="32"/>
        </w:rPr>
        <w:t>21.03.2022)</w:t>
      </w:r>
    </w:p>
    <w:p w:rsidR="00E41791" w:rsidRDefault="00E41791" w:rsidP="00E417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5A15A5" w:rsidRDefault="005A15A5" w:rsidP="005208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</w:t>
      </w:r>
      <w:r w:rsidR="005208B6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установлено, что до 31 декабря 2022 года не применяются требования по наличию публикаций в изданиях, индексируемых в международных базах данных, а также целевые значения показателей, связанных с публикационной активностью, при оценке эффективности деятельности бюджетных и автономных учреждений (руководителей учреждений), </w:t>
      </w:r>
      <w:r w:rsidR="00605D2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при осуществлении мер государственной подде</w:t>
      </w:r>
      <w:r w:rsidR="00CD027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ржки инновационных программ, и так далее.</w:t>
      </w:r>
    </w:p>
    <w:p w:rsidR="00EE0049" w:rsidRDefault="00EE0049" w:rsidP="005208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Требования применяются только в том случае, если они выполнены, а значения </w:t>
      </w:r>
      <w:r w:rsidR="001F0A56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показателей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достигнуты до 21.03.2022. </w:t>
      </w:r>
    </w:p>
    <w:p w:rsidR="00CD0270" w:rsidRDefault="00CD0270" w:rsidP="005208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Исполнительным органам государственной власти субъектов Российской Федерации рекомендовано привести акты субъектов в соответствие с указанным постановлением.</w:t>
      </w:r>
    </w:p>
    <w:p w:rsidR="000E2BF7" w:rsidRPr="003908D5" w:rsidRDefault="000E2BF7" w:rsidP="00A15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0E2BF7" w:rsidRPr="003908D5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A45F0"/>
    <w:multiLevelType w:val="multilevel"/>
    <w:tmpl w:val="809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647BD"/>
    <w:multiLevelType w:val="multilevel"/>
    <w:tmpl w:val="CC30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91"/>
    <w:rsid w:val="000E2BF7"/>
    <w:rsid w:val="001A4B89"/>
    <w:rsid w:val="001E65FE"/>
    <w:rsid w:val="001F0A56"/>
    <w:rsid w:val="003908D5"/>
    <w:rsid w:val="00436F3D"/>
    <w:rsid w:val="00511214"/>
    <w:rsid w:val="005208B6"/>
    <w:rsid w:val="005A15A5"/>
    <w:rsid w:val="00601D15"/>
    <w:rsid w:val="00605D20"/>
    <w:rsid w:val="00633671"/>
    <w:rsid w:val="00657376"/>
    <w:rsid w:val="0068728D"/>
    <w:rsid w:val="008120C8"/>
    <w:rsid w:val="008B5CEB"/>
    <w:rsid w:val="00987DA9"/>
    <w:rsid w:val="009A445E"/>
    <w:rsid w:val="00A1572C"/>
    <w:rsid w:val="00BE1D8B"/>
    <w:rsid w:val="00C131D9"/>
    <w:rsid w:val="00CD0270"/>
    <w:rsid w:val="00CF09BD"/>
    <w:rsid w:val="00DF2322"/>
    <w:rsid w:val="00DF3FEF"/>
    <w:rsid w:val="00E41791"/>
    <w:rsid w:val="00E84439"/>
    <w:rsid w:val="00ED0CED"/>
    <w:rsid w:val="00EE0049"/>
    <w:rsid w:val="00F7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C357B3-2E35-476A-84AB-95A08E7A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3F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7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8305">
                  <w:marLeft w:val="0"/>
                  <w:marRight w:val="245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96566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44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38">
                  <w:marLeft w:val="0"/>
                  <w:marRight w:val="245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09129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2022-03-22T16:58:00Z</dcterms:created>
  <dcterms:modified xsi:type="dcterms:W3CDTF">2022-03-22T16:58:00Z</dcterms:modified>
</cp:coreProperties>
</file>