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FF5" w:rsidRPr="00A71B73" w:rsidRDefault="002A3FF5" w:rsidP="002A3FF5">
      <w:pPr>
        <w:tabs>
          <w:tab w:val="left" w:pos="5880"/>
        </w:tabs>
        <w:ind w:left="360"/>
        <w:jc w:val="center"/>
        <w:rPr>
          <w:b/>
          <w:sz w:val="32"/>
          <w:szCs w:val="32"/>
        </w:rPr>
      </w:pPr>
      <w:r w:rsidRPr="00A71B73">
        <w:rPr>
          <w:b/>
          <w:sz w:val="32"/>
          <w:szCs w:val="32"/>
        </w:rPr>
        <w:t>План мероприятий («дорожная карта»)</w:t>
      </w:r>
    </w:p>
    <w:p w:rsidR="00E72C31" w:rsidRDefault="002A3FF5" w:rsidP="00113954">
      <w:pPr>
        <w:tabs>
          <w:tab w:val="left" w:pos="5880"/>
        </w:tabs>
        <w:ind w:left="360"/>
        <w:jc w:val="center"/>
        <w:rPr>
          <w:b/>
          <w:sz w:val="32"/>
          <w:szCs w:val="32"/>
        </w:rPr>
      </w:pPr>
      <w:r w:rsidRPr="00A71B73">
        <w:rPr>
          <w:b/>
          <w:sz w:val="32"/>
          <w:szCs w:val="32"/>
        </w:rPr>
        <w:t xml:space="preserve">по </w:t>
      </w:r>
      <w:r w:rsidR="00A44777">
        <w:rPr>
          <w:b/>
          <w:sz w:val="32"/>
          <w:szCs w:val="32"/>
        </w:rPr>
        <w:t>устранению нарушений, выявленных в ходе проверки надзорными органами богадельни (дома-пансионата для пожилых людей) при религиозной организации Православный Приход церкви Владимирской иконы Божией матери п.Ж</w:t>
      </w:r>
      <w:r w:rsidR="00B36AAF">
        <w:rPr>
          <w:b/>
          <w:sz w:val="32"/>
          <w:szCs w:val="32"/>
        </w:rPr>
        <w:t>а</w:t>
      </w:r>
      <w:r w:rsidR="00A44777">
        <w:rPr>
          <w:b/>
          <w:sz w:val="32"/>
          <w:szCs w:val="32"/>
        </w:rPr>
        <w:t>рковский Ржевской епархии Русской Православной церкви (Московский Патриархат)</w:t>
      </w:r>
    </w:p>
    <w:p w:rsidR="00A44777" w:rsidRPr="00A71B73" w:rsidRDefault="00A44777" w:rsidP="00113954">
      <w:pPr>
        <w:tabs>
          <w:tab w:val="left" w:pos="5880"/>
        </w:tabs>
        <w:ind w:left="360"/>
        <w:jc w:val="center"/>
        <w:rPr>
          <w:b/>
          <w:sz w:val="32"/>
          <w:szCs w:val="32"/>
        </w:rPr>
      </w:pPr>
    </w:p>
    <w:tbl>
      <w:tblPr>
        <w:tblStyle w:val="a4"/>
        <w:tblW w:w="14207" w:type="dxa"/>
        <w:tblInd w:w="360" w:type="dxa"/>
        <w:tblLook w:val="04A0" w:firstRow="1" w:lastRow="0" w:firstColumn="1" w:lastColumn="0" w:noHBand="0" w:noVBand="1"/>
      </w:tblPr>
      <w:tblGrid>
        <w:gridCol w:w="953"/>
        <w:gridCol w:w="6166"/>
        <w:gridCol w:w="2268"/>
        <w:gridCol w:w="4820"/>
      </w:tblGrid>
      <w:tr w:rsidR="002A3FF5" w:rsidRPr="00A71B73" w:rsidTr="00A27829">
        <w:tc>
          <w:tcPr>
            <w:tcW w:w="953" w:type="dxa"/>
          </w:tcPr>
          <w:p w:rsidR="002A3FF5" w:rsidRPr="00A71B73" w:rsidRDefault="002A3FF5" w:rsidP="00151E9C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№п/п</w:t>
            </w:r>
          </w:p>
        </w:tc>
        <w:tc>
          <w:tcPr>
            <w:tcW w:w="6166" w:type="dxa"/>
          </w:tcPr>
          <w:p w:rsidR="002A3FF5" w:rsidRPr="00A71B73" w:rsidRDefault="002A3FF5" w:rsidP="00151E9C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Наименование мероприятия</w:t>
            </w:r>
          </w:p>
        </w:tc>
        <w:tc>
          <w:tcPr>
            <w:tcW w:w="2268" w:type="dxa"/>
          </w:tcPr>
          <w:p w:rsidR="002A3FF5" w:rsidRPr="00A71B73" w:rsidRDefault="002A3FF5" w:rsidP="00D01DAB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Срок</w:t>
            </w:r>
            <w:r w:rsidR="00A44777">
              <w:rPr>
                <w:sz w:val="32"/>
                <w:szCs w:val="32"/>
              </w:rPr>
              <w:t xml:space="preserve"> </w:t>
            </w:r>
            <w:r w:rsidR="00D01DAB">
              <w:rPr>
                <w:sz w:val="32"/>
                <w:szCs w:val="32"/>
              </w:rPr>
              <w:t>исполнения</w:t>
            </w:r>
          </w:p>
        </w:tc>
        <w:tc>
          <w:tcPr>
            <w:tcW w:w="4820" w:type="dxa"/>
          </w:tcPr>
          <w:p w:rsidR="002A3FF5" w:rsidRPr="00A71B73" w:rsidRDefault="00A44777" w:rsidP="00151E9C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Необходимый объем финансирования</w:t>
            </w:r>
            <w:r w:rsidR="00251F9F">
              <w:rPr>
                <w:sz w:val="32"/>
                <w:szCs w:val="32"/>
              </w:rPr>
              <w:t>, тыс.руб.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2A3FF5" w:rsidRPr="00A71B73" w:rsidTr="00A27829">
        <w:tc>
          <w:tcPr>
            <w:tcW w:w="953" w:type="dxa"/>
          </w:tcPr>
          <w:p w:rsidR="002A3FF5" w:rsidRPr="00A71B73" w:rsidRDefault="002A3FF5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1</w:t>
            </w:r>
          </w:p>
        </w:tc>
        <w:tc>
          <w:tcPr>
            <w:tcW w:w="6166" w:type="dxa"/>
          </w:tcPr>
          <w:p w:rsidR="002A3FF5" w:rsidRPr="00A71B73" w:rsidRDefault="002A3FF5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2</w:t>
            </w:r>
          </w:p>
        </w:tc>
        <w:tc>
          <w:tcPr>
            <w:tcW w:w="2268" w:type="dxa"/>
          </w:tcPr>
          <w:p w:rsidR="002A3FF5" w:rsidRPr="00A71B73" w:rsidRDefault="002A3FF5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3</w:t>
            </w:r>
          </w:p>
        </w:tc>
        <w:tc>
          <w:tcPr>
            <w:tcW w:w="4820" w:type="dxa"/>
          </w:tcPr>
          <w:p w:rsidR="002A3FF5" w:rsidRPr="00A71B73" w:rsidRDefault="002A3FF5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A71B73">
              <w:rPr>
                <w:sz w:val="32"/>
                <w:szCs w:val="32"/>
              </w:rPr>
              <w:t>4</w:t>
            </w:r>
          </w:p>
        </w:tc>
      </w:tr>
      <w:tr w:rsidR="00DD7BA2" w:rsidRPr="00A71B73" w:rsidTr="00A27829">
        <w:tc>
          <w:tcPr>
            <w:tcW w:w="953" w:type="dxa"/>
          </w:tcPr>
          <w:p w:rsidR="00DD7BA2" w:rsidRPr="00A71B73" w:rsidRDefault="00DD7BA2" w:rsidP="00ED1675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DD7BA2" w:rsidRDefault="00A44777" w:rsidP="00E72C3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Переселение граждан в стационарные учреждения для престарелых и инвалидов системы социальной защиты населения Тверской области</w:t>
            </w:r>
          </w:p>
          <w:p w:rsidR="00A27829" w:rsidRDefault="00A27829" w:rsidP="00E72C3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Всего количество проживающих –                     14 человек:</w:t>
            </w:r>
          </w:p>
          <w:p w:rsidR="00A27829" w:rsidRDefault="00A27829" w:rsidP="00E72C3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- 3 человека  - забрали родственники;</w:t>
            </w:r>
          </w:p>
          <w:p w:rsidR="00A27829" w:rsidRDefault="00A27829" w:rsidP="00E72C3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- 8 человек направлены в ГБУ «Ржевский дом-интернат для престарелых и инвалидов»;</w:t>
            </w:r>
          </w:p>
          <w:p w:rsidR="00A27829" w:rsidRDefault="00A27829" w:rsidP="00E72C31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- 3 человека в соответствии с медицинским заключением направлены в ГБУ «Нелидовский психоневрологический интернат»</w:t>
            </w:r>
          </w:p>
          <w:p w:rsidR="00A27829" w:rsidRPr="00A71B73" w:rsidRDefault="00A27829" w:rsidP="00E72C31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2268" w:type="dxa"/>
          </w:tcPr>
          <w:p w:rsidR="00A44777" w:rsidRDefault="00A44777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</w:p>
          <w:p w:rsidR="00DD7BA2" w:rsidRDefault="00A44777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27-28.07.2021</w:t>
            </w:r>
          </w:p>
          <w:p w:rsidR="00A27829" w:rsidRPr="00A71B73" w:rsidRDefault="00A27829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</w:tcPr>
          <w:p w:rsidR="00DD7BA2" w:rsidRPr="00A71B73" w:rsidRDefault="00DD7BA2" w:rsidP="00A27829">
            <w:pPr>
              <w:rPr>
                <w:sz w:val="32"/>
                <w:szCs w:val="32"/>
              </w:rPr>
            </w:pPr>
          </w:p>
        </w:tc>
      </w:tr>
      <w:tr w:rsidR="0085583B" w:rsidRPr="0085583B" w:rsidTr="00A27829">
        <w:tc>
          <w:tcPr>
            <w:tcW w:w="953" w:type="dxa"/>
          </w:tcPr>
          <w:p w:rsidR="00A44777" w:rsidRPr="0085583B" w:rsidRDefault="00A44777" w:rsidP="00ED1675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A44777" w:rsidRPr="0085583B" w:rsidRDefault="00251F9F" w:rsidP="0095279C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Капитальный ремонт</w:t>
            </w:r>
            <w:r w:rsidR="005D057F" w:rsidRPr="0085583B">
              <w:rPr>
                <w:sz w:val="32"/>
                <w:szCs w:val="32"/>
              </w:rPr>
              <w:t xml:space="preserve"> автоматической </w:t>
            </w:r>
            <w:r w:rsidR="005D057F" w:rsidRPr="0085583B">
              <w:rPr>
                <w:sz w:val="32"/>
                <w:szCs w:val="32"/>
              </w:rPr>
              <w:lastRenderedPageBreak/>
              <w:t>систем</w:t>
            </w:r>
            <w:r w:rsidRPr="0085583B">
              <w:rPr>
                <w:sz w:val="32"/>
                <w:szCs w:val="32"/>
              </w:rPr>
              <w:t>ы</w:t>
            </w:r>
            <w:r w:rsidR="005D057F" w:rsidRPr="0085583B">
              <w:rPr>
                <w:sz w:val="32"/>
                <w:szCs w:val="32"/>
              </w:rPr>
              <w:t xml:space="preserve"> пожарной сигнализации и систем</w:t>
            </w:r>
            <w:r w:rsidR="0095279C" w:rsidRPr="0085583B">
              <w:rPr>
                <w:sz w:val="32"/>
                <w:szCs w:val="32"/>
              </w:rPr>
              <w:t>ы</w:t>
            </w:r>
            <w:r w:rsidR="005D057F" w:rsidRPr="0085583B">
              <w:rPr>
                <w:sz w:val="32"/>
                <w:szCs w:val="32"/>
              </w:rPr>
              <w:t xml:space="preserve"> оповещения людей о пожаре с выводом сигнала в место постоян</w:t>
            </w:r>
            <w:r w:rsidR="00870C3C" w:rsidRPr="0085583B">
              <w:rPr>
                <w:sz w:val="32"/>
                <w:szCs w:val="32"/>
              </w:rPr>
              <w:t>ного пребывания персонала учреждения</w:t>
            </w:r>
            <w:r w:rsidR="00A27829">
              <w:rPr>
                <w:sz w:val="32"/>
                <w:szCs w:val="32"/>
              </w:rPr>
              <w:t xml:space="preserve"> (площадь помещений - 428,5 кв.м)</w:t>
            </w:r>
          </w:p>
        </w:tc>
        <w:tc>
          <w:tcPr>
            <w:tcW w:w="2268" w:type="dxa"/>
          </w:tcPr>
          <w:p w:rsidR="00A44777" w:rsidRPr="0085583B" w:rsidRDefault="00251F9F" w:rsidP="00ED1675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lastRenderedPageBreak/>
              <w:t>21.08.2021</w:t>
            </w:r>
          </w:p>
        </w:tc>
        <w:tc>
          <w:tcPr>
            <w:tcW w:w="4820" w:type="dxa"/>
          </w:tcPr>
          <w:p w:rsidR="00A44777" w:rsidRPr="0085583B" w:rsidRDefault="00D01DAB" w:rsidP="0095279C">
            <w:pPr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400</w:t>
            </w:r>
            <w:r w:rsidR="0095279C" w:rsidRPr="0085583B">
              <w:rPr>
                <w:sz w:val="32"/>
                <w:szCs w:val="32"/>
              </w:rPr>
              <w:t>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Обеспечение наличия огнетушителей в учреждении</w:t>
            </w:r>
            <w:r w:rsidR="00A27829">
              <w:rPr>
                <w:sz w:val="32"/>
                <w:szCs w:val="32"/>
              </w:rPr>
              <w:t xml:space="preserve"> (2 шт.)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011D72" w:rsidP="00251F9F">
            <w:pPr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4,00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Оборудование объекта пожарными щитами в соответствии с нормами</w:t>
            </w:r>
            <w:r w:rsidR="00A27829">
              <w:rPr>
                <w:sz w:val="32"/>
                <w:szCs w:val="32"/>
              </w:rPr>
              <w:t xml:space="preserve"> (2 шт.)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011D72" w:rsidP="00251F9F">
            <w:pPr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17,00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Проведение огнезащитной обработки строительных конструкций кровли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CC3CEA" w:rsidP="00251F9F">
            <w:pPr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5,00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Расширение эвакуационных путей в коридоре жилого корпуса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A27829" w:rsidP="00251F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85583B" w:rsidRPr="0085583B">
              <w:rPr>
                <w:sz w:val="32"/>
                <w:szCs w:val="32"/>
                <w:lang w:val="en-US"/>
              </w:rPr>
              <w:t>00,00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Оборудование противопожарными дверями складских помещений и помещений электрощитовой</w:t>
            </w:r>
            <w:r w:rsidR="00A27829">
              <w:rPr>
                <w:sz w:val="32"/>
                <w:szCs w:val="32"/>
              </w:rPr>
              <w:t xml:space="preserve"> (3 двери)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4D6C3F" w:rsidP="00251F9F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24,0</w:t>
            </w:r>
            <w:r w:rsidR="00CC3CEA" w:rsidRPr="0085583B">
              <w:rPr>
                <w:sz w:val="32"/>
                <w:szCs w:val="32"/>
              </w:rPr>
              <w:t>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Оборудование путей эвакуации дверями, препятствующими распространению опасных факторов пожара</w:t>
            </w:r>
            <w:r w:rsidR="00A27829">
              <w:rPr>
                <w:sz w:val="32"/>
                <w:szCs w:val="32"/>
              </w:rPr>
              <w:t xml:space="preserve"> (2 двери)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D01DAB" w:rsidP="00251F9F">
            <w:pPr>
              <w:ind w:left="-108" w:right="-108"/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16,0</w:t>
            </w:r>
            <w:r w:rsidR="00CC3CEA" w:rsidRPr="0085583B">
              <w:rPr>
                <w:sz w:val="32"/>
                <w:szCs w:val="32"/>
              </w:rPr>
              <w:t>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Выполнение работ по косметическому ремонту помещений пищеблока и комнат проживающих (покраска стен, замена линолеума)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A27829" w:rsidP="00251F9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 w:rsidR="00CC3CEA" w:rsidRPr="0085583B">
              <w:rPr>
                <w:sz w:val="32"/>
                <w:szCs w:val="32"/>
              </w:rPr>
              <w:t>00,00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 xml:space="preserve">Приобретение мебели для комнат проживающих (тумбы прикроватные – 10 </w:t>
            </w:r>
            <w:r w:rsidRPr="0085583B">
              <w:rPr>
                <w:sz w:val="32"/>
                <w:szCs w:val="32"/>
              </w:rPr>
              <w:lastRenderedPageBreak/>
              <w:t>штук, шкафы – 5 штук)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lastRenderedPageBreak/>
              <w:t>21.08.2021</w:t>
            </w:r>
          </w:p>
        </w:tc>
        <w:tc>
          <w:tcPr>
            <w:tcW w:w="4820" w:type="dxa"/>
          </w:tcPr>
          <w:p w:rsidR="00251F9F" w:rsidRPr="0085583B" w:rsidRDefault="00251F9F" w:rsidP="00251F9F">
            <w:pPr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80,0</w:t>
            </w:r>
            <w:r w:rsidR="00CC3CEA" w:rsidRPr="0085583B">
              <w:rPr>
                <w:sz w:val="32"/>
                <w:szCs w:val="32"/>
              </w:rPr>
              <w:t>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Приобретение оборудования для пищеблока (3 раковины для обработки сырых продуктов, холодильник)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D01DAB" w:rsidP="00251F9F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30,0</w:t>
            </w:r>
            <w:r w:rsidR="00CC3CEA" w:rsidRPr="0085583B">
              <w:rPr>
                <w:sz w:val="32"/>
                <w:szCs w:val="32"/>
              </w:rPr>
              <w:t>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Приобретение оборудования для душевой и умывальной зоны ( 2 душевые кабины, 3 раковины)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D01DAB" w:rsidP="00251F9F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62,0</w:t>
            </w:r>
            <w:r w:rsidR="00CC3CEA" w:rsidRPr="0085583B">
              <w:rPr>
                <w:sz w:val="32"/>
                <w:szCs w:val="32"/>
              </w:rPr>
              <w:t>0</w:t>
            </w:r>
          </w:p>
        </w:tc>
      </w:tr>
      <w:tr w:rsidR="0085583B" w:rsidRPr="0085583B" w:rsidTr="00A27829">
        <w:tc>
          <w:tcPr>
            <w:tcW w:w="953" w:type="dxa"/>
          </w:tcPr>
          <w:p w:rsidR="00251F9F" w:rsidRPr="0085583B" w:rsidRDefault="00251F9F" w:rsidP="00251F9F">
            <w:pPr>
              <w:pStyle w:val="a3"/>
              <w:numPr>
                <w:ilvl w:val="0"/>
                <w:numId w:val="2"/>
              </w:num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251F9F" w:rsidRPr="0085583B" w:rsidRDefault="00251F9F" w:rsidP="00251F9F">
            <w:pPr>
              <w:tabs>
                <w:tab w:val="left" w:pos="5880"/>
              </w:tabs>
              <w:jc w:val="both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Приобретение стиральной машины</w:t>
            </w:r>
          </w:p>
        </w:tc>
        <w:tc>
          <w:tcPr>
            <w:tcW w:w="2268" w:type="dxa"/>
          </w:tcPr>
          <w:p w:rsidR="00251F9F" w:rsidRPr="0085583B" w:rsidRDefault="00251F9F" w:rsidP="00251F9F">
            <w:pPr>
              <w:jc w:val="center"/>
            </w:pPr>
            <w:r w:rsidRPr="0085583B">
              <w:rPr>
                <w:sz w:val="32"/>
                <w:szCs w:val="32"/>
              </w:rPr>
              <w:t>21.08.2021</w:t>
            </w:r>
          </w:p>
        </w:tc>
        <w:tc>
          <w:tcPr>
            <w:tcW w:w="4820" w:type="dxa"/>
          </w:tcPr>
          <w:p w:rsidR="00251F9F" w:rsidRPr="0085583B" w:rsidRDefault="00251F9F" w:rsidP="00251F9F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18,00</w:t>
            </w:r>
          </w:p>
        </w:tc>
      </w:tr>
      <w:tr w:rsidR="00D01DAB" w:rsidRPr="0085583B" w:rsidTr="00A27829">
        <w:tc>
          <w:tcPr>
            <w:tcW w:w="953" w:type="dxa"/>
          </w:tcPr>
          <w:p w:rsidR="00D01DAB" w:rsidRPr="0085583B" w:rsidRDefault="00D01DAB" w:rsidP="0085583B">
            <w:pPr>
              <w:tabs>
                <w:tab w:val="left" w:pos="5880"/>
              </w:tabs>
              <w:rPr>
                <w:sz w:val="32"/>
                <w:szCs w:val="32"/>
              </w:rPr>
            </w:pPr>
          </w:p>
        </w:tc>
        <w:tc>
          <w:tcPr>
            <w:tcW w:w="6166" w:type="dxa"/>
          </w:tcPr>
          <w:p w:rsidR="00D01DAB" w:rsidRPr="0085583B" w:rsidRDefault="00D01DAB" w:rsidP="00D01DAB">
            <w:pPr>
              <w:tabs>
                <w:tab w:val="left" w:pos="5880"/>
              </w:tabs>
              <w:jc w:val="right"/>
              <w:rPr>
                <w:b/>
                <w:sz w:val="32"/>
                <w:szCs w:val="32"/>
              </w:rPr>
            </w:pPr>
            <w:r w:rsidRPr="0085583B">
              <w:rPr>
                <w:b/>
                <w:sz w:val="32"/>
                <w:szCs w:val="32"/>
              </w:rPr>
              <w:t>ИТОГО</w:t>
            </w:r>
          </w:p>
        </w:tc>
        <w:tc>
          <w:tcPr>
            <w:tcW w:w="2268" w:type="dxa"/>
          </w:tcPr>
          <w:p w:rsidR="00D01DAB" w:rsidRPr="0085583B" w:rsidRDefault="00D01DAB" w:rsidP="00251F9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</w:tcPr>
          <w:p w:rsidR="00D01DAB" w:rsidRPr="0085583B" w:rsidRDefault="0085583B" w:rsidP="00A27829">
            <w:pPr>
              <w:tabs>
                <w:tab w:val="left" w:pos="5880"/>
              </w:tabs>
              <w:jc w:val="center"/>
              <w:rPr>
                <w:sz w:val="32"/>
                <w:szCs w:val="32"/>
              </w:rPr>
            </w:pPr>
            <w:r w:rsidRPr="0085583B">
              <w:rPr>
                <w:sz w:val="32"/>
                <w:szCs w:val="32"/>
              </w:rPr>
              <w:t>1 </w:t>
            </w:r>
            <w:r w:rsidR="00A27829">
              <w:rPr>
                <w:sz w:val="32"/>
                <w:szCs w:val="32"/>
              </w:rPr>
              <w:t>0</w:t>
            </w:r>
            <w:bookmarkStart w:id="0" w:name="_GoBack"/>
            <w:bookmarkEnd w:id="0"/>
            <w:r w:rsidRPr="0085583B">
              <w:rPr>
                <w:sz w:val="32"/>
                <w:szCs w:val="32"/>
              </w:rPr>
              <w:t>56,00</w:t>
            </w:r>
          </w:p>
        </w:tc>
      </w:tr>
    </w:tbl>
    <w:p w:rsidR="002A3FF5" w:rsidRPr="0085583B" w:rsidRDefault="002A3FF5" w:rsidP="002A3FF5">
      <w:pPr>
        <w:tabs>
          <w:tab w:val="left" w:pos="5880"/>
        </w:tabs>
        <w:ind w:left="360"/>
        <w:jc w:val="both"/>
        <w:rPr>
          <w:sz w:val="32"/>
          <w:szCs w:val="32"/>
        </w:rPr>
      </w:pPr>
    </w:p>
    <w:p w:rsidR="00E72C31" w:rsidRPr="0085583B" w:rsidRDefault="00E72C31" w:rsidP="002A3FF5">
      <w:pPr>
        <w:tabs>
          <w:tab w:val="left" w:pos="5880"/>
        </w:tabs>
        <w:ind w:left="360"/>
        <w:jc w:val="both"/>
        <w:rPr>
          <w:sz w:val="32"/>
          <w:szCs w:val="32"/>
        </w:rPr>
      </w:pPr>
    </w:p>
    <w:sectPr w:rsidR="00E72C31" w:rsidRPr="0085583B" w:rsidSect="002A3FF5">
      <w:headerReference w:type="firs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22" w:rsidRDefault="00B36D22" w:rsidP="009B70D3">
      <w:r>
        <w:separator/>
      </w:r>
    </w:p>
  </w:endnote>
  <w:endnote w:type="continuationSeparator" w:id="0">
    <w:p w:rsidR="00B36D22" w:rsidRDefault="00B36D22" w:rsidP="009B7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22" w:rsidRDefault="00B36D22" w:rsidP="009B70D3">
      <w:r>
        <w:separator/>
      </w:r>
    </w:p>
  </w:footnote>
  <w:footnote w:type="continuationSeparator" w:id="0">
    <w:p w:rsidR="00B36D22" w:rsidRDefault="00B36D22" w:rsidP="009B7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9EA" w:rsidRDefault="006119EA">
    <w:pPr>
      <w:pStyle w:val="a7"/>
      <w:jc w:val="center"/>
    </w:pPr>
  </w:p>
  <w:p w:rsidR="006119EA" w:rsidRDefault="006119E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69F"/>
    <w:multiLevelType w:val="hybridMultilevel"/>
    <w:tmpl w:val="8C565546"/>
    <w:lvl w:ilvl="0" w:tplc="78AA9BD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345AD"/>
    <w:multiLevelType w:val="hybridMultilevel"/>
    <w:tmpl w:val="A4249160"/>
    <w:lvl w:ilvl="0" w:tplc="A27848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7462"/>
    <w:multiLevelType w:val="hybridMultilevel"/>
    <w:tmpl w:val="28547F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FE3B5C"/>
    <w:multiLevelType w:val="hybridMultilevel"/>
    <w:tmpl w:val="6B88E0AA"/>
    <w:lvl w:ilvl="0" w:tplc="04E4DA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48602D"/>
    <w:multiLevelType w:val="hybridMultilevel"/>
    <w:tmpl w:val="E34C5D78"/>
    <w:lvl w:ilvl="0" w:tplc="479CBAF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A0039"/>
    <w:multiLevelType w:val="hybridMultilevel"/>
    <w:tmpl w:val="7E90D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378A6"/>
    <w:multiLevelType w:val="hybridMultilevel"/>
    <w:tmpl w:val="5B728476"/>
    <w:lvl w:ilvl="0" w:tplc="7E92227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FF5"/>
    <w:rsid w:val="00011D72"/>
    <w:rsid w:val="000215D4"/>
    <w:rsid w:val="00026265"/>
    <w:rsid w:val="00041BC2"/>
    <w:rsid w:val="0006707D"/>
    <w:rsid w:val="000671F8"/>
    <w:rsid w:val="00076970"/>
    <w:rsid w:val="00077B77"/>
    <w:rsid w:val="0009648D"/>
    <w:rsid w:val="000C5E97"/>
    <w:rsid w:val="000E0CA0"/>
    <w:rsid w:val="00104EA0"/>
    <w:rsid w:val="00113954"/>
    <w:rsid w:val="00151E9C"/>
    <w:rsid w:val="00163AEB"/>
    <w:rsid w:val="00166F25"/>
    <w:rsid w:val="00194559"/>
    <w:rsid w:val="001B5F60"/>
    <w:rsid w:val="001C2744"/>
    <w:rsid w:val="001D7150"/>
    <w:rsid w:val="001E73B3"/>
    <w:rsid w:val="00205C7D"/>
    <w:rsid w:val="00211083"/>
    <w:rsid w:val="00251F9F"/>
    <w:rsid w:val="00275DAD"/>
    <w:rsid w:val="00277ABF"/>
    <w:rsid w:val="00294F76"/>
    <w:rsid w:val="002A3FF5"/>
    <w:rsid w:val="002B6AE2"/>
    <w:rsid w:val="002C11AE"/>
    <w:rsid w:val="003108BC"/>
    <w:rsid w:val="003125F5"/>
    <w:rsid w:val="00314866"/>
    <w:rsid w:val="00335033"/>
    <w:rsid w:val="00376C0A"/>
    <w:rsid w:val="00381FF6"/>
    <w:rsid w:val="003946CA"/>
    <w:rsid w:val="003A1C4F"/>
    <w:rsid w:val="003A343F"/>
    <w:rsid w:val="003B6E21"/>
    <w:rsid w:val="003D6E6E"/>
    <w:rsid w:val="00412C6C"/>
    <w:rsid w:val="00425BC9"/>
    <w:rsid w:val="0045463B"/>
    <w:rsid w:val="00454F5A"/>
    <w:rsid w:val="00493180"/>
    <w:rsid w:val="00494CD3"/>
    <w:rsid w:val="0049564E"/>
    <w:rsid w:val="004C20E5"/>
    <w:rsid w:val="004D6C3F"/>
    <w:rsid w:val="0051005C"/>
    <w:rsid w:val="005169F2"/>
    <w:rsid w:val="00530FCA"/>
    <w:rsid w:val="0053540F"/>
    <w:rsid w:val="005469C8"/>
    <w:rsid w:val="00573267"/>
    <w:rsid w:val="0058629B"/>
    <w:rsid w:val="005C706C"/>
    <w:rsid w:val="005D057F"/>
    <w:rsid w:val="005E5F53"/>
    <w:rsid w:val="005F561E"/>
    <w:rsid w:val="005F563F"/>
    <w:rsid w:val="006119EA"/>
    <w:rsid w:val="00617161"/>
    <w:rsid w:val="00623A1D"/>
    <w:rsid w:val="00627528"/>
    <w:rsid w:val="00646794"/>
    <w:rsid w:val="00651C25"/>
    <w:rsid w:val="00665133"/>
    <w:rsid w:val="006B0893"/>
    <w:rsid w:val="006B64B9"/>
    <w:rsid w:val="006C3C5C"/>
    <w:rsid w:val="00701316"/>
    <w:rsid w:val="007106DF"/>
    <w:rsid w:val="00721B8E"/>
    <w:rsid w:val="00763542"/>
    <w:rsid w:val="007A1DEE"/>
    <w:rsid w:val="007A2DFF"/>
    <w:rsid w:val="007B26D8"/>
    <w:rsid w:val="007C16E6"/>
    <w:rsid w:val="007E5D87"/>
    <w:rsid w:val="00822079"/>
    <w:rsid w:val="00834B03"/>
    <w:rsid w:val="0085583B"/>
    <w:rsid w:val="008649FA"/>
    <w:rsid w:val="00864ED0"/>
    <w:rsid w:val="00870780"/>
    <w:rsid w:val="00870C3C"/>
    <w:rsid w:val="00875ACA"/>
    <w:rsid w:val="00886BAA"/>
    <w:rsid w:val="008A09FF"/>
    <w:rsid w:val="008A0F09"/>
    <w:rsid w:val="008A4ED5"/>
    <w:rsid w:val="008A7925"/>
    <w:rsid w:val="008B29E8"/>
    <w:rsid w:val="008C454E"/>
    <w:rsid w:val="008E02D2"/>
    <w:rsid w:val="00910A46"/>
    <w:rsid w:val="00916E90"/>
    <w:rsid w:val="0095279C"/>
    <w:rsid w:val="00956B1F"/>
    <w:rsid w:val="0095759B"/>
    <w:rsid w:val="009947B4"/>
    <w:rsid w:val="00994D45"/>
    <w:rsid w:val="009A67AC"/>
    <w:rsid w:val="009B462A"/>
    <w:rsid w:val="009B70D3"/>
    <w:rsid w:val="009E73C0"/>
    <w:rsid w:val="009F1EE7"/>
    <w:rsid w:val="00A0131B"/>
    <w:rsid w:val="00A143EC"/>
    <w:rsid w:val="00A20FCA"/>
    <w:rsid w:val="00A27829"/>
    <w:rsid w:val="00A426D8"/>
    <w:rsid w:val="00A44777"/>
    <w:rsid w:val="00A51EE0"/>
    <w:rsid w:val="00A71B73"/>
    <w:rsid w:val="00AA0CB6"/>
    <w:rsid w:val="00AA30F6"/>
    <w:rsid w:val="00AD617D"/>
    <w:rsid w:val="00AF142C"/>
    <w:rsid w:val="00B222E6"/>
    <w:rsid w:val="00B3514A"/>
    <w:rsid w:val="00B36322"/>
    <w:rsid w:val="00B36AAF"/>
    <w:rsid w:val="00B36D22"/>
    <w:rsid w:val="00B618E9"/>
    <w:rsid w:val="00B62613"/>
    <w:rsid w:val="00B72C48"/>
    <w:rsid w:val="00B73E99"/>
    <w:rsid w:val="00B75D24"/>
    <w:rsid w:val="00B85D0B"/>
    <w:rsid w:val="00BF4F55"/>
    <w:rsid w:val="00C27D4E"/>
    <w:rsid w:val="00C3195C"/>
    <w:rsid w:val="00C34283"/>
    <w:rsid w:val="00C417A1"/>
    <w:rsid w:val="00C81F24"/>
    <w:rsid w:val="00CA5580"/>
    <w:rsid w:val="00CA5AFC"/>
    <w:rsid w:val="00CC1947"/>
    <w:rsid w:val="00CC3CEA"/>
    <w:rsid w:val="00CC6B43"/>
    <w:rsid w:val="00CD27BF"/>
    <w:rsid w:val="00CD58F8"/>
    <w:rsid w:val="00D0198C"/>
    <w:rsid w:val="00D01DAB"/>
    <w:rsid w:val="00D12365"/>
    <w:rsid w:val="00D15E99"/>
    <w:rsid w:val="00D64116"/>
    <w:rsid w:val="00D771F2"/>
    <w:rsid w:val="00D8085B"/>
    <w:rsid w:val="00D84375"/>
    <w:rsid w:val="00D84C34"/>
    <w:rsid w:val="00D95B73"/>
    <w:rsid w:val="00DA1736"/>
    <w:rsid w:val="00DB0EB5"/>
    <w:rsid w:val="00DC01E7"/>
    <w:rsid w:val="00DD394D"/>
    <w:rsid w:val="00DD7BA2"/>
    <w:rsid w:val="00DE4096"/>
    <w:rsid w:val="00DE45A1"/>
    <w:rsid w:val="00E00441"/>
    <w:rsid w:val="00E0780D"/>
    <w:rsid w:val="00E36085"/>
    <w:rsid w:val="00E51CE7"/>
    <w:rsid w:val="00E65EA0"/>
    <w:rsid w:val="00E72C31"/>
    <w:rsid w:val="00E84D7D"/>
    <w:rsid w:val="00EB40B9"/>
    <w:rsid w:val="00ED1675"/>
    <w:rsid w:val="00EF5276"/>
    <w:rsid w:val="00F100F7"/>
    <w:rsid w:val="00F35743"/>
    <w:rsid w:val="00FF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92C6"/>
  <w15:docId w15:val="{F83908D7-902B-43B2-B67C-A689A46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3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2A3FF5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eastAsiaTheme="minorHAnsi" w:hAnsi="Arial" w:cs="Arial"/>
      <w:b/>
      <w:bCs/>
      <w:color w:val="26282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2A3FF5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List Paragraph"/>
    <w:basedOn w:val="a"/>
    <w:uiPriority w:val="34"/>
    <w:qFormat/>
    <w:rsid w:val="002A3FF5"/>
    <w:pPr>
      <w:ind w:left="720"/>
      <w:contextualSpacing/>
    </w:pPr>
  </w:style>
  <w:style w:type="table" w:styleId="a4">
    <w:name w:val="Table Grid"/>
    <w:basedOn w:val="a1"/>
    <w:uiPriority w:val="39"/>
    <w:rsid w:val="002A3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A09F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A09FF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xtended-textshort">
    <w:name w:val="extended-text__short"/>
    <w:basedOn w:val="a0"/>
    <w:rsid w:val="001B5F60"/>
  </w:style>
  <w:style w:type="paragraph" w:styleId="a7">
    <w:name w:val="header"/>
    <w:basedOn w:val="a"/>
    <w:link w:val="a8"/>
    <w:uiPriority w:val="99"/>
    <w:unhideWhenUsed/>
    <w:rsid w:val="009B70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B70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B70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B70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FE344B-67A0-4F17-8263-553E3C7F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Зам министра</dc:creator>
  <cp:lastModifiedBy>Н.С. Прошутинская</cp:lastModifiedBy>
  <cp:revision>25</cp:revision>
  <cp:lastPrinted>2019-09-02T13:53:00Z</cp:lastPrinted>
  <dcterms:created xsi:type="dcterms:W3CDTF">2019-08-07T09:45:00Z</dcterms:created>
  <dcterms:modified xsi:type="dcterms:W3CDTF">2021-07-28T13:16:00Z</dcterms:modified>
</cp:coreProperties>
</file>