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AA95" w14:textId="77777777" w:rsidR="00AD1E59" w:rsidRDefault="00BA76F2">
      <w:pPr>
        <w:spacing w:line="360" w:lineRule="exact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</w:t>
      </w:r>
    </w:p>
    <w:p w14:paraId="36B3161B" w14:textId="77777777" w:rsidR="00AD1E59" w:rsidRDefault="00BA76F2">
      <w:pPr>
        <w:spacing w:line="240" w:lineRule="auto"/>
        <w:ind w:firstLine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участников совещания у Первого заместителя Председателя Правительства Российской Федерации А.Р.Белоусова</w:t>
      </w:r>
      <w:r>
        <w:rPr>
          <w:b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по вопросу разработки инициативы </w:t>
      </w:r>
      <w:r>
        <w:rPr>
          <w:b/>
          <w:bCs/>
          <w:sz w:val="28"/>
          <w:szCs w:val="28"/>
        </w:rPr>
        <w:br/>
        <w:t xml:space="preserve">"Беспилотные логистические коридоры" </w:t>
      </w:r>
      <w:r>
        <w:rPr>
          <w:b/>
          <w:bCs/>
          <w:sz w:val="28"/>
          <w:szCs w:val="28"/>
        </w:rPr>
        <w:br/>
      </w:r>
    </w:p>
    <w:p w14:paraId="0F63ECF1" w14:textId="77777777" w:rsidR="00AD1E59" w:rsidRDefault="00BA76F2">
      <w:pPr>
        <w:keepNext/>
        <w:spacing w:line="360" w:lineRule="exact"/>
        <w:ind w:left="6237" w:right="-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26 июля 2021 г.</w:t>
      </w:r>
    </w:p>
    <w:p w14:paraId="078598F2" w14:textId="77777777" w:rsidR="00AD1E59" w:rsidRDefault="00BA76F2">
      <w:pPr>
        <w:keepNext/>
        <w:spacing w:line="360" w:lineRule="exact"/>
        <w:ind w:left="6237" w:right="-2" w:firstLine="0"/>
        <w:rPr>
          <w:sz w:val="28"/>
          <w:szCs w:val="28"/>
        </w:rPr>
      </w:pPr>
      <w:r>
        <w:rPr>
          <w:sz w:val="28"/>
          <w:szCs w:val="28"/>
        </w:rPr>
        <w:t>Дом Правительства</w:t>
      </w:r>
    </w:p>
    <w:p w14:paraId="2B4922A7" w14:textId="77777777" w:rsidR="00AD1E59" w:rsidRDefault="00BA76F2">
      <w:pPr>
        <w:keepNext/>
        <w:spacing w:line="360" w:lineRule="exact"/>
        <w:ind w:left="6237" w:right="-2" w:firstLine="0"/>
        <w:rPr>
          <w:sz w:val="28"/>
          <w:szCs w:val="28"/>
        </w:rPr>
      </w:pPr>
      <w:r>
        <w:rPr>
          <w:sz w:val="28"/>
          <w:szCs w:val="28"/>
        </w:rPr>
        <w:t xml:space="preserve">Российской Федерации </w:t>
      </w:r>
    </w:p>
    <w:p w14:paraId="2FC336FD" w14:textId="77777777" w:rsidR="00AD1E59" w:rsidRDefault="003F0C55">
      <w:pPr>
        <w:keepNext/>
        <w:spacing w:line="360" w:lineRule="exact"/>
        <w:ind w:left="6237" w:right="-2" w:firstLine="0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13</w:t>
      </w:r>
      <w:r w:rsidR="00BA76F2">
        <w:rPr>
          <w:b/>
          <w:sz w:val="28"/>
          <w:szCs w:val="28"/>
        </w:rPr>
        <w:t xml:space="preserve">.00, </w:t>
      </w:r>
      <w:proofErr w:type="spellStart"/>
      <w:r w:rsidR="00BA76F2">
        <w:rPr>
          <w:b/>
          <w:sz w:val="28"/>
          <w:szCs w:val="28"/>
        </w:rPr>
        <w:t>каб</w:t>
      </w:r>
      <w:proofErr w:type="spellEnd"/>
      <w:r w:rsidR="00BA76F2">
        <w:rPr>
          <w:b/>
          <w:sz w:val="28"/>
          <w:szCs w:val="28"/>
        </w:rPr>
        <w:t>. 5-26</w:t>
      </w:r>
    </w:p>
    <w:p w14:paraId="6F2144F9" w14:textId="77777777" w:rsidR="00AD1E59" w:rsidRDefault="00AD1E59">
      <w:pPr>
        <w:spacing w:line="200" w:lineRule="exact"/>
        <w:ind w:left="6237" w:firstLine="0"/>
        <w:contextualSpacing/>
        <w:rPr>
          <w:b/>
          <w:sz w:val="28"/>
          <w:szCs w:val="28"/>
        </w:rPr>
      </w:pPr>
    </w:p>
    <w:p w14:paraId="6A600615" w14:textId="77777777" w:rsidR="00AD1E59" w:rsidRDefault="00AD1E59">
      <w:pPr>
        <w:spacing w:line="360" w:lineRule="exact"/>
        <w:ind w:firstLine="0"/>
        <w:jc w:val="center"/>
        <w:rPr>
          <w:b/>
          <w:sz w:val="28"/>
          <w:szCs w:val="28"/>
        </w:rPr>
      </w:pPr>
    </w:p>
    <w:p w14:paraId="00D636C3" w14:textId="77777777" w:rsidR="00AD1E59" w:rsidRDefault="00BA76F2">
      <w:pPr>
        <w:spacing w:line="360" w:lineRule="exact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режиме видеоконференции</w:t>
      </w:r>
    </w:p>
    <w:p w14:paraId="34FF963B" w14:textId="77777777" w:rsidR="00AD1E59" w:rsidRDefault="00AD1E59">
      <w:pPr>
        <w:spacing w:line="360" w:lineRule="exact"/>
        <w:ind w:left="6237" w:firstLine="0"/>
        <w:contextualSpacing/>
        <w:rPr>
          <w:b/>
          <w:sz w:val="28"/>
          <w:szCs w:val="28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3685"/>
        <w:gridCol w:w="283"/>
        <w:gridCol w:w="5245"/>
      </w:tblGrid>
      <w:tr w:rsidR="00AD1E59" w14:paraId="34D29E47" w14:textId="77777777">
        <w:trPr>
          <w:cantSplit/>
        </w:trPr>
        <w:tc>
          <w:tcPr>
            <w:tcW w:w="568" w:type="dxa"/>
          </w:tcPr>
          <w:p w14:paraId="4C332289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60C0C396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ВИЛЬКОМИР </w:t>
            </w:r>
          </w:p>
          <w:p w14:paraId="5E1C4388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 Константинович</w:t>
            </w:r>
          </w:p>
          <w:p w14:paraId="7D57A3C6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632EE4C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0AECADC2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Председателя Правительства Тверской области - Министр строительства Тверской области </w:t>
            </w:r>
          </w:p>
        </w:tc>
      </w:tr>
      <w:tr w:rsidR="00AD1E59" w14:paraId="6353F2BC" w14:textId="77777777">
        <w:trPr>
          <w:cantSplit/>
        </w:trPr>
        <w:tc>
          <w:tcPr>
            <w:tcW w:w="568" w:type="dxa"/>
          </w:tcPr>
          <w:p w14:paraId="0F0EE97B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4A1FC570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НАСИБУЛЛИН </w:t>
            </w:r>
            <w:r>
              <w:rPr>
                <w:sz w:val="28"/>
                <w:szCs w:val="28"/>
              </w:rPr>
              <w:br/>
              <w:t>Дмитрий Игоревич</w:t>
            </w:r>
          </w:p>
        </w:tc>
        <w:tc>
          <w:tcPr>
            <w:tcW w:w="283" w:type="dxa"/>
          </w:tcPr>
          <w:p w14:paraId="3FE6248B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7B14AD94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Министр транспорта </w:t>
            </w:r>
            <w:r>
              <w:rPr>
                <w:sz w:val="28"/>
                <w:szCs w:val="28"/>
              </w:rPr>
              <w:br/>
              <w:t xml:space="preserve">Тверской области </w:t>
            </w:r>
          </w:p>
        </w:tc>
      </w:tr>
      <w:tr w:rsidR="00AD1E59" w14:paraId="5911B5E7" w14:textId="77777777">
        <w:trPr>
          <w:cantSplit/>
        </w:trPr>
        <w:tc>
          <w:tcPr>
            <w:tcW w:w="568" w:type="dxa"/>
          </w:tcPr>
          <w:p w14:paraId="26940CC3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8BA4EFD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</w:t>
            </w:r>
            <w:r>
              <w:rPr>
                <w:sz w:val="28"/>
                <w:szCs w:val="28"/>
              </w:rPr>
              <w:br/>
              <w:t>Дмитрий Матвеевич</w:t>
            </w:r>
          </w:p>
        </w:tc>
        <w:tc>
          <w:tcPr>
            <w:tcW w:w="283" w:type="dxa"/>
          </w:tcPr>
          <w:p w14:paraId="3E74F197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2764F1BE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Министра </w:t>
            </w:r>
          </w:p>
          <w:p w14:paraId="669ACF3A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цифрового развития, связи </w:t>
            </w:r>
          </w:p>
          <w:p w14:paraId="5C0CCFAA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 массовых коммуникаций </w:t>
            </w:r>
          </w:p>
          <w:p w14:paraId="7287A6AA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Российской Федерации </w:t>
            </w:r>
          </w:p>
        </w:tc>
      </w:tr>
    </w:tbl>
    <w:p w14:paraId="177C395C" w14:textId="77777777" w:rsidR="00AD1E59" w:rsidRDefault="00AD1E59">
      <w:pPr>
        <w:pStyle w:val="3"/>
        <w:jc w:val="center"/>
        <w:rPr>
          <w:b/>
          <w:sz w:val="28"/>
          <w:szCs w:val="28"/>
        </w:rPr>
      </w:pPr>
    </w:p>
    <w:p w14:paraId="13B13B1E" w14:textId="77777777" w:rsidR="00AD1E59" w:rsidRDefault="00BA76F2">
      <w:pPr>
        <w:spacing w:line="360" w:lineRule="exact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Личное присутствие (</w:t>
      </w:r>
      <w:proofErr w:type="spellStart"/>
      <w:r>
        <w:rPr>
          <w:b/>
          <w:sz w:val="28"/>
          <w:szCs w:val="28"/>
        </w:rPr>
        <w:t>каб</w:t>
      </w:r>
      <w:proofErr w:type="spellEnd"/>
      <w:r>
        <w:rPr>
          <w:b/>
          <w:sz w:val="28"/>
          <w:szCs w:val="28"/>
        </w:rPr>
        <w:t>. 5-26)</w:t>
      </w:r>
    </w:p>
    <w:p w14:paraId="1135A653" w14:textId="77777777" w:rsidR="00AD1E59" w:rsidRDefault="00AD1E59">
      <w:pPr>
        <w:pStyle w:val="3"/>
        <w:jc w:val="center"/>
        <w:rPr>
          <w:b/>
          <w:sz w:val="28"/>
          <w:szCs w:val="28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3685"/>
        <w:gridCol w:w="283"/>
        <w:gridCol w:w="5245"/>
      </w:tblGrid>
      <w:tr w:rsidR="00AD1E59" w14:paraId="7F6A34AF" w14:textId="77777777">
        <w:trPr>
          <w:cantSplit/>
        </w:trPr>
        <w:tc>
          <w:tcPr>
            <w:tcW w:w="568" w:type="dxa"/>
          </w:tcPr>
          <w:p w14:paraId="523A6903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25DB6E09" w14:textId="77777777" w:rsidR="00AD1E59" w:rsidRDefault="00BA76F2">
            <w:pPr>
              <w:spacing w:line="360" w:lineRule="exact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БОГДАНОВ</w:t>
            </w:r>
            <w:r>
              <w:rPr>
                <w:b/>
                <w:sz w:val="28"/>
                <w:szCs w:val="28"/>
              </w:rPr>
              <w:br/>
              <w:t>Кирилл Игоревич</w:t>
            </w:r>
          </w:p>
        </w:tc>
        <w:tc>
          <w:tcPr>
            <w:tcW w:w="283" w:type="dxa"/>
          </w:tcPr>
          <w:p w14:paraId="6E190FDB" w14:textId="77777777" w:rsidR="00AD1E59" w:rsidRDefault="00BA76F2">
            <w:pPr>
              <w:autoSpaceDE w:val="0"/>
              <w:autoSpaceDN w:val="0"/>
              <w:adjustRightInd w:val="0"/>
              <w:spacing w:after="160" w:line="360" w:lineRule="exact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5282346D" w14:textId="77777777" w:rsidR="00AD1E59" w:rsidRDefault="00BA76F2">
            <w:pP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Министра транспорта Российской Федерации</w:t>
            </w:r>
          </w:p>
          <w:p w14:paraId="68221AC7" w14:textId="77777777" w:rsidR="00AD1E59" w:rsidRDefault="00AD1E59">
            <w:pP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AD1E59" w14:paraId="015FCD87" w14:textId="77777777">
        <w:trPr>
          <w:cantSplit/>
        </w:trPr>
        <w:tc>
          <w:tcPr>
            <w:tcW w:w="568" w:type="dxa"/>
          </w:tcPr>
          <w:p w14:paraId="28740919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068DD0BD" w14:textId="77777777" w:rsidR="00AD1E59" w:rsidRDefault="00BA76F2">
            <w:pPr>
              <w:spacing w:after="16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МОРОЗОВ </w:t>
            </w:r>
            <w:r>
              <w:rPr>
                <w:sz w:val="28"/>
                <w:szCs w:val="28"/>
              </w:rPr>
              <w:br/>
              <w:t>Александр Николаевич</w:t>
            </w:r>
          </w:p>
        </w:tc>
        <w:tc>
          <w:tcPr>
            <w:tcW w:w="283" w:type="dxa"/>
          </w:tcPr>
          <w:p w14:paraId="098D8F2C" w14:textId="77777777" w:rsidR="00AD1E59" w:rsidRDefault="00BA76F2">
            <w:pPr>
              <w:tabs>
                <w:tab w:val="left" w:pos="441"/>
              </w:tabs>
              <w:autoSpaceDE w:val="0"/>
              <w:autoSpaceDN w:val="0"/>
              <w:adjustRightInd w:val="0"/>
              <w:spacing w:after="160"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16BA3A6B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Министра промышленности и торговли Российской Федерации</w:t>
            </w:r>
          </w:p>
        </w:tc>
      </w:tr>
      <w:tr w:rsidR="00AD1E59" w14:paraId="5E77BF74" w14:textId="77777777">
        <w:trPr>
          <w:cantSplit/>
        </w:trPr>
        <w:tc>
          <w:tcPr>
            <w:tcW w:w="568" w:type="dxa"/>
          </w:tcPr>
          <w:p w14:paraId="535C5F6D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9C5B8F6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ФЕДУЛОВ </w:t>
            </w:r>
          </w:p>
          <w:p w14:paraId="51556492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Владислав Викторович</w:t>
            </w:r>
          </w:p>
          <w:p w14:paraId="54001F83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3C5C2B4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74CB2C42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Министра экономического развития Российской Федерации</w:t>
            </w:r>
          </w:p>
          <w:p w14:paraId="316DDB03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0011A7CC" w14:textId="77777777">
        <w:trPr>
          <w:cantSplit/>
        </w:trPr>
        <w:tc>
          <w:tcPr>
            <w:tcW w:w="568" w:type="dxa"/>
          </w:tcPr>
          <w:p w14:paraId="32F8BC47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0B5BC24B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ЧЕРНИКОВ </w:t>
            </w:r>
            <w:r>
              <w:rPr>
                <w:sz w:val="28"/>
                <w:szCs w:val="28"/>
              </w:rPr>
              <w:br/>
              <w:t>Михаил Юрьевич</w:t>
            </w:r>
          </w:p>
          <w:p w14:paraId="5A396A32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7ABEDC8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49CE07E5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ГИБДД Министерства внутренних дел Российской Федерации</w:t>
            </w:r>
          </w:p>
        </w:tc>
      </w:tr>
      <w:tr w:rsidR="00AD1E59" w14:paraId="1F4759D5" w14:textId="77777777">
        <w:trPr>
          <w:cantSplit/>
        </w:trPr>
        <w:tc>
          <w:tcPr>
            <w:tcW w:w="568" w:type="dxa"/>
          </w:tcPr>
          <w:p w14:paraId="405EFB26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6D5C9EF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ПЛАКАСОВ</w:t>
            </w:r>
            <w:r>
              <w:rPr>
                <w:sz w:val="28"/>
                <w:szCs w:val="28"/>
              </w:rPr>
              <w:br/>
              <w:t>Тарас Олегович</w:t>
            </w:r>
          </w:p>
          <w:p w14:paraId="22B090DF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B27395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5B08FA49" w14:textId="77777777" w:rsidR="00AD1E59" w:rsidRDefault="00BA76F2">
            <w:pPr>
              <w:spacing w:line="360" w:lineRule="exact"/>
              <w:ind w:firstLine="0"/>
              <w:jc w:val="left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врио директора Департамента бюджетной политики в отраслях экономики Минфина России</w:t>
            </w:r>
          </w:p>
          <w:p w14:paraId="0276B696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68374B68" w14:textId="77777777">
        <w:trPr>
          <w:cantSplit/>
        </w:trPr>
        <w:tc>
          <w:tcPr>
            <w:tcW w:w="568" w:type="dxa"/>
          </w:tcPr>
          <w:p w14:paraId="0F4E02D9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3ECFE75E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БЕЛОКЛОКОВ </w:t>
            </w:r>
          </w:p>
          <w:p w14:paraId="48EBE541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Евгений Иванович</w:t>
            </w:r>
          </w:p>
          <w:p w14:paraId="1CC6BBDE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F21F18B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243C1653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советник Департамента информационно-аналитического обеспечения Управления Президента Российской Федерации по научно-образовательной политике</w:t>
            </w:r>
          </w:p>
          <w:p w14:paraId="303123CD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23D58A90" w14:textId="77777777">
        <w:trPr>
          <w:cantSplit/>
        </w:trPr>
        <w:tc>
          <w:tcPr>
            <w:tcW w:w="568" w:type="dxa"/>
          </w:tcPr>
          <w:p w14:paraId="2C54D01D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4CC0C1A0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ПЕСКОВ </w:t>
            </w:r>
          </w:p>
          <w:p w14:paraId="19D0EFD8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Дмитрий Николаевич</w:t>
            </w:r>
          </w:p>
        </w:tc>
        <w:tc>
          <w:tcPr>
            <w:tcW w:w="283" w:type="dxa"/>
          </w:tcPr>
          <w:p w14:paraId="7F8DE757" w14:textId="77777777" w:rsidR="00AD1E59" w:rsidRDefault="00BA76F2">
            <w:pPr>
              <w:tabs>
                <w:tab w:val="left" w:pos="441"/>
              </w:tabs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01F0E574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директор </w:t>
            </w:r>
            <w:r>
              <w:rPr>
                <w:sz w:val="28"/>
                <w:szCs w:val="28"/>
              </w:rPr>
              <w:br/>
              <w:t xml:space="preserve">АНО "Платформа НТИ" </w:t>
            </w:r>
          </w:p>
          <w:p w14:paraId="119F3589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0877F42E" w14:textId="77777777">
        <w:trPr>
          <w:cantSplit/>
        </w:trPr>
        <w:tc>
          <w:tcPr>
            <w:tcW w:w="568" w:type="dxa"/>
          </w:tcPr>
          <w:p w14:paraId="52316CDC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4D2A16C0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АГАФОНОВ</w:t>
            </w:r>
            <w:r>
              <w:rPr>
                <w:sz w:val="28"/>
                <w:szCs w:val="28"/>
              </w:rPr>
              <w:br/>
              <w:t>Дмитрий Михайлович</w:t>
            </w:r>
          </w:p>
          <w:p w14:paraId="62B7B3FE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C80F4DC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3A3E70BE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исполнительный директор </w:t>
            </w:r>
            <w:r>
              <w:rPr>
                <w:sz w:val="28"/>
                <w:szCs w:val="28"/>
              </w:rPr>
              <w:br/>
              <w:t>ООО "</w:t>
            </w:r>
            <w:proofErr w:type="spellStart"/>
            <w:r>
              <w:rPr>
                <w:sz w:val="28"/>
                <w:szCs w:val="28"/>
              </w:rPr>
              <w:t>СберАвтоТех</w:t>
            </w:r>
            <w:proofErr w:type="spellEnd"/>
            <w:r>
              <w:rPr>
                <w:sz w:val="28"/>
                <w:szCs w:val="28"/>
              </w:rPr>
              <w:t>"</w:t>
            </w:r>
          </w:p>
        </w:tc>
      </w:tr>
      <w:tr w:rsidR="00AD1E59" w14:paraId="621911C1" w14:textId="77777777">
        <w:trPr>
          <w:cantSplit/>
        </w:trPr>
        <w:tc>
          <w:tcPr>
            <w:tcW w:w="568" w:type="dxa"/>
          </w:tcPr>
          <w:p w14:paraId="7CDF434D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C25E2D3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КОГОГИН </w:t>
            </w:r>
            <w:r>
              <w:rPr>
                <w:sz w:val="28"/>
                <w:szCs w:val="28"/>
              </w:rPr>
              <w:br/>
              <w:t>Сергей Анатольевич</w:t>
            </w:r>
          </w:p>
          <w:p w14:paraId="747B8A3F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738BAC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65C217D4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директор </w:t>
            </w:r>
            <w:r>
              <w:rPr>
                <w:sz w:val="28"/>
                <w:szCs w:val="28"/>
              </w:rPr>
              <w:br/>
              <w:t>ПАО "КАМАЗ"</w:t>
            </w:r>
          </w:p>
        </w:tc>
      </w:tr>
      <w:tr w:rsidR="00AD1E59" w14:paraId="2B3F77E8" w14:textId="77777777">
        <w:trPr>
          <w:cantSplit/>
        </w:trPr>
        <w:tc>
          <w:tcPr>
            <w:tcW w:w="568" w:type="dxa"/>
          </w:tcPr>
          <w:p w14:paraId="76CB0EF9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670A5BF1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НАЩЕКИН</w:t>
            </w:r>
            <w:r>
              <w:rPr>
                <w:sz w:val="28"/>
                <w:szCs w:val="28"/>
              </w:rPr>
              <w:br/>
              <w:t>Алексей Сергеевич</w:t>
            </w:r>
          </w:p>
        </w:tc>
        <w:tc>
          <w:tcPr>
            <w:tcW w:w="283" w:type="dxa"/>
          </w:tcPr>
          <w:p w14:paraId="13762590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368BC634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концерна "Национальные телематические системы"</w:t>
            </w:r>
          </w:p>
        </w:tc>
      </w:tr>
      <w:tr w:rsidR="00AD1E59" w14:paraId="4B4C6309" w14:textId="77777777">
        <w:trPr>
          <w:cantSplit/>
        </w:trPr>
        <w:tc>
          <w:tcPr>
            <w:tcW w:w="568" w:type="dxa"/>
          </w:tcPr>
          <w:p w14:paraId="3CE7CFE8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241FBBD8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ПЕТУШЕНКО</w:t>
            </w:r>
          </w:p>
          <w:p w14:paraId="707608A9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Вячеслав Петрович</w:t>
            </w:r>
          </w:p>
          <w:p w14:paraId="7B372843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E108FB3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2C657529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правления </w:t>
            </w:r>
            <w:r>
              <w:rPr>
                <w:sz w:val="28"/>
                <w:szCs w:val="28"/>
              </w:rPr>
              <w:br/>
              <w:t>ГК "Автодор"</w:t>
            </w:r>
          </w:p>
        </w:tc>
      </w:tr>
      <w:tr w:rsidR="00AD1E59" w14:paraId="537A468E" w14:textId="77777777">
        <w:trPr>
          <w:cantSplit/>
        </w:trPr>
        <w:tc>
          <w:tcPr>
            <w:tcW w:w="568" w:type="dxa"/>
          </w:tcPr>
          <w:p w14:paraId="4C803280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6D1E375B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ОСИПОВ</w:t>
            </w:r>
          </w:p>
          <w:p w14:paraId="3B3E9C9D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Леонид Викторович</w:t>
            </w:r>
          </w:p>
        </w:tc>
        <w:tc>
          <w:tcPr>
            <w:tcW w:w="283" w:type="dxa"/>
          </w:tcPr>
          <w:p w14:paraId="6C0B04EE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7DC90CC0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руководителя Секретариата Первого заместителя Председателя Правительства Российской Федерации </w:t>
            </w:r>
          </w:p>
          <w:p w14:paraId="24FB3057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6D776F06" w14:textId="77777777">
        <w:trPr>
          <w:cantSplit/>
        </w:trPr>
        <w:tc>
          <w:tcPr>
            <w:tcW w:w="568" w:type="dxa"/>
          </w:tcPr>
          <w:p w14:paraId="14F1A455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53A1631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ЩЕРБИНИН</w:t>
            </w:r>
          </w:p>
          <w:p w14:paraId="707209F3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Дмитрий Владимирович</w:t>
            </w:r>
          </w:p>
        </w:tc>
        <w:tc>
          <w:tcPr>
            <w:tcW w:w="283" w:type="dxa"/>
          </w:tcPr>
          <w:p w14:paraId="61F4994D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7FA9F9B5" w14:textId="77777777" w:rsidR="00AD1E59" w:rsidRDefault="00BA76F2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руководителя Секретариата Первого заместителя Председателя Правительства Российской Федерации </w:t>
            </w:r>
          </w:p>
          <w:p w14:paraId="36DD93AF" w14:textId="77777777" w:rsidR="00AD1E59" w:rsidRDefault="00AD1E5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D1E59" w14:paraId="568287CA" w14:textId="77777777">
        <w:trPr>
          <w:cantSplit/>
        </w:trPr>
        <w:tc>
          <w:tcPr>
            <w:tcW w:w="568" w:type="dxa"/>
          </w:tcPr>
          <w:p w14:paraId="19EB19D7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6B4B0CDE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ИВАНОВ </w:t>
            </w:r>
            <w:r>
              <w:rPr>
                <w:sz w:val="28"/>
                <w:szCs w:val="28"/>
              </w:rPr>
              <w:br/>
              <w:t>Валентин Олегович</w:t>
            </w:r>
          </w:p>
          <w:p w14:paraId="39399098" w14:textId="77777777" w:rsidR="00AD1E59" w:rsidRDefault="00AD1E59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6CD914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1AD0C782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Департамента строительства Правительства Российской Федерации</w:t>
            </w:r>
          </w:p>
        </w:tc>
      </w:tr>
      <w:tr w:rsidR="00AD1E59" w14:paraId="2F3447DD" w14:textId="77777777">
        <w:trPr>
          <w:cantSplit/>
        </w:trPr>
        <w:tc>
          <w:tcPr>
            <w:tcW w:w="568" w:type="dxa"/>
          </w:tcPr>
          <w:p w14:paraId="68A027BF" w14:textId="77777777" w:rsidR="00AD1E59" w:rsidRDefault="00AD1E59">
            <w:pPr>
              <w:numPr>
                <w:ilvl w:val="0"/>
                <w:numId w:val="17"/>
              </w:numPr>
              <w:spacing w:line="360" w:lineRule="exact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6321C2A5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БРОНИЦКИЙ</w:t>
            </w:r>
          </w:p>
          <w:p w14:paraId="2135223D" w14:textId="77777777" w:rsidR="00AD1E59" w:rsidRDefault="00BA76F2">
            <w:pPr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Тимур Леонидович</w:t>
            </w:r>
          </w:p>
        </w:tc>
        <w:tc>
          <w:tcPr>
            <w:tcW w:w="283" w:type="dxa"/>
          </w:tcPr>
          <w:p w14:paraId="0E6F4007" w14:textId="77777777" w:rsidR="00AD1E59" w:rsidRDefault="00BA76F2">
            <w:pPr>
              <w:autoSpaceDE w:val="0"/>
              <w:autoSpaceDN w:val="0"/>
              <w:adjustRightInd w:val="0"/>
              <w:spacing w:line="360" w:lineRule="exac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14:paraId="5CF7F30E" w14:textId="77777777" w:rsidR="00AD1E59" w:rsidRDefault="00BA76F2">
            <w:pPr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Департамента экономического развития и финансов Правительства Российской Федерации</w:t>
            </w:r>
          </w:p>
        </w:tc>
      </w:tr>
    </w:tbl>
    <w:p w14:paraId="03B5B2B8" w14:textId="77777777" w:rsidR="00AD1E59" w:rsidRDefault="00AD1E59">
      <w:pPr>
        <w:pStyle w:val="a7"/>
        <w:ind w:firstLine="0"/>
        <w:rPr>
          <w:sz w:val="28"/>
          <w:szCs w:val="28"/>
          <w:lang w:val="ru-RU"/>
        </w:rPr>
      </w:pPr>
    </w:p>
    <w:sectPr w:rsidR="00AD1E59" w:rsidSect="00AD1E59">
      <w:headerReference w:type="even" r:id="rId8"/>
      <w:headerReference w:type="default" r:id="rId9"/>
      <w:pgSz w:w="11906" w:h="16838" w:code="9"/>
      <w:pgMar w:top="851" w:right="1418" w:bottom="851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09D3" w14:textId="77777777" w:rsidR="00364066" w:rsidRDefault="00364066">
      <w:r>
        <w:separator/>
      </w:r>
    </w:p>
  </w:endnote>
  <w:endnote w:type="continuationSeparator" w:id="0">
    <w:p w14:paraId="23056AFD" w14:textId="77777777" w:rsidR="00364066" w:rsidRDefault="003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E2FC" w14:textId="77777777" w:rsidR="00364066" w:rsidRDefault="00364066">
      <w:r>
        <w:separator/>
      </w:r>
    </w:p>
  </w:footnote>
  <w:footnote w:type="continuationSeparator" w:id="0">
    <w:p w14:paraId="7A6661DC" w14:textId="77777777" w:rsidR="00364066" w:rsidRDefault="0036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2F80" w14:textId="77777777" w:rsidR="00AD1E59" w:rsidRDefault="00AD1E59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A76F2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299E877" w14:textId="77777777" w:rsidR="00AD1E59" w:rsidRDefault="00AD1E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636B" w14:textId="77777777" w:rsidR="00AD1E59" w:rsidRDefault="00AD1E59">
    <w:pPr>
      <w:pStyle w:val="a3"/>
      <w:framePr w:wrap="around" w:vAnchor="text" w:hAnchor="page" w:x="5530" w:y="14"/>
      <w:rPr>
        <w:rStyle w:val="ac"/>
      </w:rPr>
    </w:pPr>
    <w:r>
      <w:rPr>
        <w:rStyle w:val="ac"/>
      </w:rPr>
      <w:fldChar w:fldCharType="begin"/>
    </w:r>
    <w:r w:rsidR="00BA76F2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F0C55">
      <w:rPr>
        <w:rStyle w:val="ac"/>
        <w:noProof/>
      </w:rPr>
      <w:t>2</w:t>
    </w:r>
    <w:r>
      <w:rPr>
        <w:rStyle w:val="ac"/>
      </w:rPr>
      <w:fldChar w:fldCharType="end"/>
    </w:r>
  </w:p>
  <w:p w14:paraId="15D802A0" w14:textId="77777777" w:rsidR="00AD1E59" w:rsidRDefault="00AD1E59">
    <w:pPr>
      <w:pStyle w:val="a3"/>
      <w:framePr w:wrap="around" w:vAnchor="text" w:hAnchor="page" w:x="5530" w:y="14"/>
      <w:rPr>
        <w:rStyle w:val="ac"/>
      </w:rPr>
    </w:pPr>
  </w:p>
  <w:p w14:paraId="1AE96641" w14:textId="77777777" w:rsidR="00AD1E59" w:rsidRDefault="00AD1E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3E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B88C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036C0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15A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1DCD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C64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A28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168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CD8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B17A64"/>
    <w:multiLevelType w:val="hybridMultilevel"/>
    <w:tmpl w:val="FA36B4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11" w15:restartNumberingAfterBreak="0">
    <w:nsid w:val="22FA7E38"/>
    <w:multiLevelType w:val="hybridMultilevel"/>
    <w:tmpl w:val="F6CA64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23F9311E"/>
    <w:multiLevelType w:val="hybridMultilevel"/>
    <w:tmpl w:val="0120975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3" w15:restartNumberingAfterBreak="0">
    <w:nsid w:val="320C2C24"/>
    <w:multiLevelType w:val="multilevel"/>
    <w:tmpl w:val="4BEAE0F2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8511031"/>
    <w:multiLevelType w:val="hybridMultilevel"/>
    <w:tmpl w:val="A86807E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5" w15:restartNumberingAfterBreak="0">
    <w:nsid w:val="6E0D3CD5"/>
    <w:multiLevelType w:val="singleLevel"/>
    <w:tmpl w:val="3F26E00C"/>
    <w:lvl w:ilvl="0">
      <w:start w:val="1"/>
      <w:numFmt w:val="none"/>
      <w:lvlText w:val="%1&quot;         &quot;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6"/>
      </w:rPr>
    </w:lvl>
  </w:abstractNum>
  <w:abstractNum w:abstractNumId="16" w15:restartNumberingAfterBreak="0">
    <w:nsid w:val="7AAF6396"/>
    <w:multiLevelType w:val="hybridMultilevel"/>
    <w:tmpl w:val="B666D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59"/>
    <w:rsid w:val="00364066"/>
    <w:rsid w:val="003F0C55"/>
    <w:rsid w:val="00AD1E59"/>
    <w:rsid w:val="00BA76F2"/>
    <w:rsid w:val="00F0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81B4C8"/>
  <w15:docId w15:val="{B833BDAC-ADB6-42D0-9F92-8A00E28F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tLeast"/>
      <w:ind w:firstLine="709"/>
      <w:jc w:val="both"/>
    </w:pPr>
    <w:rPr>
      <w:sz w:val="30"/>
    </w:rPr>
  </w:style>
  <w:style w:type="paragraph" w:styleId="1">
    <w:name w:val="heading 1"/>
    <w:basedOn w:val="a"/>
    <w:next w:val="a"/>
    <w:link w:val="10"/>
    <w:qFormat/>
    <w:pPr>
      <w:spacing w:before="240" w:after="360" w:line="240" w:lineRule="exact"/>
      <w:ind w:firstLine="0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locked/>
    <w:rPr>
      <w:rFonts w:cs="Times New Roman"/>
      <w:sz w:val="30"/>
      <w:lang w:val="ru-RU" w:eastAsia="ru-RU"/>
    </w:rPr>
  </w:style>
  <w:style w:type="character" w:customStyle="1" w:styleId="11">
    <w:name w:val="Знак Знак1"/>
    <w:rPr>
      <w:sz w:val="30"/>
      <w:lang w:val="ru-RU" w:eastAsia="ru-RU"/>
    </w:rPr>
  </w:style>
  <w:style w:type="paragraph" w:customStyle="1" w:styleId="12">
    <w:name w:val="нижний колонтитул1"/>
    <w:basedOn w:val="a5"/>
    <w:pPr>
      <w:spacing w:line="240" w:lineRule="auto"/>
      <w:ind w:firstLine="0"/>
    </w:pPr>
    <w:rPr>
      <w:sz w:val="12"/>
    </w:rPr>
  </w:style>
  <w:style w:type="paragraph" w:styleId="a7">
    <w:name w:val="Body Text Indent"/>
    <w:basedOn w:val="a"/>
    <w:link w:val="a8"/>
    <w:rPr>
      <w:lang w:val="en-US"/>
    </w:rPr>
  </w:style>
  <w:style w:type="character" w:customStyle="1" w:styleId="a8">
    <w:name w:val="Основной текст с отступом Знак"/>
    <w:link w:val="a7"/>
    <w:semiHidden/>
    <w:locked/>
    <w:rPr>
      <w:rFonts w:cs="Times New Roman"/>
      <w:sz w:val="20"/>
      <w:szCs w:val="20"/>
    </w:rPr>
  </w:style>
  <w:style w:type="paragraph" w:customStyle="1" w:styleId="a9">
    <w:name w:val="адресат"/>
    <w:basedOn w:val="a"/>
    <w:next w:val="a"/>
    <w:autoRedefine/>
    <w:pPr>
      <w:spacing w:before="240" w:after="240" w:line="240" w:lineRule="auto"/>
      <w:ind w:firstLine="0"/>
      <w:jc w:val="center"/>
    </w:pPr>
  </w:style>
  <w:style w:type="paragraph" w:customStyle="1" w:styleId="13">
    <w:name w:val="адресат1"/>
    <w:basedOn w:val="a"/>
    <w:next w:val="a9"/>
    <w:autoRedefine/>
    <w:pPr>
      <w:spacing w:line="240" w:lineRule="auto"/>
      <w:ind w:firstLine="0"/>
      <w:jc w:val="center"/>
    </w:pPr>
    <w:rPr>
      <w:caps/>
      <w:color w:val="0000FF"/>
    </w:rPr>
  </w:style>
  <w:style w:type="paragraph" w:customStyle="1" w:styleId="aa">
    <w:name w:val="подпись"/>
    <w:basedOn w:val="a"/>
    <w:next w:val="a"/>
    <w:pPr>
      <w:spacing w:before="480" w:line="240" w:lineRule="auto"/>
      <w:ind w:firstLine="0"/>
      <w:jc w:val="right"/>
    </w:pPr>
    <w:rPr>
      <w:color w:val="FF00FF"/>
    </w:rPr>
  </w:style>
  <w:style w:type="paragraph" w:customStyle="1" w:styleId="ab">
    <w:name w:val="дата"/>
    <w:basedOn w:val="aa"/>
    <w:next w:val="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pPr>
      <w:spacing w:line="240" w:lineRule="auto"/>
      <w:ind w:firstLine="0"/>
      <w:jc w:val="left"/>
    </w:pPr>
    <w:rPr>
      <w:color w:val="800080"/>
    </w:rPr>
  </w:style>
  <w:style w:type="character" w:styleId="ac">
    <w:name w:val="page number"/>
    <w:rPr>
      <w:rFonts w:cs="Times New Roman"/>
    </w:rPr>
  </w:style>
  <w:style w:type="paragraph" w:styleId="ad">
    <w:name w:val="Body Text"/>
    <w:basedOn w:val="a"/>
    <w:link w:val="ae"/>
    <w:pPr>
      <w:spacing w:line="240" w:lineRule="auto"/>
      <w:ind w:firstLine="0"/>
      <w:jc w:val="center"/>
    </w:pPr>
    <w:rPr>
      <w:sz w:val="28"/>
      <w:szCs w:val="24"/>
    </w:rPr>
  </w:style>
  <w:style w:type="character" w:customStyle="1" w:styleId="ae">
    <w:name w:val="Основной текст Знак"/>
    <w:link w:val="ad"/>
    <w:semiHidden/>
    <w:locked/>
    <w:rPr>
      <w:rFonts w:cs="Times New Roman"/>
      <w:sz w:val="20"/>
      <w:szCs w:val="20"/>
    </w:rPr>
  </w:style>
  <w:style w:type="paragraph" w:styleId="af">
    <w:name w:val="Balloon Text"/>
    <w:basedOn w:val="a"/>
    <w:link w:val="af0"/>
    <w:semiHidden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semiHidden/>
    <w:locked/>
    <w:rPr>
      <w:rFonts w:ascii="Tahoma" w:hAnsi="Tahoma" w:cs="Tahoma"/>
      <w:sz w:val="16"/>
      <w:szCs w:val="16"/>
    </w:rPr>
  </w:style>
  <w:style w:type="paragraph" w:customStyle="1" w:styleId="af1">
    <w:name w:val="ФИО"/>
    <w:basedOn w:val="a"/>
    <w:pPr>
      <w:spacing w:before="120" w:line="240" w:lineRule="auto"/>
      <w:ind w:firstLine="0"/>
      <w:jc w:val="center"/>
    </w:pPr>
    <w:rPr>
      <w:caps/>
      <w:lang w:val="en-US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Normal (Web)"/>
    <w:basedOn w:val="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Style4">
    <w:name w:val="Style4"/>
    <w:basedOn w:val="a"/>
    <w:pPr>
      <w:widowControl w:val="0"/>
      <w:autoSpaceDE w:val="0"/>
      <w:autoSpaceDN w:val="0"/>
      <w:adjustRightInd w:val="0"/>
      <w:spacing w:line="514" w:lineRule="exact"/>
      <w:ind w:firstLine="0"/>
      <w:jc w:val="right"/>
    </w:pPr>
    <w:rPr>
      <w:sz w:val="24"/>
      <w:szCs w:val="24"/>
    </w:rPr>
  </w:style>
  <w:style w:type="paragraph" w:customStyle="1" w:styleId="Style6">
    <w:name w:val="Style6"/>
    <w:basedOn w:val="a"/>
    <w:pPr>
      <w:widowControl w:val="0"/>
      <w:autoSpaceDE w:val="0"/>
      <w:autoSpaceDN w:val="0"/>
      <w:adjustRightInd w:val="0"/>
      <w:spacing w:line="422" w:lineRule="exact"/>
      <w:ind w:firstLine="0"/>
    </w:pPr>
    <w:rPr>
      <w:sz w:val="24"/>
      <w:szCs w:val="24"/>
    </w:rPr>
  </w:style>
  <w:style w:type="character" w:customStyle="1" w:styleId="FontStyle13">
    <w:name w:val="Font Style13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rPr>
      <w:rFonts w:ascii="Times New Roman" w:hAnsi="Times New Roman" w:cs="Times New Roman"/>
      <w:sz w:val="34"/>
      <w:szCs w:val="34"/>
    </w:rPr>
  </w:style>
  <w:style w:type="character" w:customStyle="1" w:styleId="af3">
    <w:name w:val="Знак Знак"/>
    <w:locked/>
    <w:rPr>
      <w:color w:val="000000"/>
      <w:sz w:val="30"/>
      <w:szCs w:val="24"/>
      <w:lang w:val="ru-RU" w:eastAsia="ru-RU" w:bidi="ar-SA"/>
    </w:rPr>
  </w:style>
  <w:style w:type="character" w:customStyle="1" w:styleId="Bodytext">
    <w:name w:val="Body text_"/>
    <w:link w:val="14"/>
    <w:locked/>
    <w:rPr>
      <w:spacing w:val="3"/>
      <w:sz w:val="27"/>
      <w:szCs w:val="27"/>
      <w:shd w:val="clear" w:color="auto" w:fill="FFFFFF"/>
      <w:lang w:bidi="ar-SA"/>
    </w:rPr>
  </w:style>
  <w:style w:type="paragraph" w:customStyle="1" w:styleId="14">
    <w:name w:val="Основной текст1"/>
    <w:basedOn w:val="a"/>
    <w:link w:val="Bodytext"/>
    <w:pPr>
      <w:widowControl w:val="0"/>
      <w:shd w:val="clear" w:color="auto" w:fill="FFFFFF"/>
      <w:spacing w:line="240" w:lineRule="atLeast"/>
      <w:ind w:firstLine="0"/>
      <w:jc w:val="left"/>
    </w:pPr>
    <w:rPr>
      <w:spacing w:val="3"/>
      <w:sz w:val="27"/>
      <w:szCs w:val="27"/>
      <w:shd w:val="clear" w:color="auto" w:fill="FFFFFF"/>
    </w:rPr>
  </w:style>
  <w:style w:type="character" w:customStyle="1" w:styleId="af4">
    <w:name w:val="Знак Знак"/>
    <w:rPr>
      <w:sz w:val="30"/>
      <w:szCs w:val="24"/>
      <w:lang w:val="en-US" w:eastAsia="zh-CN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3">
    <w:name w:val="Body Text 3"/>
    <w:basedOn w:val="a"/>
    <w:link w:val="30"/>
    <w:pPr>
      <w:widowControl w:val="0"/>
      <w:spacing w:after="120" w:line="240" w:lineRule="auto"/>
      <w:ind w:firstLine="0"/>
      <w:jc w:val="left"/>
    </w:pPr>
    <w:rPr>
      <w:snapToGrid w:val="0"/>
      <w:sz w:val="16"/>
      <w:szCs w:val="16"/>
    </w:rPr>
  </w:style>
  <w:style w:type="character" w:customStyle="1" w:styleId="30">
    <w:name w:val="Основной текст 3 Знак"/>
    <w:basedOn w:val="a0"/>
    <w:link w:val="3"/>
    <w:rPr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C38A-D7EC-4403-9175-740CBE14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проход участников совещания</vt:lpstr>
    </vt:vector>
  </TitlesOfParts>
  <Company>АП РФ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проход участников совещания</dc:title>
  <dc:creator>Муравьев Роман Владимирович</dc:creator>
  <cp:lastModifiedBy>Иван Иванов</cp:lastModifiedBy>
  <cp:revision>2</cp:revision>
  <cp:lastPrinted>2021-07-26T08:24:00Z</cp:lastPrinted>
  <dcterms:created xsi:type="dcterms:W3CDTF">2021-07-26T16:45:00Z</dcterms:created>
  <dcterms:modified xsi:type="dcterms:W3CDTF">2021-07-26T16:45:00Z</dcterms:modified>
</cp:coreProperties>
</file>