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A3" w:rsidRPr="00DF5D1D" w:rsidRDefault="002C21A3" w:rsidP="002C21A3">
      <w:pPr>
        <w:tabs>
          <w:tab w:val="left" w:pos="9354"/>
        </w:tabs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D1D">
        <w:rPr>
          <w:rFonts w:ascii="Times New Roman" w:hAnsi="Times New Roman" w:cs="Times New Roman"/>
          <w:b/>
          <w:sz w:val="32"/>
          <w:szCs w:val="32"/>
        </w:rPr>
        <w:t xml:space="preserve">Информационная справка </w:t>
      </w:r>
    </w:p>
    <w:p w:rsidR="0042696D" w:rsidRDefault="0042696D" w:rsidP="002C21A3">
      <w:pPr>
        <w:tabs>
          <w:tab w:val="left" w:pos="9354"/>
        </w:tabs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696D" w:rsidRDefault="0042696D" w:rsidP="002C21A3">
      <w:pPr>
        <w:tabs>
          <w:tab w:val="left" w:pos="9354"/>
        </w:tabs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Потемкина Нина Александровна, </w:t>
      </w:r>
    </w:p>
    <w:p w:rsidR="002C21A3" w:rsidRPr="001D2891" w:rsidRDefault="0042696D" w:rsidP="002C21A3">
      <w:pPr>
        <w:tabs>
          <w:tab w:val="left" w:pos="9354"/>
        </w:tabs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24 июня 1936 года рождения</w:t>
      </w:r>
    </w:p>
    <w:p w:rsidR="002C21A3" w:rsidRPr="00D40A5C" w:rsidRDefault="002C21A3" w:rsidP="002C21A3">
      <w:pPr>
        <w:tabs>
          <w:tab w:val="left" w:pos="9354"/>
        </w:tabs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2891" w:rsidRDefault="001D2891" w:rsidP="001D2891">
      <w:pPr>
        <w:ind w:left="0" w:right="-1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Потемкина Н.А</w:t>
      </w:r>
      <w:r w:rsidR="004F49F3">
        <w:rPr>
          <w:rFonts w:ascii="Times New Roman" w:hAnsi="Times New Roman" w:cs="Times New Roman"/>
          <w:sz w:val="32"/>
          <w:szCs w:val="32"/>
        </w:rPr>
        <w:t>.</w:t>
      </w:r>
      <w:r w:rsidR="007311E4" w:rsidRPr="00F220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осуждена </w:t>
      </w:r>
      <w:r w:rsidRPr="001D2891">
        <w:rPr>
          <w:rFonts w:ascii="Times New Roman" w:hAnsi="Times New Roman" w:cs="Times New Roman"/>
          <w:sz w:val="32"/>
          <w:szCs w:val="32"/>
        </w:rPr>
        <w:t>23 ноября 2015 года</w:t>
      </w:r>
      <w:r w:rsidRPr="00184B4D">
        <w:rPr>
          <w:sz w:val="32"/>
          <w:szCs w:val="32"/>
        </w:rPr>
        <w:t xml:space="preserve">  </w:t>
      </w:r>
      <w:r w:rsidRPr="001D2891">
        <w:rPr>
          <w:rFonts w:ascii="Times New Roman" w:hAnsi="Times New Roman" w:cs="Times New Roman"/>
          <w:sz w:val="32"/>
          <w:szCs w:val="32"/>
        </w:rPr>
        <w:t>Краснохолмским районным судом Тверской области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D2891" w:rsidRPr="002E6CA6" w:rsidRDefault="001D2891" w:rsidP="001D2891">
      <w:pPr>
        <w:ind w:left="0" w:right="-1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D2891">
        <w:rPr>
          <w:rFonts w:ascii="Times New Roman" w:hAnsi="Times New Roman" w:cs="Times New Roman"/>
          <w:sz w:val="32"/>
          <w:szCs w:val="32"/>
        </w:rPr>
        <w:t xml:space="preserve">по пункту «б» части 3 статьи 228-1 Уголовного кодекса Российской Федерации </w:t>
      </w:r>
      <w:r w:rsidRPr="0042696D">
        <w:rPr>
          <w:rFonts w:ascii="Times New Roman" w:hAnsi="Times New Roman" w:cs="Times New Roman"/>
          <w:b/>
          <w:sz w:val="32"/>
          <w:szCs w:val="32"/>
        </w:rPr>
        <w:t>за незаконный сбыт наркотического средства, в значительном размере</w:t>
      </w:r>
      <w:r w:rsidRPr="002E6CA6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256697" w:rsidRPr="002E6CA6" w:rsidRDefault="001D2891" w:rsidP="001D2891">
      <w:pPr>
        <w:ind w:left="0" w:right="-1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E6CA6">
        <w:rPr>
          <w:rFonts w:ascii="Times New Roman" w:hAnsi="Times New Roman" w:cs="Times New Roman"/>
          <w:sz w:val="32"/>
          <w:szCs w:val="32"/>
        </w:rPr>
        <w:t xml:space="preserve">по части 3 статьи 30, пункту «г» части 4 статьи 228-1 Уголовного кодекса Российской Федерации за </w:t>
      </w:r>
      <w:r w:rsidRPr="0042696D">
        <w:rPr>
          <w:rFonts w:ascii="Times New Roman" w:hAnsi="Times New Roman" w:cs="Times New Roman"/>
          <w:b/>
          <w:sz w:val="32"/>
          <w:szCs w:val="32"/>
        </w:rPr>
        <w:t>покушение на незаконный сбыт наркотического средства, в крупном размере,</w:t>
      </w:r>
      <w:r w:rsidRPr="002E6CA6">
        <w:rPr>
          <w:rFonts w:ascii="Times New Roman" w:hAnsi="Times New Roman" w:cs="Times New Roman"/>
          <w:sz w:val="32"/>
          <w:szCs w:val="32"/>
        </w:rPr>
        <w:t xml:space="preserve"> при этом преступление не было доведено до конца по не зависящим от Потемкиной Н.А. обстоятельствам</w:t>
      </w:r>
      <w:r w:rsidR="00256697" w:rsidRPr="002E6CA6">
        <w:rPr>
          <w:rFonts w:ascii="Times New Roman" w:hAnsi="Times New Roman" w:cs="Times New Roman"/>
          <w:sz w:val="32"/>
          <w:szCs w:val="32"/>
        </w:rPr>
        <w:t>.</w:t>
      </w:r>
    </w:p>
    <w:p w:rsidR="0042696D" w:rsidRPr="001D2891" w:rsidRDefault="0042696D" w:rsidP="0042696D">
      <w:pPr>
        <w:ind w:left="0" w:right="-1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Pr="001D2891">
        <w:rPr>
          <w:rFonts w:ascii="Times New Roman" w:hAnsi="Times New Roman" w:cs="Times New Roman"/>
          <w:sz w:val="32"/>
          <w:szCs w:val="32"/>
        </w:rPr>
        <w:t xml:space="preserve">а основании части 3 статьи 69 Уголовного кодекса Российской Федерации </w:t>
      </w:r>
      <w:r>
        <w:rPr>
          <w:rFonts w:ascii="Times New Roman" w:hAnsi="Times New Roman" w:cs="Times New Roman"/>
          <w:sz w:val="32"/>
          <w:szCs w:val="32"/>
        </w:rPr>
        <w:t xml:space="preserve">осуждена </w:t>
      </w:r>
      <w:r w:rsidRPr="001D2891">
        <w:rPr>
          <w:rFonts w:ascii="Times New Roman" w:hAnsi="Times New Roman" w:cs="Times New Roman"/>
          <w:sz w:val="32"/>
          <w:szCs w:val="32"/>
        </w:rPr>
        <w:t xml:space="preserve">к наказанию в виде лишения свободы на срок </w:t>
      </w:r>
      <w:r w:rsidRPr="0042696D">
        <w:rPr>
          <w:rFonts w:ascii="Times New Roman" w:hAnsi="Times New Roman" w:cs="Times New Roman"/>
          <w:b/>
          <w:sz w:val="32"/>
          <w:szCs w:val="32"/>
        </w:rPr>
        <w:t>десять лет два месяца</w:t>
      </w:r>
      <w:r w:rsidRPr="001D2891">
        <w:rPr>
          <w:rFonts w:ascii="Times New Roman" w:hAnsi="Times New Roman" w:cs="Times New Roman"/>
          <w:sz w:val="32"/>
          <w:szCs w:val="32"/>
        </w:rPr>
        <w:t xml:space="preserve"> без штрафа и ограничения свободы, без лишения права занимать определенные должности или заниматься определенной деятельностью, с отбыванием наказания в исправительной колонии общего режима. </w:t>
      </w:r>
    </w:p>
    <w:p w:rsidR="0042696D" w:rsidRPr="00256697" w:rsidRDefault="0042696D" w:rsidP="0042696D">
      <w:pPr>
        <w:tabs>
          <w:tab w:val="left" w:pos="8505"/>
        </w:tabs>
        <w:ind w:left="0" w:right="-1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D2891">
        <w:rPr>
          <w:rFonts w:ascii="Times New Roman" w:hAnsi="Times New Roman" w:cs="Times New Roman"/>
          <w:sz w:val="32"/>
          <w:szCs w:val="32"/>
        </w:rPr>
        <w:t xml:space="preserve">Апелляционным определением судебной коллегии по уголовным делам Тверского областного суда от 21 января 2016 года </w:t>
      </w:r>
      <w:r w:rsidRPr="00256697">
        <w:rPr>
          <w:rFonts w:ascii="Times New Roman" w:hAnsi="Times New Roman" w:cs="Times New Roman"/>
          <w:sz w:val="32"/>
          <w:szCs w:val="32"/>
        </w:rPr>
        <w:t>назначенное Потемкиной Н.А наказание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2696D">
        <w:rPr>
          <w:rFonts w:ascii="Times New Roman" w:hAnsi="Times New Roman" w:cs="Times New Roman"/>
          <w:b/>
          <w:sz w:val="32"/>
          <w:szCs w:val="32"/>
        </w:rPr>
        <w:t>снижено до десяти лет</w:t>
      </w:r>
      <w:r w:rsidRPr="00256697">
        <w:rPr>
          <w:rFonts w:ascii="Times New Roman" w:hAnsi="Times New Roman" w:cs="Times New Roman"/>
          <w:sz w:val="32"/>
          <w:szCs w:val="32"/>
        </w:rPr>
        <w:t xml:space="preserve"> лишения свободы. </w:t>
      </w:r>
    </w:p>
    <w:p w:rsidR="004B7905" w:rsidRDefault="004B7905" w:rsidP="004B7905">
      <w:pPr>
        <w:tabs>
          <w:tab w:val="left" w:pos="0"/>
        </w:tabs>
        <w:ind w:left="0" w:righ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Потемкина Н.А.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ранее обращалась с ходатайствами о помиловании: </w:t>
      </w:r>
    </w:p>
    <w:p w:rsidR="004B7905" w:rsidRDefault="004B7905" w:rsidP="004B7905">
      <w:pPr>
        <w:tabs>
          <w:tab w:val="left" w:pos="0"/>
          <w:tab w:val="left" w:pos="709"/>
          <w:tab w:val="left" w:pos="851"/>
        </w:tabs>
        <w:ind w:left="0" w:righ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– в 2016 году, комиссией внесено предложение о нецелесообразности применения акта помилования, Губернатор Тверской области внес на рассмотрение Президента Российской Федерации предложение о нецелесообразности применения акта помилования.  </w:t>
      </w:r>
    </w:p>
    <w:p w:rsidR="004B7905" w:rsidRDefault="004B7905" w:rsidP="004B7905">
      <w:pPr>
        <w:tabs>
          <w:tab w:val="left" w:pos="0"/>
          <w:tab w:val="left" w:pos="709"/>
        </w:tabs>
        <w:ind w:left="0" w:right="0"/>
        <w:jc w:val="both"/>
        <w:rPr>
          <w:rFonts w:ascii="Times New Roman" w:hAnsi="Times New Roman" w:cs="Times New Roman"/>
          <w:sz w:val="32"/>
          <w:szCs w:val="32"/>
        </w:rPr>
      </w:pPr>
      <w:r w:rsidRPr="004B790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28 июля 2017 года ходатайство о помиловании  Потемкиной Н.А. рассмотрено Президентом Российской Федерации и </w:t>
      </w:r>
      <w:r>
        <w:rPr>
          <w:rFonts w:ascii="Times New Roman" w:hAnsi="Times New Roman" w:cs="Times New Roman"/>
          <w:b/>
          <w:sz w:val="32"/>
          <w:szCs w:val="32"/>
        </w:rPr>
        <w:t>отклонено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B7905" w:rsidRDefault="004B7905" w:rsidP="004B7905">
      <w:pPr>
        <w:tabs>
          <w:tab w:val="left" w:pos="0"/>
          <w:tab w:val="left" w:pos="426"/>
          <w:tab w:val="left" w:pos="709"/>
        </w:tabs>
        <w:ind w:left="0" w:righ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– в 2018 году, комиссией внесено предложение о  целесообразности применения акта помилования, Губернатор Тверской области внес на рассмотрение Президента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Российской Федерации предложение о целесообразности применения акта помилования.  </w:t>
      </w:r>
    </w:p>
    <w:p w:rsidR="004B7905" w:rsidRDefault="004B7905" w:rsidP="004B7905">
      <w:pPr>
        <w:tabs>
          <w:tab w:val="left" w:pos="0"/>
          <w:tab w:val="left" w:pos="709"/>
        </w:tabs>
        <w:ind w:left="0" w:righ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B790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30 января 2019 года ходатайство о помиловании  Потемкиной Н.А. рассмотрено Президентом Российской Федерации и </w:t>
      </w:r>
      <w:r>
        <w:rPr>
          <w:rFonts w:ascii="Times New Roman" w:hAnsi="Times New Roman" w:cs="Times New Roman"/>
          <w:b/>
          <w:sz w:val="32"/>
          <w:szCs w:val="32"/>
        </w:rPr>
        <w:t xml:space="preserve">отклонено. </w:t>
      </w:r>
    </w:p>
    <w:p w:rsidR="004B7905" w:rsidRDefault="004B7905" w:rsidP="004B7905">
      <w:pPr>
        <w:tabs>
          <w:tab w:val="left" w:pos="0"/>
          <w:tab w:val="left" w:pos="426"/>
          <w:tab w:val="left" w:pos="709"/>
        </w:tabs>
        <w:ind w:left="0" w:righ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– в 2020 году (27 августа 2020 года), комиссией                       (21 сентября 2020 года) внесено предложение о нецелесообразности применения акта помилования с учетом отклонения Президентом Российской Федерации двух ходатайств о помиловании осужденной, Губернатор Тверской области не согласился с заключением комиссии, внес на рассмотрение Президента Российской Федерации предложение о целесообразности применения акта помилования, </w:t>
      </w:r>
      <w:r w:rsidRPr="004B7905">
        <w:rPr>
          <w:rFonts w:ascii="Times New Roman" w:hAnsi="Times New Roman" w:cs="Times New Roman"/>
          <w:bCs/>
          <w:sz w:val="32"/>
          <w:szCs w:val="32"/>
        </w:rPr>
        <w:t xml:space="preserve">учитывая искреннее раскаяние осужденной в совершенном преступлении, возраст осужденной, </w:t>
      </w:r>
      <w:r w:rsidRPr="004B7905">
        <w:rPr>
          <w:rFonts w:ascii="Times New Roman" w:hAnsi="Times New Roman" w:cs="Times New Roman"/>
          <w:sz w:val="32"/>
          <w:szCs w:val="32"/>
        </w:rPr>
        <w:t>положительную характеристику, данную на осужденную администрацией исправительного учреждения, мнение администрации исправительного учреждения об удовлетворении ходатайства о помиловании.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B7905" w:rsidRDefault="004B7905" w:rsidP="004B7905">
      <w:pPr>
        <w:tabs>
          <w:tab w:val="left" w:pos="0"/>
          <w:tab w:val="left" w:pos="709"/>
        </w:tabs>
        <w:ind w:left="0" w:righ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B7905" w:rsidRPr="0042696D" w:rsidRDefault="004B7905" w:rsidP="004B7905">
      <w:pPr>
        <w:ind w:left="0" w:righ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состоянию на</w:t>
      </w:r>
      <w:r w:rsidRPr="0042696D">
        <w:rPr>
          <w:rFonts w:ascii="Times New Roman" w:hAnsi="Times New Roman" w:cs="Times New Roman"/>
          <w:color w:val="000000"/>
          <w:sz w:val="32"/>
          <w:szCs w:val="32"/>
        </w:rPr>
        <w:t xml:space="preserve"> 2</w:t>
      </w:r>
      <w:r w:rsidR="006C24DF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Pr="0042696D">
        <w:rPr>
          <w:rFonts w:ascii="Times New Roman" w:hAnsi="Times New Roman" w:cs="Times New Roman"/>
          <w:color w:val="000000"/>
          <w:sz w:val="32"/>
          <w:szCs w:val="32"/>
        </w:rPr>
        <w:t xml:space="preserve"> апреля 2021 года </w:t>
      </w:r>
      <w:r w:rsidRPr="0042696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отбыла                                  5 лет 4 месяца </w:t>
      </w:r>
      <w:r w:rsidR="006C24DF">
        <w:rPr>
          <w:rFonts w:ascii="Times New Roman" w:hAnsi="Times New Roman" w:cs="Times New Roman"/>
          <w:b/>
          <w:color w:val="000000"/>
          <w:sz w:val="32"/>
          <w:szCs w:val="32"/>
        </w:rPr>
        <w:t>19</w:t>
      </w:r>
      <w:r w:rsidRPr="0042696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дней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(более половины назначенного срока наказания)</w:t>
      </w:r>
      <w:r w:rsidR="002077D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4B7905" w:rsidRDefault="004B7905" w:rsidP="004B7905">
      <w:pPr>
        <w:tabs>
          <w:tab w:val="left" w:pos="0"/>
          <w:tab w:val="left" w:pos="709"/>
        </w:tabs>
        <w:ind w:left="0" w:right="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B7905" w:rsidRPr="006C24DF" w:rsidRDefault="008D6545" w:rsidP="004B7905">
      <w:pPr>
        <w:tabs>
          <w:tab w:val="left" w:pos="0"/>
        </w:tabs>
        <w:ind w:left="0" w:righ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C24DF">
        <w:rPr>
          <w:rFonts w:ascii="Times New Roman" w:hAnsi="Times New Roman" w:cs="Times New Roman"/>
          <w:sz w:val="32"/>
          <w:szCs w:val="32"/>
        </w:rPr>
        <w:t xml:space="preserve">22 апреля 2021 года Президент Российской Федерации </w:t>
      </w:r>
      <w:r w:rsidR="00820163" w:rsidRPr="006C24DF">
        <w:rPr>
          <w:rFonts w:ascii="Times New Roman" w:hAnsi="Times New Roman" w:cs="Times New Roman"/>
          <w:sz w:val="32"/>
          <w:szCs w:val="32"/>
        </w:rPr>
        <w:t>помиловал Потемкину Н.А., освободив от дальнейшего отбывания наказания</w:t>
      </w:r>
      <w:r w:rsidR="006C24DF">
        <w:rPr>
          <w:rFonts w:ascii="Times New Roman" w:hAnsi="Times New Roman" w:cs="Times New Roman"/>
          <w:sz w:val="32"/>
          <w:szCs w:val="32"/>
        </w:rPr>
        <w:t xml:space="preserve"> (Указ Президента Российской Федерации от 22.04.2021 № 237).</w:t>
      </w:r>
    </w:p>
    <w:p w:rsidR="004B7905" w:rsidRDefault="004B7905" w:rsidP="004B7905">
      <w:pPr>
        <w:ind w:left="0" w:right="-1" w:firstLine="709"/>
        <w:jc w:val="both"/>
        <w:rPr>
          <w:rStyle w:val="a3"/>
          <w:b w:val="0"/>
        </w:rPr>
      </w:pPr>
    </w:p>
    <w:p w:rsidR="0042533D" w:rsidRPr="0042533D" w:rsidRDefault="0042533D" w:rsidP="004B7905">
      <w:pPr>
        <w:ind w:left="0" w:right="0" w:firstLine="709"/>
        <w:jc w:val="both"/>
        <w:rPr>
          <w:rStyle w:val="a3"/>
          <w:rFonts w:ascii="Times New Roman" w:hAnsi="Times New Roman" w:cs="Times New Roman"/>
          <w:b w:val="0"/>
          <w:sz w:val="32"/>
          <w:szCs w:val="32"/>
        </w:rPr>
      </w:pPr>
    </w:p>
    <w:sectPr w:rsidR="0042533D" w:rsidRPr="0042533D" w:rsidSect="004B7905">
      <w:headerReference w:type="default" r:id="rId6"/>
      <w:pgSz w:w="11906" w:h="16838"/>
      <w:pgMar w:top="1134" w:right="170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AAD" w:rsidRDefault="00804AAD" w:rsidP="004B7905">
      <w:r>
        <w:separator/>
      </w:r>
    </w:p>
  </w:endnote>
  <w:endnote w:type="continuationSeparator" w:id="0">
    <w:p w:rsidR="00804AAD" w:rsidRDefault="00804AAD" w:rsidP="004B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AAD" w:rsidRDefault="00804AAD" w:rsidP="004B7905">
      <w:r>
        <w:separator/>
      </w:r>
    </w:p>
  </w:footnote>
  <w:footnote w:type="continuationSeparator" w:id="0">
    <w:p w:rsidR="00804AAD" w:rsidRDefault="00804AAD" w:rsidP="004B7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471433"/>
      <w:docPartObj>
        <w:docPartGallery w:val="Page Numbers (Top of Page)"/>
        <w:docPartUnique/>
      </w:docPartObj>
    </w:sdtPr>
    <w:sdtEndPr/>
    <w:sdtContent>
      <w:p w:rsidR="004B7905" w:rsidRDefault="004B790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4DF">
          <w:rPr>
            <w:noProof/>
          </w:rPr>
          <w:t>2</w:t>
        </w:r>
        <w:r>
          <w:fldChar w:fldCharType="end"/>
        </w:r>
      </w:p>
    </w:sdtContent>
  </w:sdt>
  <w:p w:rsidR="004B7905" w:rsidRDefault="004B790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27"/>
    <w:rsid w:val="0003401A"/>
    <w:rsid w:val="001052D1"/>
    <w:rsid w:val="00165F10"/>
    <w:rsid w:val="00170242"/>
    <w:rsid w:val="001A45EA"/>
    <w:rsid w:val="001D2891"/>
    <w:rsid w:val="00204878"/>
    <w:rsid w:val="002077D8"/>
    <w:rsid w:val="00220C0B"/>
    <w:rsid w:val="00233D45"/>
    <w:rsid w:val="00256697"/>
    <w:rsid w:val="0026779A"/>
    <w:rsid w:val="002C21A3"/>
    <w:rsid w:val="002E6CA6"/>
    <w:rsid w:val="00351642"/>
    <w:rsid w:val="003A2E60"/>
    <w:rsid w:val="003E1EF2"/>
    <w:rsid w:val="00415080"/>
    <w:rsid w:val="0042533D"/>
    <w:rsid w:val="0042696D"/>
    <w:rsid w:val="004B7905"/>
    <w:rsid w:val="004D1677"/>
    <w:rsid w:val="004E284F"/>
    <w:rsid w:val="004F49F3"/>
    <w:rsid w:val="00504110"/>
    <w:rsid w:val="00567216"/>
    <w:rsid w:val="006C04CE"/>
    <w:rsid w:val="006C24DF"/>
    <w:rsid w:val="006D1249"/>
    <w:rsid w:val="00721E59"/>
    <w:rsid w:val="007311E4"/>
    <w:rsid w:val="007F7027"/>
    <w:rsid w:val="00804AAD"/>
    <w:rsid w:val="00820163"/>
    <w:rsid w:val="00843650"/>
    <w:rsid w:val="00891973"/>
    <w:rsid w:val="008C02DC"/>
    <w:rsid w:val="008D6545"/>
    <w:rsid w:val="008E3D39"/>
    <w:rsid w:val="00955F14"/>
    <w:rsid w:val="00A4233B"/>
    <w:rsid w:val="00AA3196"/>
    <w:rsid w:val="00AB3239"/>
    <w:rsid w:val="00AC1DF1"/>
    <w:rsid w:val="00AC442A"/>
    <w:rsid w:val="00B4474E"/>
    <w:rsid w:val="00B934CE"/>
    <w:rsid w:val="00BD36BE"/>
    <w:rsid w:val="00C34C3E"/>
    <w:rsid w:val="00C363F1"/>
    <w:rsid w:val="00C36DC3"/>
    <w:rsid w:val="00C971DB"/>
    <w:rsid w:val="00D0083E"/>
    <w:rsid w:val="00D242A7"/>
    <w:rsid w:val="00D40A5C"/>
    <w:rsid w:val="00D77432"/>
    <w:rsid w:val="00DF5D1D"/>
    <w:rsid w:val="00E30CD8"/>
    <w:rsid w:val="00EB00C7"/>
    <w:rsid w:val="00F22044"/>
    <w:rsid w:val="00F412E3"/>
    <w:rsid w:val="00F41F36"/>
    <w:rsid w:val="00F42265"/>
    <w:rsid w:val="00F8481E"/>
    <w:rsid w:val="00F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2452"/>
  <w15:docId w15:val="{A1C20D1B-2101-41BC-933A-70182672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474E"/>
    <w:rPr>
      <w:b/>
      <w:bCs/>
    </w:rPr>
  </w:style>
  <w:style w:type="paragraph" w:styleId="a4">
    <w:name w:val="header"/>
    <w:basedOn w:val="a"/>
    <w:link w:val="a5"/>
    <w:uiPriority w:val="99"/>
    <w:unhideWhenUsed/>
    <w:rsid w:val="004B790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B7905"/>
  </w:style>
  <w:style w:type="paragraph" w:styleId="a6">
    <w:name w:val="footer"/>
    <w:basedOn w:val="a"/>
    <w:link w:val="a7"/>
    <w:uiPriority w:val="99"/>
    <w:unhideWhenUsed/>
    <w:rsid w:val="004B790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</dc:creator>
  <cp:lastModifiedBy>Шарапова Юлия Николаевна</cp:lastModifiedBy>
  <cp:revision>8</cp:revision>
  <dcterms:created xsi:type="dcterms:W3CDTF">2020-12-11T06:32:00Z</dcterms:created>
  <dcterms:modified xsi:type="dcterms:W3CDTF">2021-04-26T08:36:00Z</dcterms:modified>
</cp:coreProperties>
</file>