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6C" w:rsidRPr="00CE176C" w:rsidRDefault="00CE176C" w:rsidP="00CE176C">
      <w:pPr>
        <w:jc w:val="center"/>
        <w:rPr>
          <w:b/>
          <w:sz w:val="32"/>
          <w:szCs w:val="32"/>
        </w:rPr>
      </w:pPr>
      <w:r w:rsidRPr="00CE176C">
        <w:rPr>
          <w:b/>
          <w:sz w:val="32"/>
          <w:szCs w:val="32"/>
        </w:rPr>
        <w:t>МИГАЛИН СЕРГЕЙ АЛЕКСАНДРОВИЧ</w:t>
      </w:r>
    </w:p>
    <w:p w:rsidR="00CE176C" w:rsidRDefault="00CE176C" w:rsidP="00CE176C">
      <w:pPr>
        <w:jc w:val="center"/>
        <w:rPr>
          <w:sz w:val="32"/>
          <w:szCs w:val="32"/>
        </w:rPr>
      </w:pPr>
      <w:r w:rsidRPr="00CE176C">
        <w:rPr>
          <w:sz w:val="32"/>
          <w:szCs w:val="32"/>
        </w:rPr>
        <w:t xml:space="preserve">Заместитель Генерального директора – директор по экономике </w:t>
      </w:r>
    </w:p>
    <w:p w:rsidR="00CE176C" w:rsidRPr="00CE176C" w:rsidRDefault="00CE176C" w:rsidP="00CE176C">
      <w:pPr>
        <w:jc w:val="center"/>
        <w:rPr>
          <w:sz w:val="32"/>
          <w:szCs w:val="32"/>
        </w:rPr>
      </w:pPr>
      <w:r w:rsidRPr="00CE176C">
        <w:rPr>
          <w:sz w:val="32"/>
          <w:szCs w:val="32"/>
        </w:rPr>
        <w:t>и финансам АО «Концерн Росэнергоатом»</w:t>
      </w:r>
    </w:p>
    <w:p w:rsidR="00FD7992" w:rsidRPr="00080534" w:rsidRDefault="00FD7992" w:rsidP="00A44C68">
      <w:pPr>
        <w:jc w:val="center"/>
        <w:rPr>
          <w:sz w:val="20"/>
          <w:szCs w:val="20"/>
        </w:rPr>
      </w:pPr>
    </w:p>
    <w:p w:rsidR="005A5B04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1D71C7">
        <w:rPr>
          <w:sz w:val="32"/>
          <w:szCs w:val="32"/>
        </w:rPr>
        <w:t>(</w:t>
      </w:r>
      <w:r w:rsidR="00A67438">
        <w:rPr>
          <w:sz w:val="32"/>
          <w:szCs w:val="32"/>
        </w:rPr>
        <w:t>495</w:t>
      </w:r>
      <w:r w:rsidR="001D71C7">
        <w:rPr>
          <w:sz w:val="32"/>
          <w:szCs w:val="32"/>
        </w:rPr>
        <w:t xml:space="preserve">) </w:t>
      </w:r>
      <w:r w:rsidR="00A67438">
        <w:rPr>
          <w:sz w:val="32"/>
          <w:szCs w:val="32"/>
        </w:rPr>
        <w:t>660-41-80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484898" w:rsidTr="00E50EF9">
        <w:trPr>
          <w:trHeight w:val="465"/>
        </w:trPr>
        <w:tc>
          <w:tcPr>
            <w:tcW w:w="3177" w:type="dxa"/>
            <w:shd w:val="clear" w:color="auto" w:fill="auto"/>
          </w:tcPr>
          <w:p w:rsidR="001D71C7" w:rsidRPr="00484898" w:rsidRDefault="00CE176C" w:rsidP="001D71C7">
            <w:pPr>
              <w:jc w:val="center"/>
              <w:rPr>
                <w:sz w:val="32"/>
                <w:szCs w:val="32"/>
              </w:rPr>
            </w:pPr>
            <w:r>
              <w:object w:dxaOrig="2490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120pt" o:ole="">
                  <v:imagedata r:id="rId7" o:title=""/>
                </v:shape>
                <o:OLEObject Type="Embed" ProgID="PBrush" ShapeID="_x0000_i1025" DrawAspect="Content" ObjectID="_1709382441" r:id="rId8"/>
              </w:objec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772E3A" w:rsidRDefault="001D71C7" w:rsidP="00A75166">
            <w:pPr>
              <w:jc w:val="center"/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D71C7" w:rsidRDefault="00666A02" w:rsidP="00A751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марта 1971 года</w:t>
            </w:r>
          </w:p>
        </w:tc>
      </w:tr>
      <w:tr w:rsidR="00E50EF9" w:rsidRPr="00484898" w:rsidTr="00E50EF9">
        <w:tc>
          <w:tcPr>
            <w:tcW w:w="3177" w:type="dxa"/>
            <w:shd w:val="clear" w:color="auto" w:fill="auto"/>
          </w:tcPr>
          <w:p w:rsidR="00E50EF9" w:rsidRPr="00772E3A" w:rsidRDefault="00E50EF9" w:rsidP="00A75166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666A02" w:rsidRPr="00666A02" w:rsidRDefault="00666A02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  <w:lang w:eastAsia="ru-RU"/>
              </w:rPr>
            </w:pPr>
            <w:r w:rsidRPr="00666A02">
              <w:rPr>
                <w:sz w:val="32"/>
                <w:szCs w:val="32"/>
                <w:lang w:eastAsia="ru-RU"/>
              </w:rPr>
              <w:t>Высшее.</w:t>
            </w:r>
          </w:p>
          <w:p w:rsidR="00666A02" w:rsidRPr="00666A02" w:rsidRDefault="00666A02" w:rsidP="00666A02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  <w:lang w:eastAsia="ru-RU"/>
              </w:rPr>
            </w:pPr>
            <w:r w:rsidRPr="00666A02">
              <w:rPr>
                <w:sz w:val="32"/>
                <w:szCs w:val="32"/>
                <w:lang w:eastAsia="ru-RU"/>
              </w:rPr>
              <w:t>1994 год – Московский государственный технический университет им. Н.Э. Баумана;</w:t>
            </w:r>
          </w:p>
          <w:p w:rsidR="00E50EF9" w:rsidRPr="00C02076" w:rsidRDefault="00666A02" w:rsidP="00666A02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  <w:lang w:eastAsia="ru-RU"/>
              </w:rPr>
            </w:pPr>
            <w:r w:rsidRPr="00666A02">
              <w:rPr>
                <w:sz w:val="32"/>
                <w:szCs w:val="32"/>
                <w:lang w:eastAsia="ru-RU"/>
              </w:rPr>
              <w:t xml:space="preserve">2001 год  – Финансовую академию при Правительстве Российской Федерации </w:t>
            </w:r>
          </w:p>
        </w:tc>
      </w:tr>
      <w:tr w:rsidR="00E50EF9" w:rsidRPr="00484898" w:rsidTr="00E50EF9">
        <w:tc>
          <w:tcPr>
            <w:tcW w:w="3177" w:type="dxa"/>
            <w:shd w:val="clear" w:color="auto" w:fill="auto"/>
          </w:tcPr>
          <w:p w:rsidR="00E50EF9" w:rsidRPr="00772E3A" w:rsidRDefault="00E50EF9" w:rsidP="00A75166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E50EF9" w:rsidRPr="00666A02" w:rsidRDefault="00666A02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  <w:lang w:eastAsia="ru-RU"/>
              </w:rPr>
            </w:pPr>
            <w:r w:rsidRPr="00666A02">
              <w:rPr>
                <w:sz w:val="32"/>
                <w:szCs w:val="32"/>
                <w:lang w:eastAsia="ru-RU"/>
              </w:rPr>
              <w:t>«Радиоэлектронные устройства и системы»;</w:t>
            </w:r>
          </w:p>
          <w:p w:rsidR="00666A02" w:rsidRPr="00C02076" w:rsidRDefault="00666A02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  <w:lang w:eastAsia="ru-RU"/>
              </w:rPr>
            </w:pPr>
            <w:r w:rsidRPr="00666A02">
              <w:rPr>
                <w:sz w:val="32"/>
                <w:szCs w:val="32"/>
                <w:lang w:eastAsia="ru-RU"/>
              </w:rPr>
              <w:t>«Бухгалтерский учет и аудит»</w:t>
            </w:r>
          </w:p>
        </w:tc>
      </w:tr>
    </w:tbl>
    <w:p w:rsidR="00AD0851" w:rsidRDefault="00AD0851" w:rsidP="008D14AF">
      <w:pPr>
        <w:jc w:val="center"/>
        <w:rPr>
          <w:sz w:val="32"/>
          <w:szCs w:val="32"/>
        </w:rPr>
      </w:pPr>
    </w:p>
    <w:p w:rsidR="008D14AF" w:rsidRPr="00AD0851" w:rsidRDefault="008D14AF" w:rsidP="008D14AF">
      <w:pPr>
        <w:jc w:val="center"/>
        <w:rPr>
          <w:b/>
          <w:sz w:val="32"/>
          <w:szCs w:val="32"/>
        </w:rPr>
      </w:pPr>
      <w:r w:rsidRPr="00AD0851">
        <w:rPr>
          <w:b/>
          <w:sz w:val="32"/>
          <w:szCs w:val="32"/>
        </w:rPr>
        <w:t>Трудовая деятельность</w:t>
      </w:r>
    </w:p>
    <w:p w:rsidR="008D14AF" w:rsidRPr="00484898" w:rsidRDefault="008D14AF" w:rsidP="008D14AF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7"/>
        <w:gridCol w:w="7371"/>
      </w:tblGrid>
      <w:tr w:rsidR="000C737C" w:rsidRPr="00484898" w:rsidTr="000C737C">
        <w:tc>
          <w:tcPr>
            <w:tcW w:w="2487" w:type="dxa"/>
            <w:shd w:val="clear" w:color="auto" w:fill="auto"/>
            <w:vAlign w:val="center"/>
          </w:tcPr>
          <w:p w:rsidR="000C737C" w:rsidRPr="00A75166" w:rsidRDefault="000C737C" w:rsidP="00A75166">
            <w:pPr>
              <w:jc w:val="center"/>
              <w:rPr>
                <w:sz w:val="32"/>
                <w:szCs w:val="32"/>
              </w:rPr>
            </w:pPr>
            <w:r w:rsidRPr="00A75166">
              <w:rPr>
                <w:sz w:val="32"/>
                <w:szCs w:val="32"/>
              </w:rPr>
              <w:t>Год начала –</w:t>
            </w:r>
          </w:p>
          <w:p w:rsidR="000C737C" w:rsidRPr="00A75166" w:rsidRDefault="000C737C" w:rsidP="00A75166">
            <w:pPr>
              <w:jc w:val="center"/>
              <w:rPr>
                <w:sz w:val="32"/>
                <w:szCs w:val="32"/>
              </w:rPr>
            </w:pPr>
            <w:r w:rsidRPr="00A75166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C737C" w:rsidRPr="00A75166" w:rsidRDefault="000C737C" w:rsidP="00A75166">
            <w:pPr>
              <w:jc w:val="center"/>
              <w:rPr>
                <w:sz w:val="32"/>
                <w:szCs w:val="32"/>
              </w:rPr>
            </w:pPr>
            <w:r w:rsidRPr="00A75166">
              <w:rPr>
                <w:sz w:val="32"/>
                <w:szCs w:val="32"/>
              </w:rPr>
              <w:t>Должность, место работы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  <w:vAlign w:val="center"/>
          </w:tcPr>
          <w:p w:rsidR="000C737C" w:rsidRPr="001D71C7" w:rsidRDefault="00880271" w:rsidP="001D71C7">
            <w:pPr>
              <w:rPr>
                <w:sz w:val="32"/>
                <w:szCs w:val="32"/>
              </w:rPr>
            </w:pPr>
            <w:r w:rsidRPr="00880271">
              <w:rPr>
                <w:sz w:val="32"/>
                <w:szCs w:val="32"/>
              </w:rPr>
              <w:t>2008</w:t>
            </w:r>
            <w:r w:rsidR="00A75166">
              <w:rPr>
                <w:sz w:val="32"/>
                <w:szCs w:val="32"/>
              </w:rPr>
              <w:t xml:space="preserve"> </w:t>
            </w:r>
            <w:r w:rsidR="00A75166" w:rsidRPr="00A75166">
              <w:rPr>
                <w:sz w:val="32"/>
                <w:szCs w:val="32"/>
              </w:rPr>
              <w:t>–</w:t>
            </w:r>
            <w:r w:rsidR="00A75166">
              <w:rPr>
                <w:sz w:val="32"/>
                <w:szCs w:val="32"/>
              </w:rPr>
              <w:t xml:space="preserve"> </w:t>
            </w:r>
            <w:r w:rsidRPr="00880271">
              <w:rPr>
                <w:sz w:val="32"/>
                <w:szCs w:val="32"/>
              </w:rPr>
              <w:t>2013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C737C" w:rsidRPr="001D71C7" w:rsidRDefault="00880271" w:rsidP="001D71C7">
            <w:pPr>
              <w:rPr>
                <w:sz w:val="32"/>
                <w:szCs w:val="32"/>
              </w:rPr>
            </w:pPr>
            <w:r w:rsidRPr="00880271">
              <w:rPr>
                <w:sz w:val="32"/>
                <w:szCs w:val="32"/>
              </w:rPr>
              <w:t>ОАО «ТВЭЛ», прошел карьерный путь от заместителя главного бухгалтера до вице-президента по экономике и финансам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</w:tcPr>
          <w:p w:rsidR="000C737C" w:rsidRPr="001D71C7" w:rsidRDefault="00880271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2013 </w:t>
            </w:r>
            <w:r w:rsidR="00A75166" w:rsidRPr="00A75166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2014</w:t>
            </w:r>
          </w:p>
        </w:tc>
        <w:tc>
          <w:tcPr>
            <w:tcW w:w="7371" w:type="dxa"/>
            <w:shd w:val="clear" w:color="auto" w:fill="auto"/>
          </w:tcPr>
          <w:p w:rsidR="000C737C" w:rsidRPr="001D71C7" w:rsidRDefault="00A75166" w:rsidP="008802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880271" w:rsidRPr="00880271">
              <w:rPr>
                <w:sz w:val="32"/>
                <w:szCs w:val="32"/>
              </w:rPr>
              <w:t>ервый заместитель генерального директора ФГУП «Федеральный центр ядерной и радиационной безопасности» (ФГУП «ФЦЯРБ»)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</w:tcPr>
          <w:p w:rsidR="000C737C" w:rsidRPr="001D71C7" w:rsidRDefault="00880271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  <w:r w:rsidR="00A75166">
              <w:rPr>
                <w:sz w:val="32"/>
                <w:szCs w:val="32"/>
              </w:rPr>
              <w:t xml:space="preserve"> </w:t>
            </w:r>
            <w:r w:rsidR="00A75166" w:rsidRPr="00A75166">
              <w:rPr>
                <w:sz w:val="32"/>
                <w:szCs w:val="32"/>
              </w:rPr>
              <w:t>–</w:t>
            </w:r>
            <w:r w:rsidR="00A7516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2015</w:t>
            </w:r>
          </w:p>
        </w:tc>
        <w:tc>
          <w:tcPr>
            <w:tcW w:w="7371" w:type="dxa"/>
            <w:shd w:val="clear" w:color="auto" w:fill="auto"/>
          </w:tcPr>
          <w:p w:rsidR="00880271" w:rsidRPr="001D71C7" w:rsidRDefault="00A75166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</w:t>
            </w:r>
            <w:r w:rsidR="00880271" w:rsidRPr="00880271">
              <w:rPr>
                <w:sz w:val="32"/>
                <w:szCs w:val="32"/>
              </w:rPr>
              <w:t>инансовый директор ОАО «</w:t>
            </w:r>
            <w:proofErr w:type="spellStart"/>
            <w:r w:rsidR="00880271" w:rsidRPr="00880271">
              <w:rPr>
                <w:sz w:val="32"/>
                <w:szCs w:val="32"/>
              </w:rPr>
              <w:t>Атомредметзолото</w:t>
            </w:r>
            <w:proofErr w:type="spellEnd"/>
            <w:r w:rsidR="00880271" w:rsidRPr="00880271">
              <w:rPr>
                <w:sz w:val="32"/>
                <w:szCs w:val="32"/>
              </w:rPr>
              <w:t>»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</w:tcPr>
          <w:p w:rsidR="00880271" w:rsidRDefault="00880271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15.07.2015 </w:t>
            </w:r>
            <w:r w:rsidR="00A75166" w:rsidRPr="00A75166">
              <w:rPr>
                <w:sz w:val="32"/>
                <w:szCs w:val="32"/>
              </w:rPr>
              <w:t>–</w:t>
            </w:r>
          </w:p>
          <w:p w:rsidR="000C737C" w:rsidRPr="001D71C7" w:rsidRDefault="00880271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вр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0C737C" w:rsidRPr="001D71C7" w:rsidRDefault="00880271" w:rsidP="00880271">
            <w:pPr>
              <w:rPr>
                <w:sz w:val="32"/>
                <w:szCs w:val="32"/>
              </w:rPr>
            </w:pPr>
            <w:r w:rsidRPr="00CE176C">
              <w:rPr>
                <w:sz w:val="32"/>
                <w:szCs w:val="32"/>
              </w:rPr>
              <w:t>Заместитель Генерального директора – директор по экономике и финансам АО «Концерн Росэнергоатом»</w:t>
            </w:r>
          </w:p>
        </w:tc>
      </w:tr>
    </w:tbl>
    <w:p w:rsidR="00880271" w:rsidRPr="00484898" w:rsidRDefault="00880271" w:rsidP="00880271">
      <w:pPr>
        <w:pStyle w:val="ac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sectPr w:rsidR="00880271" w:rsidRPr="00484898" w:rsidSect="005E28B8">
      <w:headerReference w:type="even" r:id="rId9"/>
      <w:headerReference w:type="default" r:id="rId10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4DB" w:rsidRDefault="006354DB">
      <w:r>
        <w:separator/>
      </w:r>
    </w:p>
  </w:endnote>
  <w:endnote w:type="continuationSeparator" w:id="0">
    <w:p w:rsidR="006354DB" w:rsidRDefault="0063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4DB" w:rsidRDefault="006354DB">
      <w:r>
        <w:separator/>
      </w:r>
    </w:p>
  </w:footnote>
  <w:footnote w:type="continuationSeparator" w:id="0">
    <w:p w:rsidR="006354DB" w:rsidRDefault="0063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EF0D53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EF0D53">
    <w:pPr>
      <w:pStyle w:val="a4"/>
      <w:jc w:val="center"/>
    </w:pPr>
    <w:r>
      <w:fldChar w:fldCharType="begin"/>
    </w:r>
    <w:r w:rsidR="00B05A64">
      <w:instrText>PAGE   \* MERGEFORMAT</w:instrText>
    </w:r>
    <w:r>
      <w:fldChar w:fldCharType="separate"/>
    </w:r>
    <w:r w:rsidR="00880271">
      <w:rPr>
        <w:noProof/>
      </w:rPr>
      <w:t>2</w:t>
    </w:r>
    <w:r>
      <w:fldChar w:fldCharType="end"/>
    </w:r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55FEB"/>
    <w:rsid w:val="00075612"/>
    <w:rsid w:val="000779E2"/>
    <w:rsid w:val="00080534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54DB"/>
    <w:rsid w:val="00636C00"/>
    <w:rsid w:val="006415D8"/>
    <w:rsid w:val="00646832"/>
    <w:rsid w:val="00654B40"/>
    <w:rsid w:val="00664F9C"/>
    <w:rsid w:val="00666A02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80271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13881"/>
    <w:rsid w:val="00A27F52"/>
    <w:rsid w:val="00A31EC4"/>
    <w:rsid w:val="00A407EB"/>
    <w:rsid w:val="00A4286F"/>
    <w:rsid w:val="00A44C68"/>
    <w:rsid w:val="00A569E8"/>
    <w:rsid w:val="00A6643D"/>
    <w:rsid w:val="00A67438"/>
    <w:rsid w:val="00A73AB2"/>
    <w:rsid w:val="00A75166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13D95"/>
    <w:rsid w:val="00B23246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C56BA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E176C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166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0D53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166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E17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E176C"/>
    <w:rPr>
      <w:b/>
      <w:bCs/>
      <w:kern w:val="36"/>
      <w:sz w:val="48"/>
      <w:szCs w:val="48"/>
    </w:rPr>
  </w:style>
  <w:style w:type="paragraph" w:styleId="ac">
    <w:name w:val="Normal (Web)"/>
    <w:basedOn w:val="a"/>
    <w:uiPriority w:val="99"/>
    <w:unhideWhenUsed/>
    <w:rsid w:val="00CE176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2022-03-21T12:41:00Z</cp:lastPrinted>
  <dcterms:created xsi:type="dcterms:W3CDTF">2022-03-21T12:41:00Z</dcterms:created>
  <dcterms:modified xsi:type="dcterms:W3CDTF">2022-03-21T12:41:00Z</dcterms:modified>
</cp:coreProperties>
</file>