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91" w:rsidRDefault="00E41791" w:rsidP="00E4179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 w:rsidRPr="00E4179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21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E41791" w:rsidRDefault="00E41791" w:rsidP="00E417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41791" w:rsidRDefault="00E41791" w:rsidP="00E4179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</w:t>
      </w:r>
      <w:r w:rsidR="008120C8" w:rsidRPr="008120C8">
        <w:rPr>
          <w:rFonts w:ascii="Times New Roman" w:eastAsia="Calibri" w:hAnsi="Times New Roman" w:cs="Times New Roman"/>
          <w:b/>
          <w:iCs/>
          <w:sz w:val="32"/>
          <w:szCs w:val="32"/>
        </w:rPr>
        <w:t>9</w:t>
      </w:r>
      <w:r w:rsidR="008120C8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8120C8" w:rsidRPr="008120C8">
        <w:rPr>
          <w:rFonts w:ascii="Times New Roman" w:eastAsia="Calibri" w:hAnsi="Times New Roman" w:cs="Times New Roman"/>
          <w:b/>
          <w:iCs/>
          <w:sz w:val="32"/>
          <w:szCs w:val="32"/>
        </w:rPr>
        <w:t>410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8120C8" w:rsidRPr="008120C8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изменения в перечень видов доходов, учитываемых при расчете среднедушевого дохода семьи и дохода одиноко проживающего гражданина для оказания им государственной социальной помощи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>
        <w:rPr>
          <w:rFonts w:ascii="Times New Roman" w:eastAsia="Calibri" w:hAnsi="Times New Roman" w:cs="Times New Roman"/>
          <w:iCs/>
          <w:sz w:val="32"/>
          <w:szCs w:val="32"/>
          <w:lang w:val="en-US"/>
        </w:rPr>
        <w:t>c</w:t>
      </w:r>
      <w:r w:rsidR="001E65FE">
        <w:rPr>
          <w:rFonts w:ascii="Times New Roman" w:eastAsia="Calibri" w:hAnsi="Times New Roman" w:cs="Times New Roman"/>
          <w:iCs/>
          <w:sz w:val="32"/>
          <w:szCs w:val="32"/>
        </w:rPr>
        <w:t>о дня официального опубликования (по состоянию на 12:00 на Официальном интернет-портале правовой информации не опубликован</w:t>
      </w:r>
      <w:r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E41791" w:rsidRDefault="00E41791" w:rsidP="00E417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8120C8" w:rsidRPr="008120C8" w:rsidRDefault="008120C8" w:rsidP="008120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Постановлением установлено, что д</w:t>
      </w:r>
      <w:r w:rsidRPr="008120C8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оход члена семьи, уволенного после 1 марта 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2022 года </w:t>
      </w:r>
      <w:r w:rsidRPr="008120C8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и признанного безработным, не будет учитываться при оценке дохода семьи для заключения социального контракта. </w:t>
      </w:r>
    </w:p>
    <w:p w:rsidR="008120C8" w:rsidRPr="008120C8" w:rsidRDefault="008120C8" w:rsidP="008120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8120C8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 действующим правилам, среднедушевой доход семьи рассчитывается на основе доходов всех её членов за три последних месяца. На 2022 год устанавливается исключение: при расчёте дохода семьи не будет учитываться трудовой заработок человека, потерявшего работу после 1 марта и признанного безработным. </w:t>
      </w:r>
    </w:p>
    <w:p w:rsidR="0068728D" w:rsidRDefault="003908D5" w:rsidP="006872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tab/>
      </w:r>
      <w:r w:rsidRPr="003908D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Данная мера поддержки действует до 31 декабря 2022 года и </w:t>
      </w:r>
      <w:r w:rsidR="0068728D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распространяется на следующие мероприятия, предусмотренные социальным контрактом:</w:t>
      </w:r>
    </w:p>
    <w:p w:rsidR="0068728D" w:rsidRDefault="0068728D" w:rsidP="0068728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>1) поиск работы;</w:t>
      </w:r>
    </w:p>
    <w:p w:rsidR="0068728D" w:rsidRDefault="0068728D" w:rsidP="0068728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>2) прохождение профессионального обучения и дополнительного профессионального образования;</w:t>
      </w:r>
    </w:p>
    <w:p w:rsidR="0068728D" w:rsidRDefault="0068728D" w:rsidP="0068728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>3) осуществление индивидуальной предпринимательской деятельности;</w:t>
      </w:r>
    </w:p>
    <w:p w:rsidR="0068728D" w:rsidRPr="0068728D" w:rsidRDefault="0068728D" w:rsidP="0068728D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>4) ведение личного подсобного хозяйства.</w:t>
      </w:r>
    </w:p>
    <w:p w:rsidR="003908D5" w:rsidRDefault="0068728D" w:rsidP="0068728D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lastRenderedPageBreak/>
        <w:t xml:space="preserve">Новая мера поддержки </w:t>
      </w:r>
      <w:r w:rsidR="003908D5" w:rsidRPr="003908D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не распространяется на случаи оформления социального контракта</w:t>
      </w:r>
      <w:r w:rsidR="008B5CEB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, которым предусмотрено </w:t>
      </w:r>
      <w:r w:rsidR="003908D5" w:rsidRPr="003908D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осуществление иных мероприятий, направленных на преодоление гражданином трудной жизненной ситуации.</w:t>
      </w:r>
    </w:p>
    <w:p w:rsidR="0068728D" w:rsidRDefault="0068728D" w:rsidP="003908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ab/>
        <w:t xml:space="preserve"> </w:t>
      </w:r>
    </w:p>
    <w:p w:rsidR="000E2BF7" w:rsidRPr="003908D5" w:rsidRDefault="000E2BF7">
      <w:pP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0E2BF7" w:rsidRPr="003908D5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91"/>
    <w:rsid w:val="000E2BF7"/>
    <w:rsid w:val="001A4B89"/>
    <w:rsid w:val="001E65FE"/>
    <w:rsid w:val="003908D5"/>
    <w:rsid w:val="004C7B73"/>
    <w:rsid w:val="0068728D"/>
    <w:rsid w:val="008120C8"/>
    <w:rsid w:val="008B5CEB"/>
    <w:rsid w:val="00987DA9"/>
    <w:rsid w:val="00BE1D8B"/>
    <w:rsid w:val="00DF2322"/>
    <w:rsid w:val="00E4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D94F51-E556-433D-8B8E-55B31A1E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2</cp:revision>
  <dcterms:created xsi:type="dcterms:W3CDTF">2022-03-21T08:54:00Z</dcterms:created>
  <dcterms:modified xsi:type="dcterms:W3CDTF">2022-03-21T08:54:00Z</dcterms:modified>
</cp:coreProperties>
</file>