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BF6" w:rsidRDefault="002E2BF6" w:rsidP="002E2BF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19.03.2022</w:t>
      </w:r>
    </w:p>
    <w:p w:rsidR="002E2BF6" w:rsidRDefault="002E2BF6" w:rsidP="002E2B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2E2BF6" w:rsidRDefault="002E2BF6" w:rsidP="002E2BF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Постановление от 18.03.2022 года № 409 «</w:t>
      </w:r>
      <w:r w:rsidRPr="002E2BF6">
        <w:rPr>
          <w:rFonts w:ascii="Times New Roman" w:eastAsia="Calibri" w:hAnsi="Times New Roman" w:cs="Times New Roman"/>
          <w:b/>
          <w:iCs/>
          <w:sz w:val="32"/>
          <w:szCs w:val="32"/>
        </w:rPr>
        <w:t>О реализации в 2022 году отдельных мероприятий, направленных на снижен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ие напряженности на рынке труда» </w:t>
      </w:r>
      <w:r>
        <w:rPr>
          <w:rFonts w:ascii="Times New Roman" w:eastAsia="Calibri" w:hAnsi="Times New Roman" w:cs="Times New Roman"/>
          <w:iCs/>
          <w:sz w:val="32"/>
          <w:szCs w:val="32"/>
        </w:rPr>
        <w:t>(вступает в силу 19.03.2022)</w:t>
      </w:r>
    </w:p>
    <w:p w:rsidR="002E2BF6" w:rsidRDefault="002E2BF6" w:rsidP="002E2B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2E2BF6" w:rsidRDefault="002E2BF6" w:rsidP="0062523C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Постановлением </w:t>
      </w:r>
      <w:r w:rsidR="007A69E1">
        <w:rPr>
          <w:color w:val="111111"/>
          <w:sz w:val="32"/>
          <w:szCs w:val="32"/>
        </w:rPr>
        <w:t>утверждены правила предоставления и распределения иных межбюджетных трансфертов субъектам РФ в целях:</w:t>
      </w:r>
    </w:p>
    <w:p w:rsidR="007A69E1" w:rsidRDefault="007A69E1" w:rsidP="0062523C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реализации</w:t>
      </w:r>
      <w:r w:rsidRPr="00612A28">
        <w:rPr>
          <w:color w:val="111111"/>
          <w:sz w:val="32"/>
          <w:szCs w:val="32"/>
        </w:rPr>
        <w:t xml:space="preserve"> дополнительных мероприятий, направленных на снижение напряженности на рынке труда субъектов </w:t>
      </w:r>
      <w:r>
        <w:rPr>
          <w:color w:val="111111"/>
          <w:sz w:val="32"/>
          <w:szCs w:val="32"/>
        </w:rPr>
        <w:t>РФ;</w:t>
      </w:r>
    </w:p>
    <w:p w:rsidR="007A69E1" w:rsidRDefault="007A69E1" w:rsidP="0062523C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реализации</w:t>
      </w:r>
      <w:r w:rsidRPr="00612A28">
        <w:rPr>
          <w:color w:val="111111"/>
          <w:sz w:val="32"/>
          <w:szCs w:val="32"/>
        </w:rPr>
        <w:t xml:space="preserve"> региональных программ по организации профессионального обучения и дополнительного профессионального образования работников промышленных предприятий, находящихся под риском увольнения</w:t>
      </w:r>
      <w:r>
        <w:rPr>
          <w:color w:val="111111"/>
          <w:sz w:val="32"/>
          <w:szCs w:val="32"/>
        </w:rPr>
        <w:t>.</w:t>
      </w:r>
    </w:p>
    <w:p w:rsidR="002D4AAE" w:rsidRDefault="002D4AAE" w:rsidP="0062523C">
      <w:pPr>
        <w:pStyle w:val="a3"/>
        <w:spacing w:before="0" w:beforeAutospacing="0" w:after="0" w:afterAutospacing="0" w:line="360" w:lineRule="auto"/>
        <w:ind w:firstLine="708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Также Постановлением внесены изменения в Положение</w:t>
      </w:r>
      <w:r w:rsidRPr="002D4AAE">
        <w:rPr>
          <w:color w:val="111111"/>
          <w:sz w:val="32"/>
          <w:szCs w:val="32"/>
        </w:rPr>
        <w:t xml:space="preserve"> о реализации мероприятий по организации профессионального обучения и дополнительного профессионального образования отдельных категорий граждан на период до 2024 года</w:t>
      </w:r>
      <w:r>
        <w:rPr>
          <w:color w:val="111111"/>
          <w:sz w:val="32"/>
          <w:szCs w:val="32"/>
        </w:rPr>
        <w:t xml:space="preserve">, утвержденное постановлением Правительства РФ от 21.05.2021 № 800. Расширены категории лиц, имеющих право принять участие в мероприятиях по профессиональному обучению – работники, находящиеся под риском увольнения, и безработные граждане, зарегистрированные в органах службы занятости. </w:t>
      </w:r>
    </w:p>
    <w:p w:rsidR="002D4AAE" w:rsidRDefault="0051638B" w:rsidP="0062523C">
      <w:pPr>
        <w:pStyle w:val="a3"/>
        <w:spacing w:before="0" w:beforeAutospacing="0" w:after="0" w:afterAutospacing="0" w:line="360" w:lineRule="auto"/>
        <w:ind w:firstLine="708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Также установлено, что в случае направления органами службы занятости населения безработного гражданина на обучение, за ним сохраняется право на получение пособия по безработице.</w:t>
      </w:r>
    </w:p>
    <w:p w:rsidR="00625B48" w:rsidRPr="00625B48" w:rsidRDefault="00625B48" w:rsidP="0062523C">
      <w:pPr>
        <w:pStyle w:val="a3"/>
        <w:spacing w:before="0" w:beforeAutospacing="0" w:after="0" w:afterAutospacing="0" w:line="360" w:lineRule="auto"/>
        <w:ind w:firstLine="708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lastRenderedPageBreak/>
        <w:t>Постановлением высшим должностным лицам субъектов РФ рекомендовано принять нормативные правовые акты, необходимые для реализации мероприятий, направленных на снижение напряженности на рынке труда, не позднее 5 дней со дня официального опубликования постановления (с 19.03.2022)</w:t>
      </w:r>
      <w:bookmarkStart w:id="0" w:name="_GoBack"/>
      <w:bookmarkEnd w:id="0"/>
      <w:r>
        <w:rPr>
          <w:color w:val="111111"/>
          <w:sz w:val="32"/>
          <w:szCs w:val="32"/>
        </w:rPr>
        <w:t xml:space="preserve">. </w:t>
      </w:r>
    </w:p>
    <w:p w:rsidR="002D4AAE" w:rsidRPr="002D4AAE" w:rsidRDefault="002D4AAE" w:rsidP="002D4AAE">
      <w:pPr>
        <w:pStyle w:val="a3"/>
        <w:spacing w:line="360" w:lineRule="auto"/>
        <w:jc w:val="both"/>
        <w:rPr>
          <w:color w:val="111111"/>
          <w:sz w:val="32"/>
          <w:szCs w:val="32"/>
        </w:rPr>
      </w:pPr>
    </w:p>
    <w:sectPr w:rsidR="002D4AAE" w:rsidRPr="002D4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67A9C"/>
    <w:multiLevelType w:val="hybridMultilevel"/>
    <w:tmpl w:val="B0C4FD60"/>
    <w:lvl w:ilvl="0" w:tplc="868644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A5E64AB"/>
    <w:multiLevelType w:val="hybridMultilevel"/>
    <w:tmpl w:val="8A58DEE0"/>
    <w:lvl w:ilvl="0" w:tplc="C6EE4856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08"/>
    <w:rsid w:val="00246400"/>
    <w:rsid w:val="002D4AAE"/>
    <w:rsid w:val="002E2BF6"/>
    <w:rsid w:val="0051638B"/>
    <w:rsid w:val="0062523C"/>
    <w:rsid w:val="00625B48"/>
    <w:rsid w:val="00693E08"/>
    <w:rsid w:val="007A69E1"/>
    <w:rsid w:val="00D4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2B0416-6EE6-45D0-BC85-34E9C179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BF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D4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2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D4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8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236</Words>
  <Characters>1348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annkokk1997@gmail.com</dc:creator>
  <cp:keywords/>
  <dc:description/>
  <cp:lastModifiedBy>annkokk1997@gmail.com</cp:lastModifiedBy>
  <cp:revision>7</cp:revision>
  <dcterms:created xsi:type="dcterms:W3CDTF">2022-03-19T15:24:00Z</dcterms:created>
  <dcterms:modified xsi:type="dcterms:W3CDTF">2022-03-20T16:13:00Z</dcterms:modified>
</cp:coreProperties>
</file>