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9" w:type="dxa"/>
        <w:jc w:val="center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"/>
        <w:gridCol w:w="4557"/>
        <w:gridCol w:w="270"/>
        <w:gridCol w:w="4417"/>
      </w:tblGrid>
      <w:tr w:rsidR="00CE32F6" w:rsidTr="00BC7958">
        <w:trPr>
          <w:cantSplit/>
          <w:trHeight w:val="2488"/>
          <w:jc w:val="center"/>
        </w:trPr>
        <w:tc>
          <w:tcPr>
            <w:tcW w:w="47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E32F6" w:rsidRDefault="00CE32F6" w:rsidP="00F045F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E32F6" w:rsidRDefault="00CE32F6"/>
        </w:tc>
        <w:tc>
          <w:tcPr>
            <w:tcW w:w="44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22EF6" w:rsidRPr="00BD2F92" w:rsidRDefault="002E1C73" w:rsidP="00E22EF6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32"/>
                <w:szCs w:val="28"/>
              </w:rPr>
            </w:pPr>
            <w:r w:rsidRPr="00BD2F92">
              <w:rPr>
                <w:b/>
                <w:color w:val="000000"/>
                <w:sz w:val="32"/>
                <w:szCs w:val="28"/>
              </w:rPr>
              <w:t xml:space="preserve">Губернатору </w:t>
            </w:r>
            <w:r w:rsidR="00EE3418">
              <w:rPr>
                <w:b/>
                <w:color w:val="000000"/>
                <w:sz w:val="32"/>
                <w:szCs w:val="28"/>
              </w:rPr>
              <w:br/>
            </w:r>
            <w:r w:rsidRPr="00BD2F92">
              <w:rPr>
                <w:b/>
                <w:color w:val="000000"/>
                <w:sz w:val="32"/>
                <w:szCs w:val="28"/>
              </w:rPr>
              <w:t>Тверской области</w:t>
            </w:r>
          </w:p>
          <w:p w:rsidR="002E1C73" w:rsidRPr="00BD2F92" w:rsidRDefault="002E1C73" w:rsidP="00E22EF6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32"/>
                <w:szCs w:val="28"/>
              </w:rPr>
            </w:pPr>
          </w:p>
          <w:p w:rsidR="002E1C73" w:rsidRPr="00285025" w:rsidRDefault="002E1C73" w:rsidP="00E22EF6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BD2F92">
              <w:rPr>
                <w:b/>
                <w:color w:val="000000"/>
                <w:sz w:val="32"/>
                <w:szCs w:val="28"/>
              </w:rPr>
              <w:t>Рудене И.М.</w:t>
            </w:r>
          </w:p>
          <w:p w:rsidR="00412101" w:rsidRPr="00862275" w:rsidRDefault="00412101" w:rsidP="006113A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E32F6" w:rsidTr="00BC7958">
        <w:trPr>
          <w:gridBefore w:val="1"/>
          <w:wBefore w:w="155" w:type="dxa"/>
          <w:cantSplit/>
          <w:trHeight w:val="199"/>
          <w:jc w:val="center"/>
        </w:trPr>
        <w:tc>
          <w:tcPr>
            <w:tcW w:w="4557" w:type="dxa"/>
            <w:tcBorders>
              <w:top w:val="nil"/>
              <w:left w:val="nil"/>
              <w:bottom w:val="nil"/>
              <w:right w:val="nil"/>
            </w:tcBorders>
          </w:tcPr>
          <w:p w:rsidR="00CE32F6" w:rsidRPr="00A2540C" w:rsidRDefault="00CE32F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E32F6" w:rsidRDefault="00CE32F6"/>
        </w:tc>
        <w:tc>
          <w:tcPr>
            <w:tcW w:w="4417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CE32F6" w:rsidRPr="00310B6E" w:rsidRDefault="00CE32F6" w:rsidP="00862275">
            <w:pPr>
              <w:jc w:val="right"/>
              <w:rPr>
                <w:sz w:val="28"/>
                <w:szCs w:val="28"/>
              </w:rPr>
            </w:pPr>
          </w:p>
        </w:tc>
      </w:tr>
    </w:tbl>
    <w:p w:rsidR="008505AA" w:rsidRPr="00BD2F92" w:rsidRDefault="008505AA" w:rsidP="008F4F91">
      <w:pPr>
        <w:spacing w:line="22" w:lineRule="atLeast"/>
        <w:ind w:firstLine="709"/>
        <w:jc w:val="center"/>
        <w:rPr>
          <w:b/>
          <w:sz w:val="32"/>
          <w:szCs w:val="28"/>
        </w:rPr>
      </w:pPr>
    </w:p>
    <w:p w:rsidR="006113A6" w:rsidRPr="00BD2F92" w:rsidRDefault="006D5BAA" w:rsidP="008F4F91">
      <w:pPr>
        <w:spacing w:line="22" w:lineRule="atLeast"/>
        <w:ind w:firstLine="709"/>
        <w:jc w:val="center"/>
        <w:rPr>
          <w:b/>
          <w:sz w:val="32"/>
          <w:szCs w:val="28"/>
        </w:rPr>
      </w:pPr>
      <w:r w:rsidRPr="00BD2F92">
        <w:rPr>
          <w:b/>
          <w:sz w:val="32"/>
          <w:szCs w:val="28"/>
        </w:rPr>
        <w:t xml:space="preserve">Уважаемый </w:t>
      </w:r>
      <w:r w:rsidR="002E1C73" w:rsidRPr="00BD2F92">
        <w:rPr>
          <w:b/>
          <w:sz w:val="32"/>
          <w:szCs w:val="28"/>
        </w:rPr>
        <w:t>Игорь Михайлович</w:t>
      </w:r>
      <w:r w:rsidR="00E22EF6" w:rsidRPr="00BD2F92">
        <w:rPr>
          <w:b/>
          <w:sz w:val="32"/>
          <w:szCs w:val="28"/>
        </w:rPr>
        <w:t>!</w:t>
      </w:r>
    </w:p>
    <w:p w:rsidR="008F195C" w:rsidRPr="00BD2F92" w:rsidRDefault="008F195C" w:rsidP="008F4F91">
      <w:pPr>
        <w:spacing w:line="22" w:lineRule="atLeast"/>
        <w:ind w:firstLine="709"/>
        <w:jc w:val="center"/>
        <w:rPr>
          <w:sz w:val="32"/>
          <w:szCs w:val="28"/>
        </w:rPr>
      </w:pPr>
    </w:p>
    <w:p w:rsidR="00A63425" w:rsidRDefault="00A63425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28"/>
        </w:rPr>
      </w:pPr>
      <w:r w:rsidRPr="00BD2F92">
        <w:rPr>
          <w:rFonts w:eastAsia="Andale Sans UI"/>
          <w:color w:val="000000"/>
          <w:kern w:val="1"/>
          <w:sz w:val="32"/>
          <w:szCs w:val="28"/>
        </w:rPr>
        <w:t xml:space="preserve">Министерство Тверской области по обеспечению контрольных функций (далее – Министерство) </w:t>
      </w:r>
      <w:r w:rsidR="00F734A5">
        <w:rPr>
          <w:rFonts w:eastAsia="Andale Sans UI"/>
          <w:color w:val="000000"/>
          <w:kern w:val="1"/>
          <w:sz w:val="32"/>
          <w:szCs w:val="28"/>
        </w:rPr>
        <w:t>во исполнение</w:t>
      </w:r>
      <w:r w:rsidRPr="00BD2F92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CC12B3">
        <w:rPr>
          <w:rFonts w:eastAsia="Andale Sans UI"/>
          <w:color w:val="000000"/>
          <w:kern w:val="1"/>
          <w:sz w:val="32"/>
          <w:szCs w:val="28"/>
        </w:rPr>
        <w:t>подпункта</w:t>
      </w:r>
      <w:r w:rsidR="007710EB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CC12B3">
        <w:rPr>
          <w:rFonts w:eastAsia="Andale Sans UI"/>
          <w:color w:val="000000"/>
          <w:kern w:val="1"/>
          <w:sz w:val="32"/>
          <w:szCs w:val="28"/>
        </w:rPr>
        <w:t>«</w:t>
      </w:r>
      <w:r w:rsidR="007710EB">
        <w:rPr>
          <w:rFonts w:eastAsia="Andale Sans UI"/>
          <w:color w:val="000000"/>
          <w:kern w:val="1"/>
          <w:sz w:val="32"/>
          <w:szCs w:val="28"/>
        </w:rPr>
        <w:t xml:space="preserve">3» пункта 2 перечня </w:t>
      </w:r>
      <w:r w:rsidR="00BF690A">
        <w:rPr>
          <w:rFonts w:eastAsia="Andale Sans UI"/>
          <w:color w:val="000000"/>
          <w:kern w:val="1"/>
          <w:sz w:val="32"/>
          <w:szCs w:val="28"/>
        </w:rPr>
        <w:t>Ваш</w:t>
      </w:r>
      <w:r w:rsidR="007710EB">
        <w:rPr>
          <w:rFonts w:eastAsia="Andale Sans UI"/>
          <w:color w:val="000000"/>
          <w:kern w:val="1"/>
          <w:sz w:val="32"/>
          <w:szCs w:val="28"/>
        </w:rPr>
        <w:t>их поручений</w:t>
      </w:r>
      <w:r w:rsidR="00BF690A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7710EB">
        <w:rPr>
          <w:rFonts w:eastAsia="Andale Sans UI"/>
          <w:color w:val="000000"/>
          <w:kern w:val="1"/>
          <w:sz w:val="32"/>
          <w:szCs w:val="28"/>
        </w:rPr>
        <w:t xml:space="preserve">по итогам рабочей встречи по теме «О строительстве ЖК «Волга Лайф» </w:t>
      </w:r>
      <w:r w:rsidR="007710EB">
        <w:rPr>
          <w:rFonts w:eastAsia="Andale Sans UI"/>
          <w:color w:val="000000"/>
          <w:kern w:val="1"/>
          <w:sz w:val="32"/>
          <w:szCs w:val="28"/>
        </w:rPr>
        <w:br/>
        <w:t>в городе Твери» 09.09.2020</w:t>
      </w:r>
      <w:r w:rsidRPr="00BD2F92">
        <w:rPr>
          <w:rFonts w:eastAsia="Andale Sans UI"/>
          <w:color w:val="000000"/>
          <w:kern w:val="1"/>
          <w:sz w:val="32"/>
          <w:szCs w:val="28"/>
        </w:rPr>
        <w:t xml:space="preserve"> </w:t>
      </w:r>
      <w:r w:rsidR="007710EB">
        <w:rPr>
          <w:rFonts w:eastAsia="Andale Sans UI"/>
          <w:color w:val="000000"/>
          <w:kern w:val="1"/>
          <w:sz w:val="32"/>
          <w:szCs w:val="28"/>
        </w:rPr>
        <w:t>в части предоставления лицам из числа</w:t>
      </w:r>
      <w:r w:rsidR="009D0870">
        <w:rPr>
          <w:rFonts w:eastAsia="Andale Sans UI"/>
          <w:color w:val="000000"/>
          <w:kern w:val="1"/>
          <w:sz w:val="32"/>
          <w:szCs w:val="28"/>
        </w:rPr>
        <w:t xml:space="preserve"> детей-сирот</w:t>
      </w:r>
      <w:r w:rsidR="007710EB">
        <w:rPr>
          <w:rFonts w:eastAsia="Andale Sans UI"/>
          <w:color w:val="000000"/>
          <w:kern w:val="1"/>
          <w:sz w:val="32"/>
          <w:szCs w:val="28"/>
        </w:rPr>
        <w:t xml:space="preserve">, </w:t>
      </w:r>
      <w:r w:rsidR="009D0870">
        <w:rPr>
          <w:rFonts w:eastAsia="Andale Sans UI"/>
          <w:color w:val="000000"/>
          <w:kern w:val="1"/>
          <w:sz w:val="32"/>
          <w:szCs w:val="28"/>
        </w:rPr>
        <w:t xml:space="preserve">детей, оставшихся без попечения родителей, </w:t>
      </w:r>
      <w:r w:rsidR="009D0870">
        <w:rPr>
          <w:rFonts w:eastAsia="Andale Sans UI"/>
          <w:color w:val="000000"/>
          <w:kern w:val="1"/>
          <w:sz w:val="32"/>
          <w:szCs w:val="28"/>
        </w:rPr>
        <w:br/>
      </w:r>
      <w:r w:rsidR="007710EB">
        <w:rPr>
          <w:rFonts w:eastAsia="Andale Sans UI"/>
          <w:color w:val="000000"/>
          <w:kern w:val="1"/>
          <w:sz w:val="32"/>
          <w:szCs w:val="28"/>
        </w:rPr>
        <w:t>квартир в жилом комплексе «Волга Лайф»</w:t>
      </w:r>
      <w:r w:rsidR="004468A0">
        <w:rPr>
          <w:rFonts w:eastAsia="Andale Sans UI"/>
          <w:color w:val="000000"/>
          <w:kern w:val="1"/>
          <w:sz w:val="32"/>
          <w:szCs w:val="28"/>
        </w:rPr>
        <w:t xml:space="preserve"> сообщает</w:t>
      </w:r>
      <w:r w:rsidRPr="00BD2F92">
        <w:rPr>
          <w:rFonts w:eastAsia="Andale Sans UI"/>
          <w:color w:val="000000"/>
          <w:kern w:val="1"/>
          <w:sz w:val="32"/>
          <w:szCs w:val="28"/>
        </w:rPr>
        <w:t>.</w:t>
      </w:r>
    </w:p>
    <w:p w:rsidR="00072556" w:rsidRDefault="00FF3DBF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Государственными полномочиями по обеспечению жилыми помещениями указанных категорий граждан </w:t>
      </w:r>
      <w:r w:rsidR="005A60B2">
        <w:rPr>
          <w:rFonts w:eastAsia="Andale Sans UI"/>
          <w:color w:val="000000"/>
          <w:kern w:val="1"/>
          <w:sz w:val="32"/>
          <w:szCs w:val="32"/>
        </w:rPr>
        <w:t>наделяются органы местного самоуправления городских округов и муницип</w:t>
      </w:r>
      <w:r w:rsidR="00F2487E">
        <w:rPr>
          <w:rFonts w:eastAsia="Andale Sans UI"/>
          <w:color w:val="000000"/>
          <w:kern w:val="1"/>
          <w:sz w:val="32"/>
          <w:szCs w:val="32"/>
        </w:rPr>
        <w:t xml:space="preserve">альных районов Тверской области (статья 1 </w:t>
      </w:r>
      <w:r w:rsidR="00F2487E" w:rsidRPr="00F2487E">
        <w:rPr>
          <w:rFonts w:eastAsia="Andale Sans UI"/>
          <w:color w:val="000000"/>
          <w:kern w:val="1"/>
          <w:sz w:val="32"/>
          <w:szCs w:val="32"/>
        </w:rPr>
        <w:t>Закон</w:t>
      </w:r>
      <w:r w:rsidR="00F2487E">
        <w:rPr>
          <w:rFonts w:eastAsia="Andale Sans UI"/>
          <w:color w:val="000000"/>
          <w:kern w:val="1"/>
          <w:sz w:val="32"/>
          <w:szCs w:val="32"/>
        </w:rPr>
        <w:t>а</w:t>
      </w:r>
      <w:r w:rsidR="00F2487E" w:rsidRPr="00F2487E">
        <w:rPr>
          <w:rFonts w:eastAsia="Andale Sans UI"/>
          <w:color w:val="000000"/>
          <w:kern w:val="1"/>
          <w:sz w:val="32"/>
          <w:szCs w:val="32"/>
        </w:rPr>
        <w:t xml:space="preserve"> Тверской области </w:t>
      </w:r>
      <w:r w:rsidR="00F2487E">
        <w:rPr>
          <w:rFonts w:eastAsia="Andale Sans UI"/>
          <w:color w:val="000000"/>
          <w:kern w:val="1"/>
          <w:sz w:val="32"/>
          <w:szCs w:val="32"/>
        </w:rPr>
        <w:br/>
      </w:r>
      <w:r w:rsidR="00F2487E" w:rsidRPr="00F2487E">
        <w:rPr>
          <w:rFonts w:eastAsia="Andale Sans UI"/>
          <w:color w:val="000000"/>
          <w:kern w:val="1"/>
          <w:sz w:val="32"/>
          <w:szCs w:val="32"/>
        </w:rPr>
        <w:t xml:space="preserve">от 07.12.2011 </w:t>
      </w:r>
      <w:r w:rsidR="00F2487E">
        <w:rPr>
          <w:rFonts w:eastAsia="Andale Sans UI"/>
          <w:color w:val="000000"/>
          <w:kern w:val="1"/>
          <w:sz w:val="32"/>
          <w:szCs w:val="32"/>
        </w:rPr>
        <w:t>№</w:t>
      </w:r>
      <w:r w:rsidR="00F2487E" w:rsidRPr="00F2487E">
        <w:rPr>
          <w:rFonts w:eastAsia="Andale Sans UI"/>
          <w:color w:val="000000"/>
          <w:kern w:val="1"/>
          <w:sz w:val="32"/>
          <w:szCs w:val="32"/>
        </w:rPr>
        <w:t xml:space="preserve"> 78-ЗО </w:t>
      </w:r>
      <w:r w:rsidR="00F2487E">
        <w:rPr>
          <w:rFonts w:eastAsia="Andale Sans UI"/>
          <w:color w:val="000000"/>
          <w:kern w:val="1"/>
          <w:sz w:val="32"/>
          <w:szCs w:val="32"/>
        </w:rPr>
        <w:t>«</w:t>
      </w:r>
      <w:r w:rsidR="00F2487E" w:rsidRPr="00F2487E">
        <w:rPr>
          <w:rFonts w:eastAsia="Andale Sans UI"/>
          <w:color w:val="000000"/>
          <w:kern w:val="1"/>
          <w:sz w:val="32"/>
          <w:szCs w:val="32"/>
        </w:rPr>
        <w:t>О наделении органов местного самоуправления Тверской области государственными полномочиями Тверской области по обеспечению жилыми помещени</w:t>
      </w:r>
      <w:r w:rsidR="00F2487E">
        <w:rPr>
          <w:rFonts w:eastAsia="Andale Sans UI"/>
          <w:color w:val="000000"/>
          <w:kern w:val="1"/>
          <w:sz w:val="32"/>
          <w:szCs w:val="32"/>
        </w:rPr>
        <w:t>ями отдельных категорий граждан»</w:t>
      </w:r>
      <w:r w:rsidR="009471C1">
        <w:rPr>
          <w:rFonts w:eastAsia="Andale Sans UI"/>
          <w:color w:val="000000"/>
          <w:kern w:val="1"/>
          <w:sz w:val="32"/>
          <w:szCs w:val="32"/>
        </w:rPr>
        <w:t xml:space="preserve"> (далее – Закон </w:t>
      </w:r>
      <w:r w:rsidR="007C1319">
        <w:rPr>
          <w:rFonts w:eastAsia="Andale Sans UI"/>
          <w:color w:val="000000"/>
          <w:kern w:val="1"/>
          <w:sz w:val="32"/>
          <w:szCs w:val="32"/>
        </w:rPr>
        <w:br/>
      </w:r>
      <w:r w:rsidR="009471C1">
        <w:rPr>
          <w:rFonts w:eastAsia="Andale Sans UI"/>
          <w:color w:val="000000"/>
          <w:kern w:val="1"/>
          <w:sz w:val="32"/>
          <w:szCs w:val="32"/>
        </w:rPr>
        <w:t>№ 78-ЗО</w:t>
      </w:r>
      <w:r w:rsidR="00F2487E">
        <w:rPr>
          <w:rFonts w:eastAsia="Andale Sans UI"/>
          <w:color w:val="000000"/>
          <w:kern w:val="1"/>
          <w:sz w:val="32"/>
          <w:szCs w:val="32"/>
        </w:rPr>
        <w:t>).</w:t>
      </w:r>
    </w:p>
    <w:p w:rsidR="00604C52" w:rsidRDefault="00C55D67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Согласно Закону № 78-ЗО</w:t>
      </w:r>
      <w:r w:rsidR="00604C52">
        <w:rPr>
          <w:rFonts w:eastAsia="Andale Sans UI"/>
          <w:color w:val="000000"/>
          <w:kern w:val="1"/>
          <w:sz w:val="32"/>
          <w:szCs w:val="32"/>
        </w:rPr>
        <w:t>:</w:t>
      </w:r>
    </w:p>
    <w:p w:rsidR="00604C52" w:rsidRDefault="00604C52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-</w:t>
      </w:r>
      <w:r w:rsidR="00C55D67">
        <w:rPr>
          <w:rFonts w:eastAsia="Andale Sans UI"/>
          <w:color w:val="000000"/>
          <w:kern w:val="1"/>
          <w:sz w:val="32"/>
          <w:szCs w:val="32"/>
        </w:rPr>
        <w:t xml:space="preserve"> н</w:t>
      </w:r>
      <w:r w:rsidR="00747F49">
        <w:rPr>
          <w:rFonts w:eastAsia="Andale Sans UI"/>
          <w:color w:val="000000"/>
          <w:kern w:val="1"/>
          <w:sz w:val="32"/>
          <w:szCs w:val="32"/>
        </w:rPr>
        <w:t>орма общей площади жилого помещения, используемая для определения размера субвенции</w:t>
      </w:r>
      <w:r w:rsidR="007A51F5">
        <w:rPr>
          <w:rFonts w:eastAsia="Andale Sans UI"/>
          <w:color w:val="000000"/>
          <w:kern w:val="1"/>
          <w:sz w:val="32"/>
          <w:szCs w:val="32"/>
        </w:rPr>
        <w:t>, п</w:t>
      </w:r>
      <w:r w:rsidR="00C55D67">
        <w:rPr>
          <w:rFonts w:eastAsia="Andale Sans UI"/>
          <w:color w:val="000000"/>
          <w:kern w:val="1"/>
          <w:sz w:val="32"/>
          <w:szCs w:val="32"/>
        </w:rPr>
        <w:t>редоставляемой местным бюджетам на осуществление государственных полномочий, составляет 28 кв. м.</w:t>
      </w:r>
      <w:r>
        <w:rPr>
          <w:rFonts w:eastAsia="Andale Sans UI"/>
          <w:color w:val="000000"/>
          <w:kern w:val="1"/>
          <w:sz w:val="32"/>
          <w:szCs w:val="32"/>
        </w:rPr>
        <w:t>;</w:t>
      </w:r>
    </w:p>
    <w:p w:rsidR="00C55D67" w:rsidRDefault="00604C52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- </w:t>
      </w:r>
      <w:r w:rsidR="00570A5F">
        <w:rPr>
          <w:rFonts w:eastAsia="Andale Sans UI"/>
          <w:color w:val="000000"/>
          <w:kern w:val="1"/>
          <w:sz w:val="32"/>
          <w:szCs w:val="32"/>
        </w:rPr>
        <w:t>средняя рыночная стоимость 1 кв. м. общей площади жилого помещения в конкретном муниципальном образовании, утвержд</w:t>
      </w:r>
      <w:r w:rsidR="00AD5CEC">
        <w:rPr>
          <w:rFonts w:eastAsia="Andale Sans UI"/>
          <w:color w:val="000000"/>
          <w:kern w:val="1"/>
          <w:sz w:val="32"/>
          <w:szCs w:val="32"/>
        </w:rPr>
        <w:t>ается</w:t>
      </w:r>
      <w:r w:rsidR="00570A5F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AD5CEC">
        <w:rPr>
          <w:rFonts w:eastAsia="Andale Sans UI"/>
          <w:color w:val="000000"/>
          <w:kern w:val="1"/>
          <w:sz w:val="32"/>
          <w:szCs w:val="32"/>
        </w:rPr>
        <w:t>Правительством Тверской области.</w:t>
      </w:r>
    </w:p>
    <w:p w:rsidR="004468A0" w:rsidRDefault="004468A0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Так</w:t>
      </w:r>
      <w:r w:rsidR="00C3071C">
        <w:rPr>
          <w:rFonts w:eastAsia="Andale Sans UI"/>
          <w:color w:val="000000"/>
          <w:kern w:val="1"/>
          <w:sz w:val="32"/>
          <w:szCs w:val="32"/>
        </w:rPr>
        <w:t>,</w:t>
      </w:r>
      <w:r>
        <w:rPr>
          <w:rFonts w:eastAsia="Andale Sans UI"/>
          <w:color w:val="000000"/>
          <w:kern w:val="1"/>
          <w:sz w:val="32"/>
          <w:szCs w:val="32"/>
        </w:rPr>
        <w:t xml:space="preserve"> в соответствии постановлениями Правительства Тверской области</w:t>
      </w:r>
      <w:r w:rsidR="003F4F49">
        <w:rPr>
          <w:rFonts w:eastAsia="Andale Sans UI"/>
          <w:color w:val="000000"/>
          <w:kern w:val="1"/>
          <w:sz w:val="32"/>
          <w:szCs w:val="32"/>
        </w:rPr>
        <w:t>,</w:t>
      </w:r>
      <w:r>
        <w:rPr>
          <w:rFonts w:eastAsia="Andale Sans UI"/>
          <w:color w:val="000000"/>
          <w:kern w:val="1"/>
          <w:sz w:val="32"/>
          <w:szCs w:val="32"/>
        </w:rPr>
        <w:t xml:space="preserve"> средняя рыночная стоимость 1 кв. м. общей площади жилого помещения в городе Твери составляла:</w:t>
      </w:r>
    </w:p>
    <w:p w:rsidR="004468A0" w:rsidRDefault="004468A0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- </w:t>
      </w:r>
      <w:r w:rsidR="00E20F1F">
        <w:rPr>
          <w:rFonts w:eastAsia="Andale Sans UI"/>
          <w:color w:val="000000"/>
          <w:kern w:val="1"/>
          <w:sz w:val="32"/>
          <w:szCs w:val="32"/>
        </w:rPr>
        <w:t>51</w:t>
      </w:r>
      <w:r w:rsidR="00E76B97">
        <w:rPr>
          <w:rFonts w:eastAsia="Andale Sans UI"/>
          <w:color w:val="000000"/>
          <w:kern w:val="1"/>
          <w:sz w:val="32"/>
          <w:szCs w:val="32"/>
        </w:rPr>
        <w:t> </w:t>
      </w:r>
      <w:r w:rsidR="00E20F1F">
        <w:rPr>
          <w:rFonts w:eastAsia="Andale Sans UI"/>
          <w:color w:val="000000"/>
          <w:kern w:val="1"/>
          <w:sz w:val="32"/>
          <w:szCs w:val="32"/>
        </w:rPr>
        <w:t>032</w:t>
      </w:r>
      <w:r w:rsidR="00E76B97">
        <w:rPr>
          <w:rFonts w:eastAsia="Andale Sans UI"/>
          <w:color w:val="000000"/>
          <w:kern w:val="1"/>
          <w:sz w:val="32"/>
          <w:szCs w:val="32"/>
        </w:rPr>
        <w:t>,0</w:t>
      </w:r>
      <w:r w:rsidR="00E20F1F">
        <w:rPr>
          <w:rFonts w:eastAsia="Andale Sans UI"/>
          <w:color w:val="000000"/>
          <w:kern w:val="1"/>
          <w:sz w:val="32"/>
          <w:szCs w:val="32"/>
        </w:rPr>
        <w:t xml:space="preserve"> рубл</w:t>
      </w:r>
      <w:r w:rsidR="009A1BB5">
        <w:rPr>
          <w:rFonts w:eastAsia="Andale Sans UI"/>
          <w:color w:val="000000"/>
          <w:kern w:val="1"/>
          <w:sz w:val="32"/>
          <w:szCs w:val="32"/>
        </w:rPr>
        <w:t>ей</w:t>
      </w:r>
      <w:r w:rsidR="00E20F1F">
        <w:rPr>
          <w:rFonts w:eastAsia="Andale Sans UI"/>
          <w:color w:val="000000"/>
          <w:kern w:val="1"/>
          <w:sz w:val="32"/>
          <w:szCs w:val="32"/>
        </w:rPr>
        <w:t xml:space="preserve"> в 2018 году</w:t>
      </w:r>
      <w:r w:rsidR="004B7E8E">
        <w:rPr>
          <w:rFonts w:eastAsia="Andale Sans UI"/>
          <w:color w:val="000000"/>
          <w:kern w:val="1"/>
          <w:sz w:val="32"/>
          <w:szCs w:val="32"/>
        </w:rPr>
        <w:t xml:space="preserve"> (далее – Постановление </w:t>
      </w:r>
      <w:r w:rsidR="004B7E8E">
        <w:rPr>
          <w:rFonts w:eastAsia="Andale Sans UI"/>
          <w:color w:val="000000"/>
          <w:kern w:val="1"/>
          <w:sz w:val="32"/>
          <w:szCs w:val="32"/>
        </w:rPr>
        <w:br/>
        <w:t>№ 415-пп)</w:t>
      </w:r>
      <w:r w:rsidR="00E20F1F">
        <w:rPr>
          <w:rFonts w:eastAsia="Andale Sans UI"/>
          <w:color w:val="000000"/>
          <w:kern w:val="1"/>
          <w:sz w:val="32"/>
          <w:szCs w:val="32"/>
        </w:rPr>
        <w:t>;</w:t>
      </w:r>
    </w:p>
    <w:p w:rsidR="00E20F1F" w:rsidRPr="00E9158E" w:rsidRDefault="00E20F1F" w:rsidP="008F4F91">
      <w:pPr>
        <w:pStyle w:val="s1"/>
        <w:shd w:val="clear" w:color="auto" w:fill="FFFFFF"/>
        <w:tabs>
          <w:tab w:val="left" w:pos="0"/>
          <w:tab w:val="left" w:pos="284"/>
          <w:tab w:val="left" w:pos="993"/>
          <w:tab w:val="left" w:pos="1276"/>
        </w:tabs>
        <w:spacing w:before="0" w:beforeAutospacing="0" w:after="0" w:afterAutospacing="0" w:line="22" w:lineRule="atLeast"/>
        <w:ind w:firstLine="709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lastRenderedPageBreak/>
        <w:t>- 49 936,7 рублей в 2019 году</w:t>
      </w:r>
      <w:r w:rsidR="004B7E8E">
        <w:rPr>
          <w:rFonts w:eastAsia="Andale Sans UI"/>
          <w:color w:val="000000"/>
          <w:kern w:val="1"/>
          <w:sz w:val="32"/>
          <w:szCs w:val="32"/>
        </w:rPr>
        <w:t xml:space="preserve"> (далее – Постановление </w:t>
      </w:r>
      <w:r w:rsidR="004B7E8E">
        <w:rPr>
          <w:rFonts w:eastAsia="Andale Sans UI"/>
          <w:color w:val="000000"/>
          <w:kern w:val="1"/>
          <w:sz w:val="32"/>
          <w:szCs w:val="32"/>
        </w:rPr>
        <w:br/>
        <w:t>№ 231-пп)</w:t>
      </w:r>
      <w:r w:rsidR="005F5D5A">
        <w:rPr>
          <w:rFonts w:eastAsia="Andale Sans UI"/>
          <w:color w:val="000000"/>
          <w:kern w:val="1"/>
          <w:sz w:val="32"/>
          <w:szCs w:val="32"/>
        </w:rPr>
        <w:t>.</w:t>
      </w:r>
    </w:p>
    <w:p w:rsidR="00013F11" w:rsidRDefault="004468A0" w:rsidP="008F4F91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sz w:val="32"/>
          <w:szCs w:val="32"/>
        </w:rPr>
        <w:t>1.</w:t>
      </w:r>
      <w:r w:rsidR="00604C52">
        <w:rPr>
          <w:sz w:val="32"/>
          <w:szCs w:val="32"/>
        </w:rPr>
        <w:t xml:space="preserve"> Законом </w:t>
      </w:r>
      <w:r w:rsidR="00785024">
        <w:rPr>
          <w:sz w:val="32"/>
          <w:szCs w:val="32"/>
        </w:rPr>
        <w:t>Тверской области «</w:t>
      </w:r>
      <w:r w:rsidR="00785024" w:rsidRPr="00785024">
        <w:rPr>
          <w:sz w:val="32"/>
          <w:szCs w:val="32"/>
        </w:rPr>
        <w:t xml:space="preserve">Об областном бюджете Тверской области на 2018 год и на плановый период 2019 </w:t>
      </w:r>
      <w:r w:rsidR="00004ECC">
        <w:rPr>
          <w:sz w:val="32"/>
          <w:szCs w:val="32"/>
        </w:rPr>
        <w:br/>
      </w:r>
      <w:r w:rsidR="00785024" w:rsidRPr="00785024">
        <w:rPr>
          <w:sz w:val="32"/>
          <w:szCs w:val="32"/>
        </w:rPr>
        <w:t>и 2020 годов</w:t>
      </w:r>
      <w:r w:rsidR="00785024">
        <w:rPr>
          <w:sz w:val="32"/>
          <w:szCs w:val="32"/>
        </w:rPr>
        <w:t xml:space="preserve">» и решением Тверской городской Думы «О бюджете города Твери на 2018 год и на плановый период 2019 и 2020 годов» </w:t>
      </w:r>
      <w:r w:rsidR="00CB728A">
        <w:rPr>
          <w:sz w:val="32"/>
          <w:szCs w:val="32"/>
        </w:rPr>
        <w:br/>
      </w:r>
      <w:r w:rsidR="00CB728A">
        <w:rPr>
          <w:rFonts w:eastAsia="Andale Sans UI"/>
          <w:color w:val="000000"/>
          <w:kern w:val="1"/>
          <w:sz w:val="32"/>
          <w:szCs w:val="32"/>
        </w:rPr>
        <w:t>на обеспечение жилыми помещениями указанных категорий граждан местному бюджету города Твери из областного бюджета Тверской области предусмотрены средства суб</w:t>
      </w:r>
      <w:r w:rsidR="00DC7923">
        <w:rPr>
          <w:rFonts w:eastAsia="Andale Sans UI"/>
          <w:color w:val="000000"/>
          <w:kern w:val="1"/>
          <w:sz w:val="32"/>
          <w:szCs w:val="32"/>
        </w:rPr>
        <w:t>венции</w:t>
      </w:r>
      <w:r w:rsidR="00CB728A">
        <w:rPr>
          <w:rFonts w:eastAsia="Andale Sans UI"/>
          <w:color w:val="000000"/>
          <w:kern w:val="1"/>
          <w:sz w:val="32"/>
          <w:szCs w:val="32"/>
        </w:rPr>
        <w:t xml:space="preserve"> в сумме</w:t>
      </w:r>
      <w:r w:rsidR="00DC7923">
        <w:rPr>
          <w:rFonts w:eastAsia="Andale Sans UI"/>
          <w:color w:val="000000"/>
          <w:kern w:val="1"/>
          <w:sz w:val="32"/>
          <w:szCs w:val="32"/>
        </w:rPr>
        <w:t xml:space="preserve"> 94 307</w:t>
      </w:r>
      <w:r w:rsidR="00E76B97">
        <w:rPr>
          <w:rFonts w:eastAsia="Andale Sans UI"/>
          <w:color w:val="000000"/>
          <w:kern w:val="1"/>
          <w:sz w:val="32"/>
          <w:szCs w:val="32"/>
        </w:rPr>
        <w:t> </w:t>
      </w:r>
      <w:r w:rsidR="00DC7923">
        <w:rPr>
          <w:rFonts w:eastAsia="Andale Sans UI"/>
          <w:color w:val="000000"/>
          <w:kern w:val="1"/>
          <w:sz w:val="32"/>
          <w:szCs w:val="32"/>
        </w:rPr>
        <w:t>200</w:t>
      </w:r>
      <w:r w:rsidR="00E76B97">
        <w:rPr>
          <w:rFonts w:eastAsia="Andale Sans UI"/>
          <w:color w:val="000000"/>
          <w:kern w:val="1"/>
          <w:sz w:val="32"/>
          <w:szCs w:val="32"/>
        </w:rPr>
        <w:t>,0</w:t>
      </w:r>
      <w:r w:rsidR="00DC7923">
        <w:rPr>
          <w:rFonts w:eastAsia="Andale Sans UI"/>
          <w:color w:val="000000"/>
          <w:kern w:val="1"/>
          <w:sz w:val="32"/>
          <w:szCs w:val="32"/>
        </w:rPr>
        <w:t xml:space="preserve"> рублей.</w:t>
      </w:r>
    </w:p>
    <w:p w:rsidR="00B7442E" w:rsidRDefault="00B7442E" w:rsidP="008F4F91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Между Департаментом жилищно-коммунального хозяйства, жилищной политики и строительства Администрации города Твери </w:t>
      </w:r>
      <w:r w:rsidR="003F4F49">
        <w:rPr>
          <w:rFonts w:eastAsia="Andale Sans UI"/>
          <w:color w:val="000000"/>
          <w:kern w:val="1"/>
          <w:sz w:val="32"/>
          <w:szCs w:val="32"/>
        </w:rPr>
        <w:t xml:space="preserve">(далее – </w:t>
      </w:r>
      <w:r w:rsidR="00014DDE">
        <w:rPr>
          <w:rFonts w:eastAsia="Andale Sans UI"/>
          <w:color w:val="000000"/>
          <w:kern w:val="1"/>
          <w:sz w:val="32"/>
          <w:szCs w:val="32"/>
        </w:rPr>
        <w:t>Покупатель</w:t>
      </w:r>
      <w:r w:rsidR="003F4F49">
        <w:rPr>
          <w:rFonts w:eastAsia="Andale Sans UI"/>
          <w:color w:val="000000"/>
          <w:kern w:val="1"/>
          <w:sz w:val="32"/>
          <w:szCs w:val="32"/>
        </w:rPr>
        <w:t xml:space="preserve">) </w:t>
      </w:r>
      <w:r>
        <w:rPr>
          <w:rFonts w:eastAsia="Andale Sans UI"/>
          <w:color w:val="000000"/>
          <w:kern w:val="1"/>
          <w:sz w:val="32"/>
          <w:szCs w:val="32"/>
        </w:rPr>
        <w:t xml:space="preserve">и </w:t>
      </w:r>
      <w:r w:rsidR="004C288E" w:rsidRPr="004C288E">
        <w:rPr>
          <w:rFonts w:eastAsia="Andale Sans UI"/>
          <w:color w:val="000000"/>
          <w:kern w:val="1"/>
          <w:sz w:val="32"/>
          <w:szCs w:val="32"/>
        </w:rPr>
        <w:t>ООО «Управляющая компания «Альфа-Капитал» Д.У. Закрытым паевым инвестиционным комбинированным фондом «Волга Лайф» (</w:t>
      </w:r>
      <w:r w:rsidR="004C288E">
        <w:rPr>
          <w:rFonts w:eastAsia="Andale Sans UI"/>
          <w:color w:val="000000"/>
          <w:kern w:val="1"/>
          <w:sz w:val="32"/>
          <w:szCs w:val="32"/>
        </w:rPr>
        <w:t>далее</w:t>
      </w:r>
      <w:r w:rsidR="004C288E" w:rsidRPr="004C288E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4C288E">
        <w:rPr>
          <w:rFonts w:eastAsia="Andale Sans UI"/>
          <w:color w:val="000000"/>
          <w:kern w:val="1"/>
          <w:sz w:val="32"/>
          <w:szCs w:val="32"/>
        </w:rPr>
        <w:t>–</w:t>
      </w:r>
      <w:r w:rsidR="004C288E" w:rsidRPr="004C288E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014DDE">
        <w:rPr>
          <w:rFonts w:eastAsia="Andale Sans UI"/>
          <w:color w:val="000000"/>
          <w:kern w:val="1"/>
          <w:sz w:val="32"/>
          <w:szCs w:val="32"/>
        </w:rPr>
        <w:t>Продавец</w:t>
      </w:r>
      <w:r w:rsidR="004C288E">
        <w:rPr>
          <w:rFonts w:eastAsia="Andale Sans UI"/>
          <w:color w:val="000000"/>
          <w:kern w:val="1"/>
          <w:sz w:val="32"/>
          <w:szCs w:val="32"/>
        </w:rPr>
        <w:t>)</w:t>
      </w:r>
      <w:r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4C288E">
        <w:rPr>
          <w:rFonts w:eastAsia="Andale Sans UI"/>
          <w:color w:val="000000"/>
          <w:kern w:val="1"/>
          <w:sz w:val="32"/>
          <w:szCs w:val="32"/>
        </w:rPr>
        <w:t>26.11.2018 и 10.12.2018 заключено 65 муниципальных контракт</w:t>
      </w:r>
      <w:r w:rsidR="00E20F1F">
        <w:rPr>
          <w:rFonts w:eastAsia="Andale Sans UI"/>
          <w:color w:val="000000"/>
          <w:kern w:val="1"/>
          <w:sz w:val="32"/>
          <w:szCs w:val="32"/>
        </w:rPr>
        <w:t>ов</w:t>
      </w:r>
      <w:r w:rsidR="004C288E">
        <w:rPr>
          <w:rFonts w:eastAsia="Andale Sans UI"/>
          <w:color w:val="000000"/>
          <w:kern w:val="1"/>
          <w:sz w:val="32"/>
          <w:szCs w:val="32"/>
        </w:rPr>
        <w:t xml:space="preserve"> на общую сумму 92 862 133 рублей (цена каждого контракта</w:t>
      </w:r>
      <w:r w:rsidR="008505AA">
        <w:rPr>
          <w:rFonts w:eastAsia="Andale Sans UI"/>
          <w:color w:val="000000"/>
          <w:kern w:val="1"/>
          <w:sz w:val="32"/>
          <w:szCs w:val="32"/>
        </w:rPr>
        <w:t xml:space="preserve"> (квартиры)</w:t>
      </w:r>
      <w:r w:rsidR="004C288E">
        <w:rPr>
          <w:rFonts w:eastAsia="Andale Sans UI"/>
          <w:color w:val="000000"/>
          <w:kern w:val="1"/>
          <w:sz w:val="32"/>
          <w:szCs w:val="32"/>
        </w:rPr>
        <w:t xml:space="preserve"> 1 428</w:t>
      </w:r>
      <w:r w:rsidR="00E20F1F">
        <w:rPr>
          <w:rFonts w:eastAsia="Andale Sans UI"/>
          <w:color w:val="000000"/>
          <w:kern w:val="1"/>
          <w:sz w:val="32"/>
          <w:szCs w:val="32"/>
        </w:rPr>
        <w:t> </w:t>
      </w:r>
      <w:r w:rsidR="004C288E">
        <w:rPr>
          <w:rFonts w:eastAsia="Andale Sans UI"/>
          <w:color w:val="000000"/>
          <w:kern w:val="1"/>
          <w:sz w:val="32"/>
          <w:szCs w:val="32"/>
        </w:rPr>
        <w:t>648</w:t>
      </w:r>
      <w:r w:rsidR="00E20F1F">
        <w:rPr>
          <w:rFonts w:eastAsia="Andale Sans UI"/>
          <w:color w:val="000000"/>
          <w:kern w:val="1"/>
          <w:sz w:val="32"/>
          <w:szCs w:val="32"/>
        </w:rPr>
        <w:t>,2</w:t>
      </w:r>
      <w:r w:rsidR="004C288E">
        <w:rPr>
          <w:rFonts w:eastAsia="Andale Sans UI"/>
          <w:color w:val="000000"/>
          <w:kern w:val="1"/>
          <w:sz w:val="32"/>
          <w:szCs w:val="32"/>
        </w:rPr>
        <w:t xml:space="preserve"> рублей)</w:t>
      </w:r>
      <w:r w:rsidR="003F4F49">
        <w:rPr>
          <w:rFonts w:eastAsia="Andale Sans UI"/>
          <w:color w:val="000000"/>
          <w:kern w:val="1"/>
          <w:sz w:val="32"/>
          <w:szCs w:val="32"/>
        </w:rPr>
        <w:t>,</w:t>
      </w:r>
      <w:r w:rsidR="004C288E">
        <w:rPr>
          <w:rFonts w:eastAsia="Andale Sans UI"/>
          <w:color w:val="000000"/>
          <w:kern w:val="1"/>
          <w:sz w:val="32"/>
          <w:szCs w:val="32"/>
        </w:rPr>
        <w:t xml:space="preserve"> предметом которых являл</w:t>
      </w:r>
      <w:r w:rsidR="007523DE">
        <w:rPr>
          <w:rFonts w:eastAsia="Andale Sans UI"/>
          <w:color w:val="000000"/>
          <w:kern w:val="1"/>
          <w:sz w:val="32"/>
          <w:szCs w:val="32"/>
        </w:rPr>
        <w:t>о</w:t>
      </w:r>
      <w:r w:rsidR="004C288E">
        <w:rPr>
          <w:rFonts w:eastAsia="Andale Sans UI"/>
          <w:color w:val="000000"/>
          <w:kern w:val="1"/>
          <w:sz w:val="32"/>
          <w:szCs w:val="32"/>
        </w:rPr>
        <w:t xml:space="preserve">сь </w:t>
      </w:r>
      <w:r w:rsidR="007523DE">
        <w:rPr>
          <w:rFonts w:eastAsia="Andale Sans UI"/>
          <w:color w:val="000000"/>
          <w:kern w:val="1"/>
          <w:sz w:val="32"/>
          <w:szCs w:val="32"/>
        </w:rPr>
        <w:t>приобретение жил</w:t>
      </w:r>
      <w:r w:rsidR="00210218">
        <w:rPr>
          <w:rFonts w:eastAsia="Andale Sans UI"/>
          <w:color w:val="000000"/>
          <w:kern w:val="1"/>
          <w:sz w:val="32"/>
          <w:szCs w:val="32"/>
        </w:rPr>
        <w:t>ых</w:t>
      </w:r>
      <w:r w:rsidR="007523DE">
        <w:rPr>
          <w:rFonts w:eastAsia="Andale Sans UI"/>
          <w:color w:val="000000"/>
          <w:kern w:val="1"/>
          <w:sz w:val="32"/>
          <w:szCs w:val="32"/>
        </w:rPr>
        <w:t xml:space="preserve"> помещени</w:t>
      </w:r>
      <w:r w:rsidR="00210218">
        <w:rPr>
          <w:rFonts w:eastAsia="Andale Sans UI"/>
          <w:color w:val="000000"/>
          <w:kern w:val="1"/>
          <w:sz w:val="32"/>
          <w:szCs w:val="32"/>
        </w:rPr>
        <w:t>й для</w:t>
      </w:r>
      <w:r w:rsidR="007523DE">
        <w:rPr>
          <w:rFonts w:eastAsia="Andale Sans UI"/>
          <w:color w:val="000000"/>
          <w:kern w:val="1"/>
          <w:sz w:val="32"/>
          <w:szCs w:val="32"/>
        </w:rPr>
        <w:t xml:space="preserve"> указанных категорий граждан, а именно однокомнатных квартир </w:t>
      </w:r>
      <w:r w:rsidR="00E20F1F">
        <w:rPr>
          <w:rFonts w:eastAsia="Andale Sans UI"/>
          <w:color w:val="000000"/>
          <w:kern w:val="1"/>
          <w:sz w:val="32"/>
          <w:szCs w:val="32"/>
        </w:rPr>
        <w:t xml:space="preserve">общей площадью </w:t>
      </w:r>
      <w:r w:rsidR="007523DE">
        <w:rPr>
          <w:rFonts w:eastAsia="Andale Sans UI"/>
          <w:color w:val="000000"/>
          <w:kern w:val="1"/>
          <w:sz w:val="32"/>
          <w:szCs w:val="32"/>
        </w:rPr>
        <w:t xml:space="preserve">не менее </w:t>
      </w:r>
      <w:r w:rsidR="00014DDE">
        <w:rPr>
          <w:rFonts w:eastAsia="Andale Sans UI"/>
          <w:color w:val="000000"/>
          <w:kern w:val="1"/>
          <w:sz w:val="32"/>
          <w:szCs w:val="32"/>
        </w:rPr>
        <w:br/>
      </w:r>
      <w:r w:rsidR="007523DE">
        <w:rPr>
          <w:rFonts w:eastAsia="Andale Sans UI"/>
          <w:color w:val="000000"/>
          <w:kern w:val="1"/>
          <w:sz w:val="32"/>
          <w:szCs w:val="32"/>
        </w:rPr>
        <w:t>28 кв. м.</w:t>
      </w:r>
      <w:r w:rsidR="009C32B7" w:rsidRPr="009C32B7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9C32B7">
        <w:rPr>
          <w:rFonts w:eastAsia="Andale Sans UI"/>
          <w:color w:val="000000"/>
          <w:kern w:val="1"/>
          <w:sz w:val="32"/>
          <w:szCs w:val="32"/>
        </w:rPr>
        <w:t>(сведения представлены в приложении 1)</w:t>
      </w:r>
      <w:r w:rsidR="007523DE">
        <w:rPr>
          <w:rFonts w:eastAsia="Andale Sans UI"/>
          <w:color w:val="000000"/>
          <w:kern w:val="1"/>
          <w:sz w:val="32"/>
          <w:szCs w:val="32"/>
        </w:rPr>
        <w:t>, расположенных по следующим адресам:</w:t>
      </w:r>
    </w:p>
    <w:p w:rsidR="00B7399A" w:rsidRDefault="00FF70A2" w:rsidP="008F4F91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- ул. Новочеркасская, д. </w:t>
      </w:r>
      <w:r w:rsidR="008505AA">
        <w:rPr>
          <w:rFonts w:eastAsia="Andale Sans UI"/>
          <w:color w:val="000000"/>
          <w:kern w:val="1"/>
          <w:sz w:val="32"/>
          <w:szCs w:val="32"/>
        </w:rPr>
        <w:t>56</w:t>
      </w:r>
      <w:r w:rsidR="00014DDE">
        <w:rPr>
          <w:rFonts w:eastAsia="Andale Sans UI"/>
          <w:color w:val="000000"/>
          <w:kern w:val="1"/>
          <w:sz w:val="32"/>
          <w:szCs w:val="32"/>
        </w:rPr>
        <w:t xml:space="preserve"> (17-ти этажный)</w:t>
      </w:r>
      <w:r w:rsidR="008505AA">
        <w:rPr>
          <w:rFonts w:eastAsia="Andale Sans UI"/>
          <w:color w:val="000000"/>
          <w:kern w:val="1"/>
          <w:sz w:val="32"/>
          <w:szCs w:val="32"/>
        </w:rPr>
        <w:t>, 1</w:t>
      </w:r>
      <w:r w:rsidR="00DC566F">
        <w:rPr>
          <w:rFonts w:eastAsia="Andale Sans UI"/>
          <w:color w:val="000000"/>
          <w:kern w:val="1"/>
          <w:sz w:val="32"/>
          <w:szCs w:val="32"/>
        </w:rPr>
        <w:t>-ый</w:t>
      </w:r>
      <w:r w:rsidR="008505AA">
        <w:rPr>
          <w:rFonts w:eastAsia="Andale Sans UI"/>
          <w:color w:val="000000"/>
          <w:kern w:val="1"/>
          <w:sz w:val="32"/>
          <w:szCs w:val="32"/>
        </w:rPr>
        <w:t xml:space="preserve"> подъезд </w:t>
      </w:r>
      <w:r w:rsidR="00014DDE">
        <w:rPr>
          <w:rFonts w:eastAsia="Andale Sans UI"/>
          <w:color w:val="000000"/>
          <w:kern w:val="1"/>
          <w:sz w:val="32"/>
          <w:szCs w:val="32"/>
        </w:rPr>
        <w:br/>
      </w:r>
      <w:r w:rsidR="00DC566F">
        <w:rPr>
          <w:rFonts w:eastAsia="Andale Sans UI"/>
          <w:color w:val="000000"/>
          <w:kern w:val="1"/>
          <w:sz w:val="32"/>
          <w:szCs w:val="32"/>
        </w:rPr>
        <w:t>(</w:t>
      </w:r>
      <w:r w:rsidR="008505AA">
        <w:rPr>
          <w:rFonts w:eastAsia="Andale Sans UI"/>
          <w:color w:val="000000"/>
          <w:kern w:val="1"/>
          <w:sz w:val="32"/>
          <w:szCs w:val="32"/>
        </w:rPr>
        <w:t>29 квартир</w:t>
      </w:r>
      <w:r w:rsidR="00DC566F">
        <w:rPr>
          <w:rFonts w:eastAsia="Andale Sans UI"/>
          <w:color w:val="000000"/>
          <w:kern w:val="1"/>
          <w:sz w:val="32"/>
          <w:szCs w:val="32"/>
        </w:rPr>
        <w:t>)</w:t>
      </w:r>
      <w:r w:rsidR="00B7399A">
        <w:rPr>
          <w:rFonts w:eastAsia="Andale Sans UI"/>
          <w:color w:val="000000"/>
          <w:kern w:val="1"/>
          <w:sz w:val="32"/>
          <w:szCs w:val="32"/>
        </w:rPr>
        <w:t>.</w:t>
      </w:r>
      <w:r w:rsidR="00F6797B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B7399A">
        <w:rPr>
          <w:rFonts w:eastAsia="Andale Sans UI"/>
          <w:color w:val="000000"/>
          <w:kern w:val="1"/>
          <w:sz w:val="32"/>
          <w:szCs w:val="32"/>
        </w:rPr>
        <w:t>В указанном подъезде расположен</w:t>
      </w:r>
      <w:r w:rsidR="00E96716">
        <w:rPr>
          <w:rFonts w:eastAsia="Andale Sans UI"/>
          <w:color w:val="000000"/>
          <w:kern w:val="1"/>
          <w:sz w:val="32"/>
          <w:szCs w:val="32"/>
        </w:rPr>
        <w:t>ы</w:t>
      </w:r>
      <w:r w:rsidR="00B7399A">
        <w:rPr>
          <w:rFonts w:eastAsia="Andale Sans UI"/>
          <w:color w:val="000000"/>
          <w:kern w:val="1"/>
          <w:sz w:val="32"/>
          <w:szCs w:val="32"/>
        </w:rPr>
        <w:t xml:space="preserve"> 192 квартиры </w:t>
      </w:r>
      <w:r w:rsidR="00F30973">
        <w:rPr>
          <w:rFonts w:eastAsia="Andale Sans UI"/>
          <w:color w:val="000000"/>
          <w:kern w:val="1"/>
          <w:sz w:val="32"/>
          <w:szCs w:val="32"/>
        </w:rPr>
        <w:br/>
      </w:r>
      <w:r w:rsidR="00B7399A">
        <w:rPr>
          <w:rFonts w:eastAsia="Andale Sans UI"/>
          <w:color w:val="000000"/>
          <w:kern w:val="1"/>
          <w:sz w:val="32"/>
          <w:szCs w:val="32"/>
        </w:rPr>
        <w:t>(12 квартир на этаже</w:t>
      </w:r>
      <w:r w:rsidR="00D76E0B">
        <w:rPr>
          <w:rFonts w:eastAsia="Andale Sans UI"/>
          <w:color w:val="000000"/>
          <w:kern w:val="1"/>
          <w:sz w:val="32"/>
          <w:szCs w:val="32"/>
        </w:rPr>
        <w:t>), в том числе приобретены для указанной категории граждан:</w:t>
      </w:r>
    </w:p>
    <w:p w:rsidR="00D76E0B" w:rsidRDefault="00014DDE" w:rsidP="008F4F91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• </w:t>
      </w:r>
      <w:r w:rsidR="00D76E0B">
        <w:rPr>
          <w:rFonts w:eastAsia="Andale Sans UI"/>
          <w:color w:val="000000"/>
          <w:kern w:val="1"/>
          <w:sz w:val="32"/>
          <w:szCs w:val="32"/>
        </w:rPr>
        <w:t>по две квартиры на 2 – 4, 6 – 8, 11 – 17 этажах;</w:t>
      </w:r>
    </w:p>
    <w:p w:rsidR="00014DDE" w:rsidRDefault="00D76E0B" w:rsidP="008F4F91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• по одной квартире на 5, 9, 10 </w:t>
      </w:r>
      <w:r w:rsidR="009C32B7">
        <w:rPr>
          <w:rFonts w:eastAsia="Andale Sans UI"/>
          <w:color w:val="000000"/>
          <w:kern w:val="1"/>
          <w:sz w:val="32"/>
          <w:szCs w:val="32"/>
        </w:rPr>
        <w:t>этажах;</w:t>
      </w:r>
    </w:p>
    <w:p w:rsidR="009C32B7" w:rsidRDefault="00FF70A2" w:rsidP="009C32B7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- ул. Новочеркасская, д. </w:t>
      </w:r>
      <w:r w:rsidR="008505AA">
        <w:rPr>
          <w:rFonts w:eastAsia="Andale Sans UI"/>
          <w:color w:val="000000"/>
          <w:kern w:val="1"/>
          <w:sz w:val="32"/>
          <w:szCs w:val="32"/>
        </w:rPr>
        <w:t>57</w:t>
      </w:r>
      <w:r w:rsidR="00F30973">
        <w:rPr>
          <w:rFonts w:eastAsia="Andale Sans UI"/>
          <w:color w:val="000000"/>
          <w:kern w:val="1"/>
          <w:sz w:val="32"/>
          <w:szCs w:val="32"/>
        </w:rPr>
        <w:t xml:space="preserve"> (17-ти этажный)</w:t>
      </w:r>
      <w:r w:rsidR="00DC566F">
        <w:rPr>
          <w:rFonts w:eastAsia="Andale Sans UI"/>
          <w:color w:val="000000"/>
          <w:kern w:val="1"/>
          <w:sz w:val="32"/>
          <w:szCs w:val="32"/>
        </w:rPr>
        <w:t>,</w:t>
      </w:r>
      <w:r w:rsidR="008505AA">
        <w:rPr>
          <w:rFonts w:eastAsia="Andale Sans UI"/>
          <w:color w:val="000000"/>
          <w:kern w:val="1"/>
          <w:sz w:val="32"/>
          <w:szCs w:val="32"/>
        </w:rPr>
        <w:t xml:space="preserve"> 2</w:t>
      </w:r>
      <w:r w:rsidR="00DC566F">
        <w:rPr>
          <w:rFonts w:eastAsia="Andale Sans UI"/>
          <w:color w:val="000000"/>
          <w:kern w:val="1"/>
          <w:sz w:val="32"/>
          <w:szCs w:val="32"/>
        </w:rPr>
        <w:t>-ой</w:t>
      </w:r>
      <w:r w:rsidR="008505AA">
        <w:rPr>
          <w:rFonts w:eastAsia="Andale Sans UI"/>
          <w:color w:val="000000"/>
          <w:kern w:val="1"/>
          <w:sz w:val="32"/>
          <w:szCs w:val="32"/>
        </w:rPr>
        <w:t xml:space="preserve"> подъезд </w:t>
      </w:r>
      <w:r w:rsidR="00F30973">
        <w:rPr>
          <w:rFonts w:eastAsia="Andale Sans UI"/>
          <w:color w:val="000000"/>
          <w:kern w:val="1"/>
          <w:sz w:val="32"/>
          <w:szCs w:val="32"/>
        </w:rPr>
        <w:br/>
      </w:r>
      <w:r w:rsidR="00DC566F">
        <w:rPr>
          <w:rFonts w:eastAsia="Andale Sans UI"/>
          <w:color w:val="000000"/>
          <w:kern w:val="1"/>
          <w:sz w:val="32"/>
          <w:szCs w:val="32"/>
        </w:rPr>
        <w:t>(</w:t>
      </w:r>
      <w:r w:rsidR="008505AA">
        <w:rPr>
          <w:rFonts w:eastAsia="Andale Sans UI"/>
          <w:color w:val="000000"/>
          <w:kern w:val="1"/>
          <w:sz w:val="32"/>
          <w:szCs w:val="32"/>
        </w:rPr>
        <w:t>36 квартир</w:t>
      </w:r>
      <w:r w:rsidR="00DC566F">
        <w:rPr>
          <w:rFonts w:eastAsia="Andale Sans UI"/>
          <w:color w:val="000000"/>
          <w:kern w:val="1"/>
          <w:sz w:val="32"/>
          <w:szCs w:val="32"/>
        </w:rPr>
        <w:t>)</w:t>
      </w:r>
      <w:r w:rsidR="008505AA">
        <w:rPr>
          <w:rFonts w:eastAsia="Andale Sans UI"/>
          <w:color w:val="000000"/>
          <w:kern w:val="1"/>
          <w:sz w:val="32"/>
          <w:szCs w:val="32"/>
        </w:rPr>
        <w:t>.</w:t>
      </w:r>
      <w:r w:rsidR="00F6797B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9C32B7">
        <w:rPr>
          <w:rFonts w:eastAsia="Andale Sans UI"/>
          <w:color w:val="000000"/>
          <w:kern w:val="1"/>
          <w:sz w:val="32"/>
          <w:szCs w:val="32"/>
        </w:rPr>
        <w:t xml:space="preserve">В указанном подъезде расположено 240 квартир </w:t>
      </w:r>
      <w:r w:rsidR="00F30973">
        <w:rPr>
          <w:rFonts w:eastAsia="Andale Sans UI"/>
          <w:color w:val="000000"/>
          <w:kern w:val="1"/>
          <w:sz w:val="32"/>
          <w:szCs w:val="32"/>
        </w:rPr>
        <w:br/>
      </w:r>
      <w:r w:rsidR="009C32B7">
        <w:rPr>
          <w:rFonts w:eastAsia="Andale Sans UI"/>
          <w:color w:val="000000"/>
          <w:kern w:val="1"/>
          <w:sz w:val="32"/>
          <w:szCs w:val="32"/>
        </w:rPr>
        <w:t>(15 квартир на этаже), в том числе приобретены для указанной категории граждан:</w:t>
      </w:r>
    </w:p>
    <w:p w:rsidR="009C32B7" w:rsidRDefault="009C32B7" w:rsidP="009C32B7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• по три квартиры на 2, 12 – 17 этажах;</w:t>
      </w:r>
    </w:p>
    <w:p w:rsidR="009C32B7" w:rsidRDefault="009C32B7" w:rsidP="009C32B7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• по две квартиры на 3, 6, 8 – 11  этажах;</w:t>
      </w:r>
    </w:p>
    <w:p w:rsidR="009C32B7" w:rsidRDefault="009C32B7" w:rsidP="009C32B7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• по одной квартире на 4, 5, 7 этажах</w:t>
      </w:r>
      <w:r w:rsidR="00F6797B">
        <w:rPr>
          <w:rFonts w:eastAsia="Andale Sans UI"/>
          <w:color w:val="000000"/>
          <w:kern w:val="1"/>
          <w:sz w:val="32"/>
          <w:szCs w:val="32"/>
        </w:rPr>
        <w:t>.</w:t>
      </w:r>
    </w:p>
    <w:p w:rsidR="003C2EF8" w:rsidRDefault="003C2EF8" w:rsidP="00FF70A2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Таким образом, стоимость 1 кв. м.</w:t>
      </w:r>
      <w:r w:rsidR="00E86730">
        <w:rPr>
          <w:rFonts w:eastAsia="Andale Sans UI"/>
          <w:color w:val="000000"/>
          <w:kern w:val="1"/>
          <w:sz w:val="32"/>
          <w:szCs w:val="32"/>
        </w:rPr>
        <w:t xml:space="preserve"> по указанным контрактам составила 51</w:t>
      </w:r>
      <w:r w:rsidR="00271A56">
        <w:rPr>
          <w:rFonts w:eastAsia="Andale Sans UI"/>
          <w:color w:val="000000"/>
          <w:kern w:val="1"/>
          <w:sz w:val="32"/>
          <w:szCs w:val="32"/>
        </w:rPr>
        <w:t> </w:t>
      </w:r>
      <w:r w:rsidR="00E86730">
        <w:rPr>
          <w:rFonts w:eastAsia="Andale Sans UI"/>
          <w:color w:val="000000"/>
          <w:kern w:val="1"/>
          <w:sz w:val="32"/>
          <w:szCs w:val="32"/>
        </w:rPr>
        <w:t>0</w:t>
      </w:r>
      <w:r w:rsidR="00271A56">
        <w:rPr>
          <w:rFonts w:eastAsia="Andale Sans UI"/>
          <w:color w:val="000000"/>
          <w:kern w:val="1"/>
          <w:sz w:val="32"/>
          <w:szCs w:val="32"/>
        </w:rPr>
        <w:t xml:space="preserve">23,15 </w:t>
      </w:r>
      <w:r w:rsidR="00E86730">
        <w:rPr>
          <w:rFonts w:eastAsia="Andale Sans UI"/>
          <w:color w:val="000000"/>
          <w:kern w:val="1"/>
          <w:sz w:val="32"/>
          <w:szCs w:val="32"/>
        </w:rPr>
        <w:t xml:space="preserve">рублей, </w:t>
      </w:r>
      <w:r w:rsidR="00271A56">
        <w:rPr>
          <w:rFonts w:eastAsia="Andale Sans UI"/>
          <w:color w:val="000000"/>
          <w:kern w:val="1"/>
          <w:sz w:val="32"/>
          <w:szCs w:val="32"/>
        </w:rPr>
        <w:t xml:space="preserve">что не превышает норматив, установленный </w:t>
      </w:r>
      <w:r>
        <w:rPr>
          <w:rFonts w:eastAsia="Andale Sans UI"/>
          <w:color w:val="000000"/>
          <w:kern w:val="1"/>
          <w:sz w:val="32"/>
          <w:szCs w:val="32"/>
        </w:rPr>
        <w:t xml:space="preserve">требованиям </w:t>
      </w:r>
      <w:r w:rsidR="00271A56">
        <w:rPr>
          <w:rFonts w:eastAsia="Andale Sans UI"/>
          <w:color w:val="000000"/>
          <w:kern w:val="1"/>
          <w:sz w:val="32"/>
          <w:szCs w:val="32"/>
        </w:rPr>
        <w:t xml:space="preserve">Закона № 78-ЗО, </w:t>
      </w:r>
      <w:r w:rsidR="004B7E8E">
        <w:rPr>
          <w:rFonts w:eastAsia="Andale Sans UI"/>
          <w:color w:val="000000"/>
          <w:kern w:val="1"/>
          <w:sz w:val="32"/>
          <w:szCs w:val="32"/>
        </w:rPr>
        <w:t xml:space="preserve">Постановления </w:t>
      </w:r>
      <w:r w:rsidR="00271A56">
        <w:rPr>
          <w:rFonts w:eastAsia="Andale Sans UI"/>
          <w:color w:val="000000"/>
          <w:kern w:val="1"/>
          <w:sz w:val="32"/>
          <w:szCs w:val="32"/>
        </w:rPr>
        <w:br/>
      </w:r>
      <w:r w:rsidR="00E86730">
        <w:rPr>
          <w:rFonts w:eastAsia="Andale Sans UI"/>
          <w:color w:val="000000"/>
          <w:kern w:val="1"/>
          <w:sz w:val="32"/>
          <w:szCs w:val="32"/>
        </w:rPr>
        <w:t>№ 415-пп</w:t>
      </w:r>
      <w:r w:rsidR="00800ECD">
        <w:rPr>
          <w:rFonts w:eastAsia="Andale Sans UI"/>
          <w:color w:val="000000"/>
          <w:kern w:val="1"/>
          <w:sz w:val="32"/>
          <w:szCs w:val="32"/>
        </w:rPr>
        <w:t>, а именно 51 032,0 рублей</w:t>
      </w:r>
      <w:r>
        <w:rPr>
          <w:rFonts w:eastAsia="Andale Sans UI"/>
          <w:color w:val="000000"/>
          <w:kern w:val="1"/>
          <w:sz w:val="32"/>
          <w:szCs w:val="32"/>
        </w:rPr>
        <w:t>.</w:t>
      </w:r>
    </w:p>
    <w:p w:rsidR="00D64F7D" w:rsidRDefault="00D64F7D" w:rsidP="00D64F7D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4468A0">
        <w:rPr>
          <w:sz w:val="32"/>
          <w:szCs w:val="32"/>
        </w:rPr>
        <w:t>.</w:t>
      </w:r>
      <w:r>
        <w:rPr>
          <w:sz w:val="32"/>
          <w:szCs w:val="32"/>
        </w:rPr>
        <w:t xml:space="preserve"> Законом Тверской области «</w:t>
      </w:r>
      <w:r w:rsidRPr="00785024">
        <w:rPr>
          <w:sz w:val="32"/>
          <w:szCs w:val="32"/>
        </w:rPr>
        <w:t>Об областном бюджете Тверской области на 201</w:t>
      </w:r>
      <w:r w:rsidR="00004ECC">
        <w:rPr>
          <w:sz w:val="32"/>
          <w:szCs w:val="32"/>
        </w:rPr>
        <w:t>9</w:t>
      </w:r>
      <w:r w:rsidRPr="00785024">
        <w:rPr>
          <w:sz w:val="32"/>
          <w:szCs w:val="32"/>
        </w:rPr>
        <w:t xml:space="preserve"> год и на плановый период 20</w:t>
      </w:r>
      <w:r w:rsidR="00004ECC">
        <w:rPr>
          <w:sz w:val="32"/>
          <w:szCs w:val="32"/>
        </w:rPr>
        <w:t>20</w:t>
      </w:r>
      <w:r w:rsidRPr="00785024">
        <w:rPr>
          <w:sz w:val="32"/>
          <w:szCs w:val="32"/>
        </w:rPr>
        <w:t xml:space="preserve"> </w:t>
      </w:r>
      <w:r w:rsidR="00004ECC">
        <w:rPr>
          <w:sz w:val="32"/>
          <w:szCs w:val="32"/>
        </w:rPr>
        <w:br/>
      </w:r>
      <w:r w:rsidRPr="00785024">
        <w:rPr>
          <w:sz w:val="32"/>
          <w:szCs w:val="32"/>
        </w:rPr>
        <w:t>и 202</w:t>
      </w:r>
      <w:r w:rsidR="00004ECC">
        <w:rPr>
          <w:sz w:val="32"/>
          <w:szCs w:val="32"/>
        </w:rPr>
        <w:t>1</w:t>
      </w:r>
      <w:r w:rsidRPr="00785024">
        <w:rPr>
          <w:sz w:val="32"/>
          <w:szCs w:val="32"/>
        </w:rPr>
        <w:t xml:space="preserve"> годов</w:t>
      </w:r>
      <w:r>
        <w:rPr>
          <w:sz w:val="32"/>
          <w:szCs w:val="32"/>
        </w:rPr>
        <w:t>» и решением Тверской городской Думы «О бюджете города Твери на 201</w:t>
      </w:r>
      <w:r w:rsidR="0023460F">
        <w:rPr>
          <w:sz w:val="32"/>
          <w:szCs w:val="32"/>
        </w:rPr>
        <w:t>9</w:t>
      </w:r>
      <w:r>
        <w:rPr>
          <w:sz w:val="32"/>
          <w:szCs w:val="32"/>
        </w:rPr>
        <w:t xml:space="preserve"> год и на плановый период 20</w:t>
      </w:r>
      <w:r w:rsidR="0023460F">
        <w:rPr>
          <w:sz w:val="32"/>
          <w:szCs w:val="32"/>
        </w:rPr>
        <w:t>20</w:t>
      </w:r>
      <w:r>
        <w:rPr>
          <w:sz w:val="32"/>
          <w:szCs w:val="32"/>
        </w:rPr>
        <w:t xml:space="preserve"> и 202</w:t>
      </w:r>
      <w:r w:rsidR="0023460F">
        <w:rPr>
          <w:sz w:val="32"/>
          <w:szCs w:val="32"/>
        </w:rPr>
        <w:t>1</w:t>
      </w:r>
      <w:r>
        <w:rPr>
          <w:sz w:val="32"/>
          <w:szCs w:val="32"/>
        </w:rPr>
        <w:t xml:space="preserve"> годов» </w:t>
      </w:r>
      <w:r>
        <w:rPr>
          <w:sz w:val="32"/>
          <w:szCs w:val="32"/>
        </w:rPr>
        <w:br/>
      </w:r>
      <w:r>
        <w:rPr>
          <w:rFonts w:eastAsia="Andale Sans UI"/>
          <w:color w:val="000000"/>
          <w:kern w:val="1"/>
          <w:sz w:val="32"/>
          <w:szCs w:val="32"/>
        </w:rPr>
        <w:t xml:space="preserve">на обеспечение жилыми помещениями указанных категорий граждан местному бюджету города Твери из областного бюджета Тверской области предусмотрены средства субвенции в сумме </w:t>
      </w:r>
      <w:r w:rsidR="00C77202">
        <w:rPr>
          <w:rFonts w:eastAsia="Andale Sans UI"/>
          <w:color w:val="000000"/>
          <w:kern w:val="1"/>
          <w:sz w:val="32"/>
          <w:szCs w:val="32"/>
        </w:rPr>
        <w:t>79 699</w:t>
      </w:r>
      <w:r w:rsidR="00E76B97">
        <w:rPr>
          <w:rFonts w:eastAsia="Andale Sans UI"/>
          <w:color w:val="000000"/>
          <w:kern w:val="1"/>
          <w:sz w:val="32"/>
          <w:szCs w:val="32"/>
        </w:rPr>
        <w:t> </w:t>
      </w:r>
      <w:r w:rsidR="00C77202">
        <w:rPr>
          <w:rFonts w:eastAsia="Andale Sans UI"/>
          <w:color w:val="000000"/>
          <w:kern w:val="1"/>
          <w:sz w:val="32"/>
          <w:szCs w:val="32"/>
        </w:rPr>
        <w:t>000</w:t>
      </w:r>
      <w:r w:rsidR="00E76B97">
        <w:rPr>
          <w:rFonts w:eastAsia="Andale Sans UI"/>
          <w:color w:val="000000"/>
          <w:kern w:val="1"/>
          <w:sz w:val="32"/>
          <w:szCs w:val="32"/>
        </w:rPr>
        <w:t>,0</w:t>
      </w:r>
      <w:r w:rsidR="00485501">
        <w:rPr>
          <w:rFonts w:eastAsia="Andale Sans UI"/>
          <w:color w:val="000000"/>
          <w:kern w:val="1"/>
          <w:sz w:val="32"/>
          <w:szCs w:val="32"/>
        </w:rPr>
        <w:t xml:space="preserve"> </w:t>
      </w:r>
      <w:r>
        <w:rPr>
          <w:rFonts w:eastAsia="Andale Sans UI"/>
          <w:color w:val="000000"/>
          <w:kern w:val="1"/>
          <w:sz w:val="32"/>
          <w:szCs w:val="32"/>
        </w:rPr>
        <w:t>рублей.</w:t>
      </w:r>
    </w:p>
    <w:p w:rsidR="008505AA" w:rsidRDefault="00D64F7D" w:rsidP="00D64F7D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Между </w:t>
      </w:r>
      <w:r w:rsidR="00014DDE">
        <w:rPr>
          <w:rFonts w:eastAsia="Andale Sans UI"/>
          <w:color w:val="000000"/>
          <w:kern w:val="1"/>
          <w:sz w:val="32"/>
          <w:szCs w:val="32"/>
        </w:rPr>
        <w:t>Покупателем и Продавцом</w:t>
      </w:r>
      <w:r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D24919">
        <w:rPr>
          <w:rFonts w:eastAsia="Andale Sans UI"/>
          <w:color w:val="000000"/>
          <w:kern w:val="1"/>
          <w:sz w:val="32"/>
          <w:szCs w:val="32"/>
        </w:rPr>
        <w:t>19.12.2019</w:t>
      </w:r>
      <w:r>
        <w:rPr>
          <w:rFonts w:eastAsia="Andale Sans UI"/>
          <w:color w:val="000000"/>
          <w:kern w:val="1"/>
          <w:sz w:val="32"/>
          <w:szCs w:val="32"/>
        </w:rPr>
        <w:t xml:space="preserve"> заключено </w:t>
      </w:r>
      <w:r w:rsidR="00014DDE">
        <w:rPr>
          <w:rFonts w:eastAsia="Andale Sans UI"/>
          <w:color w:val="000000"/>
          <w:kern w:val="1"/>
          <w:sz w:val="32"/>
          <w:szCs w:val="32"/>
        </w:rPr>
        <w:br/>
      </w:r>
      <w:r w:rsidR="00D24919">
        <w:rPr>
          <w:rFonts w:eastAsia="Andale Sans UI"/>
          <w:color w:val="000000"/>
          <w:kern w:val="1"/>
          <w:sz w:val="32"/>
          <w:szCs w:val="32"/>
        </w:rPr>
        <w:t>56</w:t>
      </w:r>
      <w:r>
        <w:rPr>
          <w:rFonts w:eastAsia="Andale Sans UI"/>
          <w:color w:val="000000"/>
          <w:kern w:val="1"/>
          <w:sz w:val="32"/>
          <w:szCs w:val="32"/>
        </w:rPr>
        <w:t xml:space="preserve"> муниципальных контракт</w:t>
      </w:r>
      <w:r w:rsidR="00DC566F">
        <w:rPr>
          <w:rFonts w:eastAsia="Andale Sans UI"/>
          <w:color w:val="000000"/>
          <w:kern w:val="1"/>
          <w:sz w:val="32"/>
          <w:szCs w:val="32"/>
        </w:rPr>
        <w:t>ов</w:t>
      </w:r>
      <w:r>
        <w:rPr>
          <w:rFonts w:eastAsia="Andale Sans UI"/>
          <w:color w:val="000000"/>
          <w:kern w:val="1"/>
          <w:sz w:val="32"/>
          <w:szCs w:val="32"/>
        </w:rPr>
        <w:t xml:space="preserve"> на общую сумму </w:t>
      </w:r>
      <w:r w:rsidR="00014DDE">
        <w:rPr>
          <w:rFonts w:eastAsia="Andale Sans UI"/>
          <w:color w:val="000000"/>
          <w:kern w:val="1"/>
          <w:sz w:val="32"/>
          <w:szCs w:val="32"/>
        </w:rPr>
        <w:br/>
      </w:r>
      <w:r w:rsidR="00D24919">
        <w:rPr>
          <w:rFonts w:eastAsia="Andale Sans UI"/>
          <w:color w:val="000000"/>
          <w:kern w:val="1"/>
          <w:sz w:val="32"/>
          <w:szCs w:val="32"/>
        </w:rPr>
        <w:t>78 300</w:t>
      </w:r>
      <w:r w:rsidR="00E20F1F">
        <w:rPr>
          <w:rFonts w:eastAsia="Andale Sans UI"/>
          <w:color w:val="000000"/>
          <w:kern w:val="1"/>
          <w:sz w:val="32"/>
          <w:szCs w:val="32"/>
        </w:rPr>
        <w:t> </w:t>
      </w:r>
      <w:r w:rsidR="00D24919">
        <w:rPr>
          <w:rFonts w:eastAsia="Andale Sans UI"/>
          <w:color w:val="000000"/>
          <w:kern w:val="1"/>
          <w:sz w:val="32"/>
          <w:szCs w:val="32"/>
        </w:rPr>
        <w:t>745</w:t>
      </w:r>
      <w:r w:rsidR="00E20F1F">
        <w:rPr>
          <w:rFonts w:eastAsia="Andale Sans UI"/>
          <w:color w:val="000000"/>
          <w:kern w:val="1"/>
          <w:sz w:val="32"/>
          <w:szCs w:val="32"/>
        </w:rPr>
        <w:t>,6</w:t>
      </w:r>
      <w:r>
        <w:rPr>
          <w:rFonts w:eastAsia="Andale Sans UI"/>
          <w:color w:val="000000"/>
          <w:kern w:val="1"/>
          <w:sz w:val="32"/>
          <w:szCs w:val="32"/>
        </w:rPr>
        <w:t xml:space="preserve"> рублей (цена каждого контракта </w:t>
      </w:r>
      <w:r w:rsidR="00485501">
        <w:rPr>
          <w:rFonts w:eastAsia="Andale Sans UI"/>
          <w:color w:val="000000"/>
          <w:kern w:val="1"/>
          <w:sz w:val="32"/>
          <w:szCs w:val="32"/>
        </w:rPr>
        <w:t>1 398</w:t>
      </w:r>
      <w:r w:rsidR="00E20F1F">
        <w:rPr>
          <w:rFonts w:eastAsia="Andale Sans UI"/>
          <w:color w:val="000000"/>
          <w:kern w:val="1"/>
          <w:sz w:val="32"/>
          <w:szCs w:val="32"/>
        </w:rPr>
        <w:t> </w:t>
      </w:r>
      <w:r w:rsidR="00485501">
        <w:rPr>
          <w:rFonts w:eastAsia="Andale Sans UI"/>
          <w:color w:val="000000"/>
          <w:kern w:val="1"/>
          <w:sz w:val="32"/>
          <w:szCs w:val="32"/>
        </w:rPr>
        <w:t>227</w:t>
      </w:r>
      <w:r w:rsidR="00E20F1F">
        <w:rPr>
          <w:rFonts w:eastAsia="Andale Sans UI"/>
          <w:color w:val="000000"/>
          <w:kern w:val="1"/>
          <w:sz w:val="32"/>
          <w:szCs w:val="32"/>
        </w:rPr>
        <w:t>,6</w:t>
      </w:r>
      <w:r w:rsidR="00485501">
        <w:rPr>
          <w:rFonts w:eastAsia="Andale Sans UI"/>
          <w:color w:val="000000"/>
          <w:kern w:val="1"/>
          <w:sz w:val="32"/>
          <w:szCs w:val="32"/>
        </w:rPr>
        <w:t xml:space="preserve"> </w:t>
      </w:r>
      <w:r>
        <w:rPr>
          <w:rFonts w:eastAsia="Andale Sans UI"/>
          <w:color w:val="000000"/>
          <w:kern w:val="1"/>
          <w:sz w:val="32"/>
          <w:szCs w:val="32"/>
        </w:rPr>
        <w:t>рублей) предметом которых являлось приобретение жилых помещений для указанных категорий граждан, а именно однокомнатных квартир</w:t>
      </w:r>
      <w:r w:rsidR="00DC566F">
        <w:rPr>
          <w:rFonts w:eastAsia="Andale Sans UI"/>
          <w:color w:val="000000"/>
          <w:kern w:val="1"/>
          <w:sz w:val="32"/>
          <w:szCs w:val="32"/>
        </w:rPr>
        <w:t xml:space="preserve"> общей</w:t>
      </w:r>
      <w:r>
        <w:rPr>
          <w:rFonts w:eastAsia="Andale Sans UI"/>
          <w:color w:val="000000"/>
          <w:kern w:val="1"/>
          <w:sz w:val="32"/>
          <w:szCs w:val="32"/>
        </w:rPr>
        <w:t xml:space="preserve"> площадью не менее 28 кв. м.</w:t>
      </w:r>
      <w:r w:rsidR="00F6797B">
        <w:rPr>
          <w:rFonts w:eastAsia="Andale Sans UI"/>
          <w:color w:val="000000"/>
          <w:kern w:val="1"/>
          <w:sz w:val="32"/>
          <w:szCs w:val="32"/>
        </w:rPr>
        <w:t xml:space="preserve"> (сведения представлены </w:t>
      </w:r>
      <w:r w:rsidR="00F6797B">
        <w:rPr>
          <w:rFonts w:eastAsia="Andale Sans UI"/>
          <w:color w:val="000000"/>
          <w:kern w:val="1"/>
          <w:sz w:val="32"/>
          <w:szCs w:val="32"/>
        </w:rPr>
        <w:br/>
        <w:t>в приложении 2)</w:t>
      </w:r>
      <w:r>
        <w:rPr>
          <w:rFonts w:eastAsia="Andale Sans UI"/>
          <w:color w:val="000000"/>
          <w:kern w:val="1"/>
          <w:sz w:val="32"/>
          <w:szCs w:val="32"/>
        </w:rPr>
        <w:t>, расположенных по следующим адресам</w:t>
      </w:r>
      <w:r w:rsidR="008505AA">
        <w:rPr>
          <w:rFonts w:eastAsia="Andale Sans UI"/>
          <w:color w:val="000000"/>
          <w:kern w:val="1"/>
          <w:sz w:val="32"/>
          <w:szCs w:val="32"/>
        </w:rPr>
        <w:t>:</w:t>
      </w:r>
    </w:p>
    <w:p w:rsidR="00F6797B" w:rsidRDefault="008505AA" w:rsidP="00F6797B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-</w:t>
      </w:r>
      <w:r w:rsidR="00D64F7D">
        <w:rPr>
          <w:rFonts w:eastAsia="Andale Sans UI"/>
          <w:color w:val="000000"/>
          <w:kern w:val="1"/>
          <w:sz w:val="32"/>
          <w:szCs w:val="32"/>
        </w:rPr>
        <w:t xml:space="preserve"> ул. Новочеркасская, д. </w:t>
      </w:r>
      <w:r w:rsidR="00485501">
        <w:rPr>
          <w:rFonts w:eastAsia="Andale Sans UI"/>
          <w:color w:val="000000"/>
          <w:kern w:val="1"/>
          <w:sz w:val="32"/>
          <w:szCs w:val="32"/>
        </w:rPr>
        <w:t>50</w:t>
      </w:r>
      <w:r w:rsidR="00F30973">
        <w:rPr>
          <w:rFonts w:eastAsia="Andale Sans UI"/>
          <w:color w:val="000000"/>
          <w:kern w:val="1"/>
          <w:sz w:val="32"/>
          <w:szCs w:val="32"/>
        </w:rPr>
        <w:t xml:space="preserve"> (17-ти этажный)</w:t>
      </w:r>
      <w:r w:rsidR="00485501">
        <w:rPr>
          <w:rFonts w:eastAsia="Andale Sans UI"/>
          <w:color w:val="000000"/>
          <w:kern w:val="1"/>
          <w:sz w:val="32"/>
          <w:szCs w:val="32"/>
        </w:rPr>
        <w:t>, 1</w:t>
      </w:r>
      <w:r w:rsidR="00DC566F">
        <w:rPr>
          <w:rFonts w:eastAsia="Andale Sans UI"/>
          <w:color w:val="000000"/>
          <w:kern w:val="1"/>
          <w:sz w:val="32"/>
          <w:szCs w:val="32"/>
        </w:rPr>
        <w:t>-ый</w:t>
      </w:r>
      <w:r>
        <w:rPr>
          <w:rFonts w:eastAsia="Andale Sans UI"/>
          <w:color w:val="000000"/>
          <w:kern w:val="1"/>
          <w:sz w:val="32"/>
          <w:szCs w:val="32"/>
        </w:rPr>
        <w:t xml:space="preserve"> подъезд </w:t>
      </w:r>
      <w:r w:rsidR="00F30973">
        <w:rPr>
          <w:rFonts w:eastAsia="Andale Sans UI"/>
          <w:color w:val="000000"/>
          <w:kern w:val="1"/>
          <w:sz w:val="32"/>
          <w:szCs w:val="32"/>
        </w:rPr>
        <w:br/>
      </w:r>
      <w:r w:rsidR="00DC566F">
        <w:rPr>
          <w:rFonts w:eastAsia="Andale Sans UI"/>
          <w:color w:val="000000"/>
          <w:kern w:val="1"/>
          <w:sz w:val="32"/>
          <w:szCs w:val="32"/>
        </w:rPr>
        <w:t>(</w:t>
      </w:r>
      <w:r>
        <w:rPr>
          <w:rFonts w:eastAsia="Andale Sans UI"/>
          <w:color w:val="000000"/>
          <w:kern w:val="1"/>
          <w:sz w:val="32"/>
          <w:szCs w:val="32"/>
        </w:rPr>
        <w:t>32 квартиры</w:t>
      </w:r>
      <w:r w:rsidR="00DC566F">
        <w:rPr>
          <w:rFonts w:eastAsia="Andale Sans UI"/>
          <w:color w:val="000000"/>
          <w:kern w:val="1"/>
          <w:sz w:val="32"/>
          <w:szCs w:val="32"/>
        </w:rPr>
        <w:t>)</w:t>
      </w:r>
      <w:r w:rsidR="00F6797B">
        <w:rPr>
          <w:rFonts w:eastAsia="Andale Sans UI"/>
          <w:color w:val="000000"/>
          <w:kern w:val="1"/>
          <w:sz w:val="32"/>
          <w:szCs w:val="32"/>
        </w:rPr>
        <w:t xml:space="preserve">. В указанном подъезде расположено 96 квартир </w:t>
      </w:r>
      <w:r w:rsidR="00F30973">
        <w:rPr>
          <w:rFonts w:eastAsia="Andale Sans UI"/>
          <w:color w:val="000000"/>
          <w:kern w:val="1"/>
          <w:sz w:val="32"/>
          <w:szCs w:val="32"/>
        </w:rPr>
        <w:br/>
      </w:r>
      <w:r w:rsidR="00F6797B">
        <w:rPr>
          <w:rFonts w:eastAsia="Andale Sans UI"/>
          <w:color w:val="000000"/>
          <w:kern w:val="1"/>
          <w:sz w:val="32"/>
          <w:szCs w:val="32"/>
        </w:rPr>
        <w:t xml:space="preserve">(6 квартир на этаже), в том числе приобретены для указанной категории граждан по две </w:t>
      </w:r>
      <w:r w:rsidR="00BD6379">
        <w:rPr>
          <w:rFonts w:eastAsia="Andale Sans UI"/>
          <w:color w:val="000000"/>
          <w:kern w:val="1"/>
          <w:sz w:val="32"/>
          <w:szCs w:val="32"/>
        </w:rPr>
        <w:t>квартиры</w:t>
      </w:r>
      <w:r w:rsidR="00F6797B">
        <w:rPr>
          <w:rFonts w:eastAsia="Andale Sans UI"/>
          <w:color w:val="000000"/>
          <w:kern w:val="1"/>
          <w:sz w:val="32"/>
          <w:szCs w:val="32"/>
        </w:rPr>
        <w:t xml:space="preserve"> </w:t>
      </w:r>
      <w:r w:rsidR="00F30973">
        <w:rPr>
          <w:rFonts w:eastAsia="Andale Sans UI"/>
          <w:color w:val="000000"/>
          <w:kern w:val="1"/>
          <w:sz w:val="32"/>
          <w:szCs w:val="32"/>
        </w:rPr>
        <w:t xml:space="preserve">на каждом этаже начиная </w:t>
      </w:r>
      <w:r w:rsidR="00F30973">
        <w:rPr>
          <w:rFonts w:eastAsia="Andale Sans UI"/>
          <w:color w:val="000000"/>
          <w:kern w:val="1"/>
          <w:sz w:val="32"/>
          <w:szCs w:val="32"/>
        </w:rPr>
        <w:br/>
        <w:t>со 2-го</w:t>
      </w:r>
      <w:r w:rsidR="00F6797B">
        <w:rPr>
          <w:rFonts w:eastAsia="Andale Sans UI"/>
          <w:color w:val="000000"/>
          <w:kern w:val="1"/>
          <w:sz w:val="32"/>
          <w:szCs w:val="32"/>
        </w:rPr>
        <w:t>;</w:t>
      </w:r>
    </w:p>
    <w:p w:rsidR="00BD6379" w:rsidRDefault="008505AA" w:rsidP="00BD6379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-</w:t>
      </w:r>
      <w:r w:rsidR="00485501">
        <w:rPr>
          <w:rFonts w:eastAsia="Andale Sans UI"/>
          <w:color w:val="000000"/>
          <w:kern w:val="1"/>
          <w:sz w:val="32"/>
          <w:szCs w:val="32"/>
        </w:rPr>
        <w:t xml:space="preserve"> </w:t>
      </w:r>
      <w:r>
        <w:rPr>
          <w:rFonts w:eastAsia="Andale Sans UI"/>
          <w:color w:val="000000"/>
          <w:kern w:val="1"/>
          <w:sz w:val="32"/>
          <w:szCs w:val="32"/>
        </w:rPr>
        <w:t>ул. Новочеркасская, д. 50</w:t>
      </w:r>
      <w:r w:rsidR="00F30973">
        <w:rPr>
          <w:rFonts w:eastAsia="Andale Sans UI"/>
          <w:color w:val="000000"/>
          <w:kern w:val="1"/>
          <w:sz w:val="32"/>
          <w:szCs w:val="32"/>
        </w:rPr>
        <w:t xml:space="preserve"> (17-ти этажный)</w:t>
      </w:r>
      <w:r>
        <w:rPr>
          <w:rFonts w:eastAsia="Andale Sans UI"/>
          <w:color w:val="000000"/>
          <w:kern w:val="1"/>
          <w:sz w:val="32"/>
          <w:szCs w:val="32"/>
        </w:rPr>
        <w:t>, 2</w:t>
      </w:r>
      <w:r w:rsidR="00DC566F">
        <w:rPr>
          <w:rFonts w:eastAsia="Andale Sans UI"/>
          <w:color w:val="000000"/>
          <w:kern w:val="1"/>
          <w:sz w:val="32"/>
          <w:szCs w:val="32"/>
        </w:rPr>
        <w:t>-о</w:t>
      </w:r>
      <w:r w:rsidR="007C1319">
        <w:rPr>
          <w:rFonts w:eastAsia="Andale Sans UI"/>
          <w:color w:val="000000"/>
          <w:kern w:val="1"/>
          <w:sz w:val="32"/>
          <w:szCs w:val="32"/>
        </w:rPr>
        <w:t>й</w:t>
      </w:r>
      <w:r>
        <w:rPr>
          <w:rFonts w:eastAsia="Andale Sans UI"/>
          <w:color w:val="000000"/>
          <w:kern w:val="1"/>
          <w:sz w:val="32"/>
          <w:szCs w:val="32"/>
        </w:rPr>
        <w:t xml:space="preserve"> подъезд </w:t>
      </w:r>
      <w:r w:rsidR="00DB4D1E">
        <w:rPr>
          <w:rFonts w:eastAsia="Andale Sans UI"/>
          <w:color w:val="000000"/>
          <w:kern w:val="1"/>
          <w:sz w:val="32"/>
          <w:szCs w:val="32"/>
        </w:rPr>
        <w:br/>
        <w:t>(</w:t>
      </w:r>
      <w:r>
        <w:rPr>
          <w:rFonts w:eastAsia="Andale Sans UI"/>
          <w:color w:val="000000"/>
          <w:kern w:val="1"/>
          <w:sz w:val="32"/>
          <w:szCs w:val="32"/>
        </w:rPr>
        <w:t>24 квартиры</w:t>
      </w:r>
      <w:r w:rsidR="00DB4D1E">
        <w:rPr>
          <w:rFonts w:eastAsia="Andale Sans UI"/>
          <w:color w:val="000000"/>
          <w:kern w:val="1"/>
          <w:sz w:val="32"/>
          <w:szCs w:val="32"/>
        </w:rPr>
        <w:t>)</w:t>
      </w:r>
      <w:r w:rsidR="00485501">
        <w:rPr>
          <w:rFonts w:eastAsia="Andale Sans UI"/>
          <w:color w:val="000000"/>
          <w:kern w:val="1"/>
          <w:sz w:val="32"/>
          <w:szCs w:val="32"/>
        </w:rPr>
        <w:t>.</w:t>
      </w:r>
      <w:r w:rsidR="00BD6379">
        <w:rPr>
          <w:rFonts w:eastAsia="Andale Sans UI"/>
          <w:color w:val="000000"/>
          <w:kern w:val="1"/>
          <w:sz w:val="32"/>
          <w:szCs w:val="32"/>
        </w:rPr>
        <w:t xml:space="preserve"> В указанном подъезде расположено 96 квартир </w:t>
      </w:r>
      <w:r w:rsidR="00BD6379">
        <w:rPr>
          <w:rFonts w:eastAsia="Andale Sans UI"/>
          <w:color w:val="000000"/>
          <w:kern w:val="1"/>
          <w:sz w:val="32"/>
          <w:szCs w:val="32"/>
        </w:rPr>
        <w:br/>
        <w:t>(6 квартир на этаже), в том числе приобретены для указанной категории граждан:</w:t>
      </w:r>
    </w:p>
    <w:p w:rsidR="00BD6379" w:rsidRDefault="00BD6379" w:rsidP="00BD6379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• по две квартиры на 2 – 8, 17 этажах;</w:t>
      </w:r>
    </w:p>
    <w:p w:rsidR="00BD6379" w:rsidRDefault="00BD6379" w:rsidP="00BD6379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>• по одной квартире на 9 – 16 этажах.</w:t>
      </w:r>
    </w:p>
    <w:p w:rsidR="00E86730" w:rsidRDefault="00E86730" w:rsidP="00E86730">
      <w:pPr>
        <w:tabs>
          <w:tab w:val="left" w:pos="0"/>
        </w:tabs>
        <w:spacing w:line="22" w:lineRule="atLeast"/>
        <w:ind w:firstLine="692"/>
        <w:jc w:val="both"/>
        <w:rPr>
          <w:rFonts w:eastAsia="Andale Sans UI"/>
          <w:color w:val="000000"/>
          <w:kern w:val="1"/>
          <w:sz w:val="32"/>
          <w:szCs w:val="32"/>
        </w:rPr>
      </w:pPr>
      <w:r>
        <w:rPr>
          <w:rFonts w:eastAsia="Andale Sans UI"/>
          <w:color w:val="000000"/>
          <w:kern w:val="1"/>
          <w:sz w:val="32"/>
          <w:szCs w:val="32"/>
        </w:rPr>
        <w:t xml:space="preserve">Таким образом, стоимость 1 кв. м. по указанным контрактам составила 49 936,7 рублей, что соответствует требованиям Постановления № </w:t>
      </w:r>
      <w:r w:rsidR="001F1634">
        <w:rPr>
          <w:rFonts w:eastAsia="Andale Sans UI"/>
          <w:color w:val="000000"/>
          <w:kern w:val="1"/>
          <w:sz w:val="32"/>
          <w:szCs w:val="32"/>
        </w:rPr>
        <w:t>231</w:t>
      </w:r>
      <w:r>
        <w:rPr>
          <w:rFonts w:eastAsia="Andale Sans UI"/>
          <w:color w:val="000000"/>
          <w:kern w:val="1"/>
          <w:sz w:val="32"/>
          <w:szCs w:val="32"/>
        </w:rPr>
        <w:t>-пп.</w:t>
      </w:r>
    </w:p>
    <w:p w:rsidR="00DC7923" w:rsidRDefault="00DC7923" w:rsidP="008F4F91">
      <w:pPr>
        <w:tabs>
          <w:tab w:val="left" w:pos="0"/>
        </w:tabs>
        <w:spacing w:line="22" w:lineRule="atLeast"/>
        <w:ind w:firstLine="692"/>
        <w:jc w:val="both"/>
        <w:rPr>
          <w:sz w:val="32"/>
          <w:szCs w:val="32"/>
        </w:rPr>
      </w:pPr>
    </w:p>
    <w:p w:rsidR="00974610" w:rsidRDefault="00974610" w:rsidP="008F4F91">
      <w:pPr>
        <w:tabs>
          <w:tab w:val="left" w:pos="0"/>
        </w:tabs>
        <w:spacing w:line="22" w:lineRule="atLeast"/>
        <w:ind w:firstLine="692"/>
        <w:jc w:val="both"/>
        <w:rPr>
          <w:sz w:val="32"/>
          <w:szCs w:val="32"/>
        </w:rPr>
      </w:pPr>
      <w:bookmarkStart w:id="0" w:name="_GoBack"/>
      <w:bookmarkEnd w:id="0"/>
    </w:p>
    <w:p w:rsidR="00DB5E77" w:rsidRPr="00F26FED" w:rsidRDefault="00DB5E77" w:rsidP="008F4F91">
      <w:pPr>
        <w:tabs>
          <w:tab w:val="left" w:pos="0"/>
        </w:tabs>
        <w:spacing w:line="22" w:lineRule="atLeast"/>
        <w:ind w:firstLine="692"/>
        <w:jc w:val="both"/>
        <w:rPr>
          <w:sz w:val="32"/>
          <w:szCs w:val="32"/>
        </w:rPr>
      </w:pPr>
    </w:p>
    <w:p w:rsidR="00831B1D" w:rsidRPr="00F26FED" w:rsidRDefault="00831B1D" w:rsidP="008F4F91">
      <w:pPr>
        <w:tabs>
          <w:tab w:val="left" w:pos="0"/>
        </w:tabs>
        <w:spacing w:line="22" w:lineRule="atLeast"/>
        <w:ind w:firstLine="692"/>
        <w:jc w:val="both"/>
        <w:rPr>
          <w:sz w:val="32"/>
          <w:szCs w:val="32"/>
        </w:rPr>
      </w:pPr>
    </w:p>
    <w:sectPr w:rsidR="00831B1D" w:rsidRPr="00F26FED" w:rsidSect="008505AA">
      <w:headerReference w:type="default" r:id="rId9"/>
      <w:pgSz w:w="11907" w:h="16840" w:code="9"/>
      <w:pgMar w:top="1134" w:right="851" w:bottom="1134" w:left="170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82" w:rsidRDefault="00AB1C82" w:rsidP="00412101">
      <w:r>
        <w:separator/>
      </w:r>
    </w:p>
  </w:endnote>
  <w:endnote w:type="continuationSeparator" w:id="0">
    <w:p w:rsidR="00AB1C82" w:rsidRDefault="00AB1C82" w:rsidP="004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82" w:rsidRDefault="00AB1C82" w:rsidP="00412101">
      <w:r>
        <w:separator/>
      </w:r>
    </w:p>
  </w:footnote>
  <w:footnote w:type="continuationSeparator" w:id="0">
    <w:p w:rsidR="00AB1C82" w:rsidRDefault="00AB1C82" w:rsidP="00412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101" w:rsidRDefault="00412101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1C506A">
      <w:rPr>
        <w:noProof/>
      </w:rPr>
      <w:t>3</w:t>
    </w:r>
    <w:r>
      <w:fldChar w:fldCharType="end"/>
    </w:r>
  </w:p>
  <w:p w:rsidR="00412101" w:rsidRDefault="0041210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7486A"/>
    <w:multiLevelType w:val="hybridMultilevel"/>
    <w:tmpl w:val="C220F9BA"/>
    <w:lvl w:ilvl="0" w:tplc="C77093F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36AE748F"/>
    <w:multiLevelType w:val="hybridMultilevel"/>
    <w:tmpl w:val="B47EEA48"/>
    <w:lvl w:ilvl="0" w:tplc="B58A11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0B17"/>
    <w:rsid w:val="00004ECC"/>
    <w:rsid w:val="00013F11"/>
    <w:rsid w:val="00014DDE"/>
    <w:rsid w:val="000159A9"/>
    <w:rsid w:val="00016FA7"/>
    <w:rsid w:val="000276F9"/>
    <w:rsid w:val="00044035"/>
    <w:rsid w:val="00072556"/>
    <w:rsid w:val="00074A91"/>
    <w:rsid w:val="00077A41"/>
    <w:rsid w:val="0008555C"/>
    <w:rsid w:val="00090AA0"/>
    <w:rsid w:val="0009198C"/>
    <w:rsid w:val="000958F7"/>
    <w:rsid w:val="000A282F"/>
    <w:rsid w:val="000A3459"/>
    <w:rsid w:val="000A3D6A"/>
    <w:rsid w:val="000B27DB"/>
    <w:rsid w:val="000B51DA"/>
    <w:rsid w:val="000C7F8D"/>
    <w:rsid w:val="000E2831"/>
    <w:rsid w:val="000E6C77"/>
    <w:rsid w:val="001031D4"/>
    <w:rsid w:val="00121DEC"/>
    <w:rsid w:val="00123304"/>
    <w:rsid w:val="00132C0A"/>
    <w:rsid w:val="0014266F"/>
    <w:rsid w:val="00142EA8"/>
    <w:rsid w:val="00151972"/>
    <w:rsid w:val="00157490"/>
    <w:rsid w:val="00166B93"/>
    <w:rsid w:val="00171EB5"/>
    <w:rsid w:val="00174ECA"/>
    <w:rsid w:val="001818BE"/>
    <w:rsid w:val="0019086E"/>
    <w:rsid w:val="001A1BD2"/>
    <w:rsid w:val="001B3BC2"/>
    <w:rsid w:val="001B5301"/>
    <w:rsid w:val="001C506A"/>
    <w:rsid w:val="001D0CB7"/>
    <w:rsid w:val="001D78F5"/>
    <w:rsid w:val="001F0B6F"/>
    <w:rsid w:val="001F1634"/>
    <w:rsid w:val="00204472"/>
    <w:rsid w:val="00204946"/>
    <w:rsid w:val="00210218"/>
    <w:rsid w:val="0021471A"/>
    <w:rsid w:val="00214FF6"/>
    <w:rsid w:val="00217FB7"/>
    <w:rsid w:val="0023460F"/>
    <w:rsid w:val="00236700"/>
    <w:rsid w:val="002416DE"/>
    <w:rsid w:val="00250441"/>
    <w:rsid w:val="002677ED"/>
    <w:rsid w:val="002701D1"/>
    <w:rsid w:val="00271A56"/>
    <w:rsid w:val="0027373C"/>
    <w:rsid w:val="00273A3A"/>
    <w:rsid w:val="00290D4F"/>
    <w:rsid w:val="002A08E4"/>
    <w:rsid w:val="002B13F6"/>
    <w:rsid w:val="002D0E96"/>
    <w:rsid w:val="002E1C73"/>
    <w:rsid w:val="002F381D"/>
    <w:rsid w:val="002F62CC"/>
    <w:rsid w:val="002F7BF3"/>
    <w:rsid w:val="00301FD2"/>
    <w:rsid w:val="00310B6E"/>
    <w:rsid w:val="003125C8"/>
    <w:rsid w:val="003138A9"/>
    <w:rsid w:val="00314A53"/>
    <w:rsid w:val="003226A5"/>
    <w:rsid w:val="00323405"/>
    <w:rsid w:val="00335411"/>
    <w:rsid w:val="0036490C"/>
    <w:rsid w:val="003B255C"/>
    <w:rsid w:val="003B6A6E"/>
    <w:rsid w:val="003C2AA0"/>
    <w:rsid w:val="003C2EF8"/>
    <w:rsid w:val="003C7EA5"/>
    <w:rsid w:val="003D4BD3"/>
    <w:rsid w:val="003D734A"/>
    <w:rsid w:val="003E00BD"/>
    <w:rsid w:val="003E020D"/>
    <w:rsid w:val="003E78C3"/>
    <w:rsid w:val="003F136A"/>
    <w:rsid w:val="003F4F49"/>
    <w:rsid w:val="00407352"/>
    <w:rsid w:val="00411342"/>
    <w:rsid w:val="00412101"/>
    <w:rsid w:val="00415D0E"/>
    <w:rsid w:val="00423424"/>
    <w:rsid w:val="00434C99"/>
    <w:rsid w:val="004459EB"/>
    <w:rsid w:val="00445F7A"/>
    <w:rsid w:val="004468A0"/>
    <w:rsid w:val="00451851"/>
    <w:rsid w:val="004573C0"/>
    <w:rsid w:val="00483714"/>
    <w:rsid w:val="00485501"/>
    <w:rsid w:val="004872B9"/>
    <w:rsid w:val="00487869"/>
    <w:rsid w:val="004901AB"/>
    <w:rsid w:val="00495B95"/>
    <w:rsid w:val="004B783C"/>
    <w:rsid w:val="004B7E8E"/>
    <w:rsid w:val="004C26BA"/>
    <w:rsid w:val="004C288E"/>
    <w:rsid w:val="004D578D"/>
    <w:rsid w:val="004E0636"/>
    <w:rsid w:val="004E5169"/>
    <w:rsid w:val="004F3588"/>
    <w:rsid w:val="004F3EA5"/>
    <w:rsid w:val="00514B2A"/>
    <w:rsid w:val="00520ADC"/>
    <w:rsid w:val="0052697E"/>
    <w:rsid w:val="00526F6E"/>
    <w:rsid w:val="00544F93"/>
    <w:rsid w:val="00546BEF"/>
    <w:rsid w:val="005516D9"/>
    <w:rsid w:val="00553B3A"/>
    <w:rsid w:val="0055494F"/>
    <w:rsid w:val="00556D44"/>
    <w:rsid w:val="00561165"/>
    <w:rsid w:val="00565608"/>
    <w:rsid w:val="00570A5F"/>
    <w:rsid w:val="005911DF"/>
    <w:rsid w:val="005A60B2"/>
    <w:rsid w:val="005A63D0"/>
    <w:rsid w:val="005B6E3F"/>
    <w:rsid w:val="005C5ADA"/>
    <w:rsid w:val="005D0FD0"/>
    <w:rsid w:val="005D2EB2"/>
    <w:rsid w:val="005D3EE9"/>
    <w:rsid w:val="005E639A"/>
    <w:rsid w:val="005F0B17"/>
    <w:rsid w:val="005F5D5A"/>
    <w:rsid w:val="00603B8F"/>
    <w:rsid w:val="00604C52"/>
    <w:rsid w:val="00607945"/>
    <w:rsid w:val="00610082"/>
    <w:rsid w:val="00610850"/>
    <w:rsid w:val="00611293"/>
    <w:rsid w:val="006113A6"/>
    <w:rsid w:val="00621C16"/>
    <w:rsid w:val="00624DF6"/>
    <w:rsid w:val="006439F9"/>
    <w:rsid w:val="00643ECC"/>
    <w:rsid w:val="0065369B"/>
    <w:rsid w:val="006552CC"/>
    <w:rsid w:val="006567DE"/>
    <w:rsid w:val="0065799B"/>
    <w:rsid w:val="00662088"/>
    <w:rsid w:val="006651A5"/>
    <w:rsid w:val="00665A98"/>
    <w:rsid w:val="00671894"/>
    <w:rsid w:val="00672593"/>
    <w:rsid w:val="00675E2B"/>
    <w:rsid w:val="00681818"/>
    <w:rsid w:val="006A484A"/>
    <w:rsid w:val="006A7E9B"/>
    <w:rsid w:val="006B17DB"/>
    <w:rsid w:val="006D5BAA"/>
    <w:rsid w:val="006D7EAB"/>
    <w:rsid w:val="006E3E0C"/>
    <w:rsid w:val="006F2A48"/>
    <w:rsid w:val="006F7C92"/>
    <w:rsid w:val="00702D2D"/>
    <w:rsid w:val="007046B8"/>
    <w:rsid w:val="0071293B"/>
    <w:rsid w:val="007271DB"/>
    <w:rsid w:val="007323B0"/>
    <w:rsid w:val="007453B0"/>
    <w:rsid w:val="00746C7D"/>
    <w:rsid w:val="00747F49"/>
    <w:rsid w:val="007523DE"/>
    <w:rsid w:val="007639D3"/>
    <w:rsid w:val="007710EB"/>
    <w:rsid w:val="0077592F"/>
    <w:rsid w:val="00785024"/>
    <w:rsid w:val="00786EEB"/>
    <w:rsid w:val="00792DB7"/>
    <w:rsid w:val="00796DFF"/>
    <w:rsid w:val="007A51F5"/>
    <w:rsid w:val="007C1319"/>
    <w:rsid w:val="007D7543"/>
    <w:rsid w:val="007D7D95"/>
    <w:rsid w:val="007E0BE0"/>
    <w:rsid w:val="007E2A99"/>
    <w:rsid w:val="007F346D"/>
    <w:rsid w:val="007F3DB7"/>
    <w:rsid w:val="007F6E9A"/>
    <w:rsid w:val="00800ECD"/>
    <w:rsid w:val="00801426"/>
    <w:rsid w:val="00805D3C"/>
    <w:rsid w:val="0080686A"/>
    <w:rsid w:val="008155C1"/>
    <w:rsid w:val="00816B7C"/>
    <w:rsid w:val="00830573"/>
    <w:rsid w:val="00831B1D"/>
    <w:rsid w:val="00831EA0"/>
    <w:rsid w:val="00833898"/>
    <w:rsid w:val="008505AA"/>
    <w:rsid w:val="00862275"/>
    <w:rsid w:val="0087097B"/>
    <w:rsid w:val="008736E7"/>
    <w:rsid w:val="008750C7"/>
    <w:rsid w:val="00875269"/>
    <w:rsid w:val="00877D7F"/>
    <w:rsid w:val="00886F7F"/>
    <w:rsid w:val="008B6949"/>
    <w:rsid w:val="008B7FA4"/>
    <w:rsid w:val="008C3F04"/>
    <w:rsid w:val="008C3F7D"/>
    <w:rsid w:val="008D03F4"/>
    <w:rsid w:val="008D3B62"/>
    <w:rsid w:val="008D5FE3"/>
    <w:rsid w:val="008D6557"/>
    <w:rsid w:val="008E1A01"/>
    <w:rsid w:val="008E3538"/>
    <w:rsid w:val="008E3A8B"/>
    <w:rsid w:val="008F1263"/>
    <w:rsid w:val="008F1664"/>
    <w:rsid w:val="008F195C"/>
    <w:rsid w:val="008F4F91"/>
    <w:rsid w:val="008F571B"/>
    <w:rsid w:val="00901284"/>
    <w:rsid w:val="009112BB"/>
    <w:rsid w:val="00912D6F"/>
    <w:rsid w:val="009158A6"/>
    <w:rsid w:val="009205A1"/>
    <w:rsid w:val="00926845"/>
    <w:rsid w:val="00931AC0"/>
    <w:rsid w:val="00935C9B"/>
    <w:rsid w:val="009406C7"/>
    <w:rsid w:val="00940EC3"/>
    <w:rsid w:val="00944B4A"/>
    <w:rsid w:val="00946DFE"/>
    <w:rsid w:val="009471C1"/>
    <w:rsid w:val="00971474"/>
    <w:rsid w:val="00971EF2"/>
    <w:rsid w:val="009733A2"/>
    <w:rsid w:val="00974610"/>
    <w:rsid w:val="009825D2"/>
    <w:rsid w:val="009A017D"/>
    <w:rsid w:val="009A0DE6"/>
    <w:rsid w:val="009A1BB5"/>
    <w:rsid w:val="009A77EC"/>
    <w:rsid w:val="009B2786"/>
    <w:rsid w:val="009C32B7"/>
    <w:rsid w:val="009C6DAE"/>
    <w:rsid w:val="009D0870"/>
    <w:rsid w:val="009D20B3"/>
    <w:rsid w:val="009D74D6"/>
    <w:rsid w:val="009E11F9"/>
    <w:rsid w:val="009F295E"/>
    <w:rsid w:val="009F6035"/>
    <w:rsid w:val="00A027D1"/>
    <w:rsid w:val="00A20BCA"/>
    <w:rsid w:val="00A2540C"/>
    <w:rsid w:val="00A27B00"/>
    <w:rsid w:val="00A31C46"/>
    <w:rsid w:val="00A31EC1"/>
    <w:rsid w:val="00A323C2"/>
    <w:rsid w:val="00A402E1"/>
    <w:rsid w:val="00A402EC"/>
    <w:rsid w:val="00A531EE"/>
    <w:rsid w:val="00A63425"/>
    <w:rsid w:val="00A67CE4"/>
    <w:rsid w:val="00A738C1"/>
    <w:rsid w:val="00A94A11"/>
    <w:rsid w:val="00A96746"/>
    <w:rsid w:val="00A97F70"/>
    <w:rsid w:val="00AA3DD4"/>
    <w:rsid w:val="00AA45E0"/>
    <w:rsid w:val="00AA5FDA"/>
    <w:rsid w:val="00AA5FFF"/>
    <w:rsid w:val="00AB1C82"/>
    <w:rsid w:val="00AB70C7"/>
    <w:rsid w:val="00AC0E99"/>
    <w:rsid w:val="00AC2F03"/>
    <w:rsid w:val="00AC412F"/>
    <w:rsid w:val="00AC4394"/>
    <w:rsid w:val="00AD5CEC"/>
    <w:rsid w:val="00AE7927"/>
    <w:rsid w:val="00AE7999"/>
    <w:rsid w:val="00AF1BA3"/>
    <w:rsid w:val="00AF416B"/>
    <w:rsid w:val="00AF429C"/>
    <w:rsid w:val="00AF4453"/>
    <w:rsid w:val="00AF4A18"/>
    <w:rsid w:val="00B013A8"/>
    <w:rsid w:val="00B04520"/>
    <w:rsid w:val="00B0582E"/>
    <w:rsid w:val="00B07C23"/>
    <w:rsid w:val="00B12677"/>
    <w:rsid w:val="00B163ED"/>
    <w:rsid w:val="00B16674"/>
    <w:rsid w:val="00B230BA"/>
    <w:rsid w:val="00B24285"/>
    <w:rsid w:val="00B25429"/>
    <w:rsid w:val="00B25CAD"/>
    <w:rsid w:val="00B27DD6"/>
    <w:rsid w:val="00B43DD2"/>
    <w:rsid w:val="00B44534"/>
    <w:rsid w:val="00B44A2F"/>
    <w:rsid w:val="00B7399A"/>
    <w:rsid w:val="00B7442E"/>
    <w:rsid w:val="00B85480"/>
    <w:rsid w:val="00B92BEC"/>
    <w:rsid w:val="00BA2BD0"/>
    <w:rsid w:val="00BB3160"/>
    <w:rsid w:val="00BB3746"/>
    <w:rsid w:val="00BC198C"/>
    <w:rsid w:val="00BC7958"/>
    <w:rsid w:val="00BD0801"/>
    <w:rsid w:val="00BD2F92"/>
    <w:rsid w:val="00BD37A0"/>
    <w:rsid w:val="00BD463B"/>
    <w:rsid w:val="00BD6379"/>
    <w:rsid w:val="00BE29E4"/>
    <w:rsid w:val="00BF1F94"/>
    <w:rsid w:val="00BF3192"/>
    <w:rsid w:val="00BF690A"/>
    <w:rsid w:val="00C1064D"/>
    <w:rsid w:val="00C230C3"/>
    <w:rsid w:val="00C3071C"/>
    <w:rsid w:val="00C31586"/>
    <w:rsid w:val="00C40CC6"/>
    <w:rsid w:val="00C43E51"/>
    <w:rsid w:val="00C55D67"/>
    <w:rsid w:val="00C57921"/>
    <w:rsid w:val="00C57EBC"/>
    <w:rsid w:val="00C63605"/>
    <w:rsid w:val="00C671EF"/>
    <w:rsid w:val="00C72944"/>
    <w:rsid w:val="00C7435D"/>
    <w:rsid w:val="00C77202"/>
    <w:rsid w:val="00C92DEE"/>
    <w:rsid w:val="00CA2C18"/>
    <w:rsid w:val="00CB20FD"/>
    <w:rsid w:val="00CB728A"/>
    <w:rsid w:val="00CC12B3"/>
    <w:rsid w:val="00CD1D1B"/>
    <w:rsid w:val="00CD50C6"/>
    <w:rsid w:val="00CE32F6"/>
    <w:rsid w:val="00CE6E8B"/>
    <w:rsid w:val="00D05E8E"/>
    <w:rsid w:val="00D2231B"/>
    <w:rsid w:val="00D234BC"/>
    <w:rsid w:val="00D24919"/>
    <w:rsid w:val="00D26048"/>
    <w:rsid w:val="00D32FBE"/>
    <w:rsid w:val="00D503E2"/>
    <w:rsid w:val="00D628B3"/>
    <w:rsid w:val="00D64F7D"/>
    <w:rsid w:val="00D64FAF"/>
    <w:rsid w:val="00D659D5"/>
    <w:rsid w:val="00D714E7"/>
    <w:rsid w:val="00D76E0B"/>
    <w:rsid w:val="00D87338"/>
    <w:rsid w:val="00D87BCF"/>
    <w:rsid w:val="00D94DFA"/>
    <w:rsid w:val="00DA6727"/>
    <w:rsid w:val="00DA6A3A"/>
    <w:rsid w:val="00DB39DA"/>
    <w:rsid w:val="00DB4D1E"/>
    <w:rsid w:val="00DB5E77"/>
    <w:rsid w:val="00DC0D80"/>
    <w:rsid w:val="00DC1558"/>
    <w:rsid w:val="00DC44B1"/>
    <w:rsid w:val="00DC566F"/>
    <w:rsid w:val="00DC5FAE"/>
    <w:rsid w:val="00DC7008"/>
    <w:rsid w:val="00DC7923"/>
    <w:rsid w:val="00DD75BD"/>
    <w:rsid w:val="00DE34EA"/>
    <w:rsid w:val="00DE4663"/>
    <w:rsid w:val="00DF117B"/>
    <w:rsid w:val="00DF304C"/>
    <w:rsid w:val="00E155DC"/>
    <w:rsid w:val="00E20F1F"/>
    <w:rsid w:val="00E22EF6"/>
    <w:rsid w:val="00E2558C"/>
    <w:rsid w:val="00E3412F"/>
    <w:rsid w:val="00E35DD4"/>
    <w:rsid w:val="00E472FF"/>
    <w:rsid w:val="00E52356"/>
    <w:rsid w:val="00E6016E"/>
    <w:rsid w:val="00E64853"/>
    <w:rsid w:val="00E76995"/>
    <w:rsid w:val="00E76B97"/>
    <w:rsid w:val="00E83787"/>
    <w:rsid w:val="00E84E56"/>
    <w:rsid w:val="00E86730"/>
    <w:rsid w:val="00E912D1"/>
    <w:rsid w:val="00E9158E"/>
    <w:rsid w:val="00E96716"/>
    <w:rsid w:val="00EA433E"/>
    <w:rsid w:val="00ED0F91"/>
    <w:rsid w:val="00EE3418"/>
    <w:rsid w:val="00EE5776"/>
    <w:rsid w:val="00F045FB"/>
    <w:rsid w:val="00F05D66"/>
    <w:rsid w:val="00F1227D"/>
    <w:rsid w:val="00F12ECF"/>
    <w:rsid w:val="00F21AAE"/>
    <w:rsid w:val="00F2487E"/>
    <w:rsid w:val="00F26FED"/>
    <w:rsid w:val="00F30973"/>
    <w:rsid w:val="00F317C3"/>
    <w:rsid w:val="00F455D1"/>
    <w:rsid w:val="00F52DE1"/>
    <w:rsid w:val="00F55D52"/>
    <w:rsid w:val="00F602B6"/>
    <w:rsid w:val="00F61FD2"/>
    <w:rsid w:val="00F65150"/>
    <w:rsid w:val="00F6797B"/>
    <w:rsid w:val="00F734A5"/>
    <w:rsid w:val="00F83EB0"/>
    <w:rsid w:val="00F84B31"/>
    <w:rsid w:val="00F95E25"/>
    <w:rsid w:val="00F978FC"/>
    <w:rsid w:val="00FB08F0"/>
    <w:rsid w:val="00FB4DC5"/>
    <w:rsid w:val="00FB5AED"/>
    <w:rsid w:val="00FC2FE5"/>
    <w:rsid w:val="00FC584D"/>
    <w:rsid w:val="00FE0502"/>
    <w:rsid w:val="00FF3DBF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ind w:firstLine="999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120"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48" w:firstLine="709"/>
    </w:pPr>
    <w:rPr>
      <w:sz w:val="28"/>
    </w:rPr>
  </w:style>
  <w:style w:type="paragraph" w:styleId="20">
    <w:name w:val="Body Text Indent 2"/>
    <w:basedOn w:val="a"/>
    <w:pPr>
      <w:ind w:left="148" w:firstLine="709"/>
      <w:jc w:val="both"/>
    </w:pPr>
    <w:rPr>
      <w:sz w:val="28"/>
    </w:rPr>
  </w:style>
  <w:style w:type="paragraph" w:styleId="30">
    <w:name w:val="Body Text Indent 3"/>
    <w:basedOn w:val="a"/>
    <w:pPr>
      <w:ind w:firstLine="567"/>
      <w:jc w:val="both"/>
    </w:pPr>
    <w:rPr>
      <w:sz w:val="26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sid w:val="005F0B17"/>
    <w:rPr>
      <w:rFonts w:ascii="Tahoma" w:hAnsi="Tahoma" w:cs="Tahoma"/>
      <w:sz w:val="16"/>
      <w:szCs w:val="16"/>
    </w:rPr>
  </w:style>
  <w:style w:type="paragraph" w:styleId="a6">
    <w:name w:val="Body Text"/>
    <w:basedOn w:val="a"/>
    <w:rsid w:val="00310B6E"/>
    <w:pPr>
      <w:spacing w:after="120"/>
    </w:pPr>
  </w:style>
  <w:style w:type="table" w:styleId="a7">
    <w:name w:val="Table Grid"/>
    <w:basedOn w:val="a1"/>
    <w:rsid w:val="00DA6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qFormat/>
    <w:rsid w:val="00DA6A3A"/>
    <w:rPr>
      <w:rFonts w:ascii="Calibri" w:hAnsi="Calibri"/>
      <w:sz w:val="22"/>
      <w:szCs w:val="22"/>
    </w:rPr>
  </w:style>
  <w:style w:type="paragraph" w:customStyle="1" w:styleId="a9">
    <w:name w:val="Знак"/>
    <w:basedOn w:val="a"/>
    <w:rsid w:val="00495B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Знак1 Знак Знак Знак Знак Знак Знак Знак Знак Знак"/>
    <w:basedOn w:val="a"/>
    <w:rsid w:val="007D7D95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a">
    <w:name w:val="caption"/>
    <w:basedOn w:val="a"/>
    <w:next w:val="a"/>
    <w:qFormat/>
    <w:rsid w:val="00F045FB"/>
    <w:pPr>
      <w:framePr w:w="4059" w:h="4404" w:hSpace="180" w:wrap="around" w:vAnchor="text" w:hAnchor="page" w:x="1153" w:y="-137"/>
      <w:jc w:val="center"/>
    </w:pPr>
    <w:rPr>
      <w:b/>
      <w:sz w:val="28"/>
      <w:lang w:val="en-US"/>
    </w:rPr>
  </w:style>
  <w:style w:type="paragraph" w:styleId="ab">
    <w:name w:val="header"/>
    <w:basedOn w:val="a"/>
    <w:link w:val="ac"/>
    <w:uiPriority w:val="99"/>
    <w:rsid w:val="0041210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12101"/>
  </w:style>
  <w:style w:type="paragraph" w:styleId="ad">
    <w:name w:val="footer"/>
    <w:basedOn w:val="a"/>
    <w:link w:val="ae"/>
    <w:rsid w:val="0041210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12101"/>
  </w:style>
  <w:style w:type="paragraph" w:customStyle="1" w:styleId="s1">
    <w:name w:val="s_1"/>
    <w:basedOn w:val="a"/>
    <w:rsid w:val="008F195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62856">
                          <w:blockQuote w:val="1"/>
                          <w:marLeft w:val="75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6" w:space="8" w:color="168DE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6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06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0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0F3A9-8E27-4931-9DE2-C22FB603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Barabash</dc:creator>
  <cp:lastModifiedBy>Беленко</cp:lastModifiedBy>
  <cp:revision>26</cp:revision>
  <cp:lastPrinted>2020-09-11T12:38:00Z</cp:lastPrinted>
  <dcterms:created xsi:type="dcterms:W3CDTF">2020-07-03T07:31:00Z</dcterms:created>
  <dcterms:modified xsi:type="dcterms:W3CDTF">2020-09-11T20:01:00Z</dcterms:modified>
</cp:coreProperties>
</file>