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500" w:rsidRDefault="00EF7D17" w:rsidP="00D655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состоянию на 12.08</w:t>
      </w:r>
      <w:r w:rsidR="00D65500">
        <w:rPr>
          <w:rFonts w:ascii="Times New Roman" w:eastAsia="Times New Roman" w:hAnsi="Times New Roman" w:cs="Times New Roman"/>
          <w:i/>
          <w:sz w:val="24"/>
          <w:szCs w:val="24"/>
        </w:rPr>
        <w:t>.2020</w:t>
      </w:r>
    </w:p>
    <w:p w:rsidR="00D65500" w:rsidRPr="00946EDB" w:rsidRDefault="00EF7D17" w:rsidP="00D65500">
      <w:pPr>
        <w:shd w:val="clear" w:color="auto" w:fill="FFFFFF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12</w:t>
      </w:r>
      <w:r w:rsidR="00D65500">
        <w:rPr>
          <w:rFonts w:ascii="Times New Roman" w:eastAsia="Times New Roman" w:hAnsi="Times New Roman" w:cs="Times New Roman"/>
          <w:i/>
          <w:sz w:val="24"/>
          <w:szCs w:val="24"/>
        </w:rPr>
        <w:t>.ч. 00 мин.</w:t>
      </w:r>
    </w:p>
    <w:p w:rsidR="00D65500" w:rsidRDefault="00D65500" w:rsidP="00D6550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621" w:rsidRPr="00557F00" w:rsidRDefault="00D65500" w:rsidP="00557F0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F00">
        <w:rPr>
          <w:rFonts w:ascii="Times New Roman" w:hAnsi="Times New Roman" w:cs="Times New Roman"/>
          <w:b/>
          <w:sz w:val="32"/>
          <w:szCs w:val="32"/>
        </w:rPr>
        <w:t xml:space="preserve">Информация </w:t>
      </w:r>
      <w:r w:rsidR="00557F00" w:rsidRPr="00557F00">
        <w:rPr>
          <w:rFonts w:ascii="Times New Roman" w:hAnsi="Times New Roman" w:cs="Times New Roman"/>
          <w:b/>
          <w:sz w:val="32"/>
          <w:szCs w:val="32"/>
        </w:rPr>
        <w:t>о результатах обследования земельных участков, прилегающих к т</w:t>
      </w:r>
      <w:r w:rsidR="00EF7D17">
        <w:rPr>
          <w:rFonts w:ascii="Times New Roman" w:hAnsi="Times New Roman" w:cs="Times New Roman"/>
          <w:b/>
          <w:sz w:val="32"/>
          <w:szCs w:val="32"/>
        </w:rPr>
        <w:t>ерритории ГБУ Тверской области «</w:t>
      </w:r>
      <w:r w:rsidR="00557F00" w:rsidRPr="00557F00">
        <w:rPr>
          <w:rFonts w:ascii="Times New Roman" w:hAnsi="Times New Roman" w:cs="Times New Roman"/>
          <w:b/>
          <w:sz w:val="32"/>
          <w:szCs w:val="32"/>
        </w:rPr>
        <w:t xml:space="preserve">Спортивная школа </w:t>
      </w:r>
      <w:r w:rsidR="00EF7D17">
        <w:rPr>
          <w:rFonts w:ascii="Times New Roman" w:hAnsi="Times New Roman" w:cs="Times New Roman"/>
          <w:b/>
          <w:sz w:val="32"/>
          <w:szCs w:val="32"/>
        </w:rPr>
        <w:t>олимпийского резерва по футболу»</w:t>
      </w:r>
    </w:p>
    <w:p w:rsidR="00704621" w:rsidRDefault="00704621" w:rsidP="00B96D3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4621" w:rsidRPr="00B05792" w:rsidRDefault="00557F00" w:rsidP="00704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704621">
        <w:rPr>
          <w:rFonts w:ascii="Times New Roman" w:hAnsi="Times New Roman" w:cs="Times New Roman"/>
          <w:sz w:val="32"/>
          <w:szCs w:val="32"/>
        </w:rPr>
        <w:t xml:space="preserve"> В государственную собственность Тверской области зарегистрирован земельный участок с кадастровым номером </w:t>
      </w:r>
      <w:r w:rsidR="00704621" w:rsidRPr="00704621">
        <w:rPr>
          <w:rFonts w:ascii="Times New Roman" w:hAnsi="Times New Roman" w:cs="Times New Roman"/>
          <w:sz w:val="32"/>
          <w:szCs w:val="32"/>
        </w:rPr>
        <w:t>69:10:0260501:48</w:t>
      </w:r>
      <w:r w:rsidR="00704621">
        <w:rPr>
          <w:rFonts w:ascii="Times New Roman" w:hAnsi="Times New Roman" w:cs="Times New Roman"/>
          <w:sz w:val="32"/>
          <w:szCs w:val="32"/>
        </w:rPr>
        <w:t xml:space="preserve"> площадью 2,5 га, расположенный по адресу: Тверская область, Калининский район, п. </w:t>
      </w:r>
      <w:proofErr w:type="spellStart"/>
      <w:r w:rsidR="00704621">
        <w:rPr>
          <w:rFonts w:ascii="Times New Roman" w:hAnsi="Times New Roman" w:cs="Times New Roman"/>
          <w:sz w:val="32"/>
          <w:szCs w:val="32"/>
        </w:rPr>
        <w:t>Эммаусс</w:t>
      </w:r>
      <w:proofErr w:type="spellEnd"/>
      <w:r w:rsidR="00704621">
        <w:rPr>
          <w:rFonts w:ascii="Times New Roman" w:hAnsi="Times New Roman" w:cs="Times New Roman"/>
          <w:sz w:val="32"/>
          <w:szCs w:val="32"/>
        </w:rPr>
        <w:t xml:space="preserve">, и предоставлен </w:t>
      </w:r>
      <w:r w:rsidR="00704621" w:rsidRPr="00704621">
        <w:rPr>
          <w:rFonts w:ascii="Times New Roman" w:hAnsi="Times New Roman" w:cs="Times New Roman"/>
          <w:sz w:val="32"/>
          <w:szCs w:val="32"/>
        </w:rPr>
        <w:t>ГБУ Тверской области "Спортивная школа олимпийского резерва по футболу"</w:t>
      </w:r>
      <w:r w:rsidR="00704621">
        <w:rPr>
          <w:rFonts w:ascii="Times New Roman" w:hAnsi="Times New Roman" w:cs="Times New Roman"/>
          <w:sz w:val="32"/>
          <w:szCs w:val="32"/>
        </w:rPr>
        <w:t>.</w:t>
      </w:r>
    </w:p>
    <w:p w:rsidR="00704621" w:rsidRPr="00704621" w:rsidRDefault="00704621" w:rsidP="00704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4621">
        <w:rPr>
          <w:rFonts w:ascii="Times New Roman" w:hAnsi="Times New Roman" w:cs="Times New Roman"/>
          <w:sz w:val="32"/>
          <w:szCs w:val="32"/>
        </w:rPr>
        <w:t xml:space="preserve">Министерством имущественных и земельных отношений Тверской области </w:t>
      </w:r>
      <w:r w:rsidR="00EF7D17">
        <w:rPr>
          <w:rFonts w:ascii="Times New Roman" w:hAnsi="Times New Roman" w:cs="Times New Roman"/>
          <w:sz w:val="32"/>
          <w:szCs w:val="32"/>
        </w:rPr>
        <w:t xml:space="preserve">(далее – Министерство) </w:t>
      </w:r>
      <w:r w:rsidRPr="00704621">
        <w:rPr>
          <w:rFonts w:ascii="Times New Roman" w:hAnsi="Times New Roman" w:cs="Times New Roman"/>
          <w:sz w:val="32"/>
          <w:szCs w:val="32"/>
        </w:rPr>
        <w:t xml:space="preserve">совместно с представителями администраций Калининского района и </w:t>
      </w:r>
      <w:proofErr w:type="spellStart"/>
      <w:r w:rsidRPr="00704621">
        <w:rPr>
          <w:rFonts w:ascii="Times New Roman" w:hAnsi="Times New Roman" w:cs="Times New Roman"/>
          <w:sz w:val="32"/>
          <w:szCs w:val="32"/>
        </w:rPr>
        <w:t>Эммаусского</w:t>
      </w:r>
      <w:proofErr w:type="spellEnd"/>
      <w:r w:rsidRPr="00704621">
        <w:rPr>
          <w:rFonts w:ascii="Times New Roman" w:hAnsi="Times New Roman" w:cs="Times New Roman"/>
          <w:sz w:val="32"/>
          <w:szCs w:val="32"/>
        </w:rPr>
        <w:t xml:space="preserve"> сельского поселения осуществлен осмотр земельных участков, примыкающих</w:t>
      </w:r>
      <w:r>
        <w:rPr>
          <w:rFonts w:ascii="Times New Roman" w:hAnsi="Times New Roman" w:cs="Times New Roman"/>
          <w:sz w:val="32"/>
          <w:szCs w:val="32"/>
        </w:rPr>
        <w:t xml:space="preserve"> к территории вышеуказанного стадиона</w:t>
      </w:r>
      <w:r w:rsidRPr="00704621">
        <w:rPr>
          <w:rFonts w:ascii="Times New Roman" w:hAnsi="Times New Roman" w:cs="Times New Roman"/>
          <w:sz w:val="32"/>
          <w:szCs w:val="32"/>
        </w:rPr>
        <w:t>.</w:t>
      </w:r>
    </w:p>
    <w:p w:rsidR="00704621" w:rsidRPr="00704621" w:rsidRDefault="00704621" w:rsidP="00704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704621">
        <w:rPr>
          <w:rFonts w:ascii="Times New Roman" w:hAnsi="Times New Roman" w:cs="Times New Roman"/>
          <w:sz w:val="32"/>
          <w:szCs w:val="32"/>
        </w:rPr>
        <w:t>смотрено 23 земельных участка на предмет наличия на них объектов капитального строительства.</w:t>
      </w:r>
    </w:p>
    <w:p w:rsidR="00704621" w:rsidRPr="00704621" w:rsidRDefault="00704621" w:rsidP="00704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4621">
        <w:rPr>
          <w:rFonts w:ascii="Times New Roman" w:hAnsi="Times New Roman" w:cs="Times New Roman"/>
          <w:sz w:val="32"/>
          <w:szCs w:val="32"/>
        </w:rPr>
        <w:t>На 11 земельных участках располагаются объекты недвижимого имущества, из них:</w:t>
      </w:r>
    </w:p>
    <w:p w:rsidR="00704621" w:rsidRPr="00704621" w:rsidRDefault="00704621" w:rsidP="00704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4621">
        <w:rPr>
          <w:rFonts w:ascii="Times New Roman" w:hAnsi="Times New Roman" w:cs="Times New Roman"/>
          <w:sz w:val="32"/>
          <w:szCs w:val="32"/>
        </w:rPr>
        <w:t>- на 5 земельных участках объекты введены в эксплуатацию (жилые дома);</w:t>
      </w:r>
    </w:p>
    <w:p w:rsidR="00704621" w:rsidRPr="00704621" w:rsidRDefault="00704621" w:rsidP="00704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4621">
        <w:rPr>
          <w:rFonts w:ascii="Times New Roman" w:hAnsi="Times New Roman" w:cs="Times New Roman"/>
          <w:sz w:val="32"/>
          <w:szCs w:val="32"/>
        </w:rPr>
        <w:t>- на 2 земельных участках – хозяйственные постройки имеют вид жилого дома;</w:t>
      </w:r>
    </w:p>
    <w:p w:rsidR="00704621" w:rsidRPr="00704621" w:rsidRDefault="00704621" w:rsidP="00704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4621">
        <w:rPr>
          <w:rFonts w:ascii="Times New Roman" w:hAnsi="Times New Roman" w:cs="Times New Roman"/>
          <w:sz w:val="32"/>
          <w:szCs w:val="32"/>
        </w:rPr>
        <w:t>- на 6 земельных участках – хозяйственные постройки.</w:t>
      </w:r>
    </w:p>
    <w:p w:rsidR="00704621" w:rsidRPr="00704621" w:rsidRDefault="00704621" w:rsidP="00704621">
      <w:pPr>
        <w:pStyle w:val="ConsPlusNormal"/>
        <w:ind w:firstLine="709"/>
        <w:jc w:val="both"/>
        <w:rPr>
          <w:sz w:val="32"/>
          <w:szCs w:val="32"/>
        </w:rPr>
      </w:pPr>
      <w:r w:rsidRPr="00704621">
        <w:rPr>
          <w:sz w:val="32"/>
          <w:szCs w:val="32"/>
        </w:rPr>
        <w:t xml:space="preserve">В ходе анализа документов, послуживших основанием для предоставления земельных участков в собственность, аренду, установлены факты нарушения земельного законодательства при принятии органами местного самоуправления Калининского района Тверской области, </w:t>
      </w:r>
      <w:proofErr w:type="spellStart"/>
      <w:r w:rsidRPr="00704621">
        <w:rPr>
          <w:sz w:val="32"/>
          <w:szCs w:val="32"/>
        </w:rPr>
        <w:t>Эммаусского</w:t>
      </w:r>
      <w:proofErr w:type="spellEnd"/>
      <w:r w:rsidRPr="00704621">
        <w:rPr>
          <w:sz w:val="32"/>
          <w:szCs w:val="32"/>
        </w:rPr>
        <w:t xml:space="preserve"> сельского поселения К</w:t>
      </w:r>
      <w:r w:rsidR="00C7587A">
        <w:rPr>
          <w:sz w:val="32"/>
          <w:szCs w:val="32"/>
        </w:rPr>
        <w:t xml:space="preserve">алининского района решений по </w:t>
      </w:r>
      <w:r w:rsidRPr="00704621">
        <w:rPr>
          <w:sz w:val="32"/>
          <w:szCs w:val="32"/>
        </w:rPr>
        <w:t xml:space="preserve">земельным участкам. </w:t>
      </w:r>
    </w:p>
    <w:p w:rsidR="00704621" w:rsidRPr="00704621" w:rsidRDefault="00704621" w:rsidP="007046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4621">
        <w:rPr>
          <w:rFonts w:ascii="Times New Roman" w:hAnsi="Times New Roman" w:cs="Times New Roman"/>
          <w:sz w:val="32"/>
          <w:szCs w:val="32"/>
        </w:rPr>
        <w:t>По итогам совместного совещания Министерства, администрации Калининского района Тверской области, прокуратуры Калини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704621">
        <w:rPr>
          <w:rFonts w:ascii="Times New Roman" w:hAnsi="Times New Roman" w:cs="Times New Roman"/>
          <w:sz w:val="32"/>
          <w:szCs w:val="32"/>
        </w:rPr>
        <w:t xml:space="preserve">ского района </w:t>
      </w:r>
      <w:r w:rsidR="00EF7D17">
        <w:rPr>
          <w:rFonts w:ascii="Times New Roman" w:hAnsi="Times New Roman" w:cs="Times New Roman"/>
          <w:sz w:val="32"/>
          <w:szCs w:val="32"/>
        </w:rPr>
        <w:t>принято решение о направлении</w:t>
      </w:r>
      <w:r w:rsidRPr="00704621">
        <w:rPr>
          <w:rFonts w:ascii="Times New Roman" w:hAnsi="Times New Roman" w:cs="Times New Roman"/>
          <w:sz w:val="32"/>
          <w:szCs w:val="32"/>
        </w:rPr>
        <w:t xml:space="preserve"> обращ</w:t>
      </w:r>
      <w:r w:rsidR="00EF7D17">
        <w:rPr>
          <w:rFonts w:ascii="Times New Roman" w:hAnsi="Times New Roman" w:cs="Times New Roman"/>
          <w:sz w:val="32"/>
          <w:szCs w:val="32"/>
        </w:rPr>
        <w:t>ения</w:t>
      </w:r>
      <w:r w:rsidRPr="00704621">
        <w:rPr>
          <w:rFonts w:ascii="Times New Roman" w:hAnsi="Times New Roman" w:cs="Times New Roman"/>
          <w:sz w:val="32"/>
          <w:szCs w:val="32"/>
        </w:rPr>
        <w:t xml:space="preserve"> в адрес прокуратуры Калининского района о проведении проверки по данным фактам и при на</w:t>
      </w:r>
      <w:r w:rsidR="00EF7D17">
        <w:rPr>
          <w:rFonts w:ascii="Times New Roman" w:hAnsi="Times New Roman" w:cs="Times New Roman"/>
          <w:sz w:val="32"/>
          <w:szCs w:val="32"/>
        </w:rPr>
        <w:t>личии законных оснований принятии</w:t>
      </w:r>
      <w:r w:rsidRPr="00704621">
        <w:rPr>
          <w:rFonts w:ascii="Times New Roman" w:hAnsi="Times New Roman" w:cs="Times New Roman"/>
          <w:sz w:val="32"/>
          <w:szCs w:val="32"/>
        </w:rPr>
        <w:t xml:space="preserve"> соответствующи</w:t>
      </w:r>
      <w:r w:rsidR="00EF7D17">
        <w:rPr>
          <w:rFonts w:ascii="Times New Roman" w:hAnsi="Times New Roman" w:cs="Times New Roman"/>
          <w:sz w:val="32"/>
          <w:szCs w:val="32"/>
        </w:rPr>
        <w:t>х мер</w:t>
      </w:r>
      <w:r w:rsidRPr="00704621">
        <w:rPr>
          <w:rFonts w:ascii="Times New Roman" w:hAnsi="Times New Roman" w:cs="Times New Roman"/>
          <w:sz w:val="32"/>
          <w:szCs w:val="32"/>
        </w:rPr>
        <w:t xml:space="preserve"> прокурорского реагирования.</w:t>
      </w:r>
    </w:p>
    <w:p w:rsidR="007F22E7" w:rsidRDefault="00704621" w:rsidP="0070462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Pr="00704621">
        <w:rPr>
          <w:rFonts w:ascii="Times New Roman" w:hAnsi="Times New Roman" w:cs="Times New Roman"/>
          <w:sz w:val="32"/>
          <w:szCs w:val="32"/>
        </w:rPr>
        <w:t>Письмом от 11.03.2020 № 01-07</w:t>
      </w:r>
      <w:r w:rsidR="00C7587A">
        <w:rPr>
          <w:rFonts w:ascii="Times New Roman" w:hAnsi="Times New Roman" w:cs="Times New Roman"/>
          <w:sz w:val="32"/>
          <w:szCs w:val="32"/>
        </w:rPr>
        <w:t>/2575-ИЖ Министерством в адрес П</w:t>
      </w:r>
      <w:r w:rsidRPr="00704621">
        <w:rPr>
          <w:rFonts w:ascii="Times New Roman" w:hAnsi="Times New Roman" w:cs="Times New Roman"/>
          <w:sz w:val="32"/>
          <w:szCs w:val="32"/>
        </w:rPr>
        <w:t>рокуратуры Калининского района направлено соответствующее обращение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733AD" w:rsidRDefault="00F733AD" w:rsidP="00F733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557F00">
        <w:rPr>
          <w:rFonts w:ascii="Times New Roman" w:hAnsi="Times New Roman" w:cs="Times New Roman"/>
          <w:sz w:val="32"/>
          <w:szCs w:val="28"/>
        </w:rPr>
        <w:t>В от</w:t>
      </w:r>
      <w:r>
        <w:rPr>
          <w:rFonts w:ascii="Times New Roman" w:hAnsi="Times New Roman" w:cs="Times New Roman"/>
          <w:sz w:val="32"/>
          <w:szCs w:val="28"/>
        </w:rPr>
        <w:t>ношении 21 земельного участка</w:t>
      </w:r>
      <w:r w:rsidRPr="00557F0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прокуратурой</w:t>
      </w:r>
      <w:r w:rsidRPr="00557F00">
        <w:rPr>
          <w:rFonts w:ascii="Times New Roman" w:hAnsi="Times New Roman" w:cs="Times New Roman"/>
          <w:sz w:val="32"/>
          <w:szCs w:val="28"/>
        </w:rPr>
        <w:t xml:space="preserve"> Калининского района </w:t>
      </w:r>
      <w:r>
        <w:rPr>
          <w:rFonts w:ascii="Times New Roman" w:hAnsi="Times New Roman" w:cs="Times New Roman"/>
          <w:sz w:val="32"/>
          <w:szCs w:val="28"/>
        </w:rPr>
        <w:t xml:space="preserve">в настоящее время </w:t>
      </w:r>
      <w:r w:rsidRPr="00557F00">
        <w:rPr>
          <w:rFonts w:ascii="Times New Roman" w:hAnsi="Times New Roman" w:cs="Times New Roman"/>
          <w:sz w:val="32"/>
          <w:szCs w:val="28"/>
        </w:rPr>
        <w:t>про</w:t>
      </w:r>
      <w:r>
        <w:rPr>
          <w:rFonts w:ascii="Times New Roman" w:hAnsi="Times New Roman" w:cs="Times New Roman"/>
          <w:sz w:val="32"/>
          <w:szCs w:val="28"/>
        </w:rPr>
        <w:t>водятся дополнительные проверки при содействии ГБУ «Центр кадастровой оценки», в том числе осуществляются мероприятия по привязке объектов капитального строительства к земельным участкам.</w:t>
      </w:r>
    </w:p>
    <w:p w:rsidR="00F733AD" w:rsidRPr="00F733AD" w:rsidRDefault="000A34AB" w:rsidP="000A34AB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</w:t>
      </w:r>
      <w:bookmarkStart w:id="0" w:name="_GoBack"/>
      <w:bookmarkEnd w:id="0"/>
      <w:r w:rsidR="00F733AD">
        <w:rPr>
          <w:rFonts w:ascii="Times New Roman" w:hAnsi="Times New Roman" w:cs="Times New Roman"/>
          <w:sz w:val="32"/>
          <w:szCs w:val="28"/>
        </w:rPr>
        <w:t xml:space="preserve">Проверочные мероприятия, осуществляемые органами прокуратуры, </w:t>
      </w:r>
      <w:r w:rsidR="00F733AD">
        <w:rPr>
          <w:rFonts w:ascii="Times New Roman" w:hAnsi="Times New Roman" w:cs="Times New Roman"/>
          <w:sz w:val="32"/>
          <w:szCs w:val="28"/>
        </w:rPr>
        <w:t xml:space="preserve">до настоящего не завершены. </w:t>
      </w:r>
    </w:p>
    <w:p w:rsidR="00F733AD" w:rsidRPr="00F733AD" w:rsidRDefault="00F733AD" w:rsidP="00F733AD">
      <w:pPr>
        <w:rPr>
          <w:rFonts w:ascii="Times New Roman" w:hAnsi="Times New Roman" w:cs="Times New Roman"/>
          <w:sz w:val="32"/>
          <w:szCs w:val="28"/>
        </w:rPr>
      </w:pPr>
    </w:p>
    <w:p w:rsidR="00F733AD" w:rsidRDefault="00F733AD" w:rsidP="00F733AD">
      <w:pPr>
        <w:rPr>
          <w:rFonts w:ascii="Times New Roman" w:hAnsi="Times New Roman" w:cs="Times New Roman"/>
          <w:sz w:val="32"/>
          <w:szCs w:val="28"/>
        </w:rPr>
      </w:pPr>
    </w:p>
    <w:p w:rsidR="008419EA" w:rsidRDefault="008419EA" w:rsidP="000A34A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Заместитель Председателя</w:t>
      </w:r>
    </w:p>
    <w:p w:rsidR="000A34AB" w:rsidRDefault="008419EA" w:rsidP="000A34A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</w:t>
      </w:r>
      <w:r w:rsidR="000A34AB">
        <w:rPr>
          <w:rFonts w:ascii="Times New Roman" w:hAnsi="Times New Roman" w:cs="Times New Roman"/>
          <w:b/>
          <w:sz w:val="32"/>
          <w:szCs w:val="32"/>
        </w:rPr>
        <w:t xml:space="preserve"> – </w:t>
      </w:r>
    </w:p>
    <w:p w:rsidR="000A34AB" w:rsidRDefault="000A34AB" w:rsidP="000A34A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Министр имущественных и земельных</w:t>
      </w:r>
    </w:p>
    <w:p w:rsidR="00F733AD" w:rsidRPr="00F733AD" w:rsidRDefault="000A34AB" w:rsidP="000A34AB">
      <w:pPr>
        <w:tabs>
          <w:tab w:val="left" w:pos="7065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отношений Тверской области</w:t>
      </w:r>
      <w:r w:rsidR="008419E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И.С. Жарков</w:t>
      </w:r>
    </w:p>
    <w:p w:rsidR="00F733AD" w:rsidRPr="00F733AD" w:rsidRDefault="00F733AD" w:rsidP="000A34A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733AD" w:rsidRPr="00F733AD" w:rsidRDefault="00F733AD" w:rsidP="00F733AD">
      <w:pPr>
        <w:rPr>
          <w:rFonts w:ascii="Times New Roman" w:hAnsi="Times New Roman" w:cs="Times New Roman"/>
          <w:sz w:val="32"/>
          <w:szCs w:val="32"/>
        </w:rPr>
      </w:pPr>
    </w:p>
    <w:p w:rsidR="00F733AD" w:rsidRDefault="00F733AD" w:rsidP="00F733AD">
      <w:pPr>
        <w:rPr>
          <w:rFonts w:ascii="Times New Roman" w:hAnsi="Times New Roman" w:cs="Times New Roman"/>
          <w:sz w:val="32"/>
          <w:szCs w:val="32"/>
        </w:rPr>
      </w:pPr>
    </w:p>
    <w:p w:rsidR="008419EA" w:rsidRDefault="008419EA" w:rsidP="00F733AD">
      <w:pPr>
        <w:rPr>
          <w:rFonts w:ascii="Times New Roman" w:hAnsi="Times New Roman" w:cs="Times New Roman"/>
          <w:sz w:val="32"/>
          <w:szCs w:val="32"/>
        </w:rPr>
      </w:pPr>
    </w:p>
    <w:p w:rsidR="008419EA" w:rsidRDefault="008419EA" w:rsidP="00F733AD">
      <w:pPr>
        <w:rPr>
          <w:rFonts w:ascii="Times New Roman" w:hAnsi="Times New Roman" w:cs="Times New Roman"/>
          <w:sz w:val="32"/>
          <w:szCs w:val="32"/>
        </w:rPr>
      </w:pPr>
    </w:p>
    <w:p w:rsidR="008419EA" w:rsidRPr="00F733AD" w:rsidRDefault="008419EA" w:rsidP="00F733AD">
      <w:pPr>
        <w:rPr>
          <w:rFonts w:ascii="Times New Roman" w:hAnsi="Times New Roman" w:cs="Times New Roman"/>
          <w:sz w:val="32"/>
          <w:szCs w:val="32"/>
        </w:rPr>
      </w:pPr>
    </w:p>
    <w:p w:rsidR="00F733AD" w:rsidRDefault="00F733AD" w:rsidP="00F733AD">
      <w:pPr>
        <w:rPr>
          <w:rFonts w:ascii="Times New Roman" w:hAnsi="Times New Roman" w:cs="Times New Roman"/>
          <w:sz w:val="32"/>
          <w:szCs w:val="32"/>
        </w:rPr>
      </w:pPr>
    </w:p>
    <w:p w:rsidR="008419EA" w:rsidRDefault="008419EA" w:rsidP="00F733AD">
      <w:pPr>
        <w:rPr>
          <w:rFonts w:ascii="Times New Roman" w:hAnsi="Times New Roman" w:cs="Times New Roman"/>
          <w:sz w:val="32"/>
          <w:szCs w:val="32"/>
        </w:rPr>
      </w:pPr>
    </w:p>
    <w:p w:rsidR="008419EA" w:rsidRDefault="008419EA" w:rsidP="00F733AD">
      <w:pPr>
        <w:rPr>
          <w:rFonts w:ascii="Times New Roman" w:hAnsi="Times New Roman" w:cs="Times New Roman"/>
          <w:sz w:val="32"/>
          <w:szCs w:val="32"/>
        </w:rPr>
      </w:pPr>
    </w:p>
    <w:p w:rsidR="008419EA" w:rsidRDefault="008419EA" w:rsidP="00F733AD">
      <w:pPr>
        <w:rPr>
          <w:rFonts w:ascii="Times New Roman" w:hAnsi="Times New Roman" w:cs="Times New Roman"/>
          <w:sz w:val="32"/>
          <w:szCs w:val="32"/>
        </w:rPr>
      </w:pPr>
    </w:p>
    <w:p w:rsidR="008419EA" w:rsidRDefault="008419EA" w:rsidP="00F733AD">
      <w:pPr>
        <w:rPr>
          <w:rFonts w:ascii="Times New Roman" w:hAnsi="Times New Roman" w:cs="Times New Roman"/>
          <w:sz w:val="32"/>
          <w:szCs w:val="32"/>
        </w:rPr>
      </w:pPr>
    </w:p>
    <w:p w:rsidR="008419EA" w:rsidRDefault="008419EA" w:rsidP="00F733AD">
      <w:pPr>
        <w:rPr>
          <w:rFonts w:ascii="Times New Roman" w:hAnsi="Times New Roman" w:cs="Times New Roman"/>
          <w:sz w:val="32"/>
          <w:szCs w:val="32"/>
        </w:rPr>
      </w:pPr>
    </w:p>
    <w:p w:rsidR="000A34AB" w:rsidRDefault="000A34AB" w:rsidP="00F733AD">
      <w:pPr>
        <w:rPr>
          <w:rFonts w:ascii="Times New Roman" w:hAnsi="Times New Roman" w:cs="Times New Roman"/>
          <w:sz w:val="32"/>
          <w:szCs w:val="32"/>
        </w:rPr>
      </w:pPr>
    </w:p>
    <w:p w:rsidR="000A34AB" w:rsidRDefault="000A34AB" w:rsidP="00F733AD">
      <w:pPr>
        <w:rPr>
          <w:rFonts w:ascii="Times New Roman" w:hAnsi="Times New Roman" w:cs="Times New Roman"/>
          <w:sz w:val="32"/>
          <w:szCs w:val="32"/>
        </w:rPr>
      </w:pPr>
    </w:p>
    <w:p w:rsidR="00C7587A" w:rsidRPr="00F733AD" w:rsidRDefault="00F733AD" w:rsidP="00F733A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733AD">
        <w:rPr>
          <w:rFonts w:ascii="Times New Roman" w:hAnsi="Times New Roman" w:cs="Times New Roman"/>
          <w:sz w:val="18"/>
          <w:szCs w:val="18"/>
        </w:rPr>
        <w:t xml:space="preserve">Поляков А.М. </w:t>
      </w:r>
    </w:p>
    <w:p w:rsidR="00F733AD" w:rsidRPr="00F733AD" w:rsidRDefault="00F733AD" w:rsidP="00F733A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733AD">
        <w:rPr>
          <w:rFonts w:ascii="Times New Roman" w:hAnsi="Times New Roman" w:cs="Times New Roman"/>
          <w:sz w:val="18"/>
          <w:szCs w:val="18"/>
        </w:rPr>
        <w:t>33 91 84</w:t>
      </w:r>
    </w:p>
    <w:sectPr w:rsidR="00F733AD" w:rsidRPr="00F7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3AD" w:rsidRDefault="00F733AD" w:rsidP="00F733AD">
      <w:pPr>
        <w:spacing w:after="0" w:line="240" w:lineRule="auto"/>
      </w:pPr>
      <w:r>
        <w:separator/>
      </w:r>
    </w:p>
  </w:endnote>
  <w:endnote w:type="continuationSeparator" w:id="0">
    <w:p w:rsidR="00F733AD" w:rsidRDefault="00F733AD" w:rsidP="00F7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3AD" w:rsidRDefault="00F733AD" w:rsidP="00F733AD">
      <w:pPr>
        <w:spacing w:after="0" w:line="240" w:lineRule="auto"/>
      </w:pPr>
      <w:r>
        <w:separator/>
      </w:r>
    </w:p>
  </w:footnote>
  <w:footnote w:type="continuationSeparator" w:id="0">
    <w:p w:rsidR="00F733AD" w:rsidRDefault="00F733AD" w:rsidP="00F73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1C"/>
    <w:rsid w:val="000A34AB"/>
    <w:rsid w:val="001E1F6A"/>
    <w:rsid w:val="003C6F41"/>
    <w:rsid w:val="00401020"/>
    <w:rsid w:val="00557A1C"/>
    <w:rsid w:val="00557F00"/>
    <w:rsid w:val="00704621"/>
    <w:rsid w:val="007F22E7"/>
    <w:rsid w:val="008419EA"/>
    <w:rsid w:val="00926F01"/>
    <w:rsid w:val="00B96D34"/>
    <w:rsid w:val="00BA0875"/>
    <w:rsid w:val="00C7587A"/>
    <w:rsid w:val="00CD7936"/>
    <w:rsid w:val="00D65500"/>
    <w:rsid w:val="00EF7D17"/>
    <w:rsid w:val="00F7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4504A-0ED4-4053-A685-9A7B7FF6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96D34"/>
    <w:rPr>
      <w:rFonts w:ascii="Segoe UI" w:hAnsi="Segoe UI" w:cs="Segoe UI"/>
      <w:sz w:val="18"/>
      <w:szCs w:val="18"/>
    </w:rPr>
  </w:style>
  <w:style w:type="paragraph" w:styleId="a5">
    <w:name w:val="Body Text Indent"/>
    <w:basedOn w:val="a"/>
    <w:link w:val="a6"/>
    <w:rsid w:val="00D6550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D6550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70462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F73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33AD"/>
  </w:style>
  <w:style w:type="paragraph" w:styleId="a9">
    <w:name w:val="footer"/>
    <w:basedOn w:val="a"/>
    <w:link w:val="aa"/>
    <w:uiPriority w:val="99"/>
    <w:unhideWhenUsed/>
    <w:rsid w:val="00F733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КУИТО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Сингх Яна Владимровна</dc:creator>
  <cp:lastModifiedBy>Соколова Ирина Валерьевна</cp:lastModifiedBy>
  <cp:revision>4</cp:revision>
  <cp:lastPrinted>2020-08-12T08:56:00Z</cp:lastPrinted>
  <dcterms:created xsi:type="dcterms:W3CDTF">2020-05-26T12:55:00Z</dcterms:created>
  <dcterms:modified xsi:type="dcterms:W3CDTF">2020-08-12T09:10:00Z</dcterms:modified>
</cp:coreProperties>
</file>