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9201" w14:textId="1A31B987" w:rsidR="004D6401" w:rsidRPr="009B2972" w:rsidRDefault="004D6401" w:rsidP="009B2972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9B2972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Главе Сонковского района</w:t>
      </w:r>
      <w:r w:rsidR="009B2972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 </w:t>
      </w:r>
      <w:r w:rsidRPr="009B2972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В.М. Березкину, </w:t>
      </w:r>
    </w:p>
    <w:p w14:paraId="788ACA84" w14:textId="2A744FAD" w:rsidR="004D6401" w:rsidRPr="009B2972" w:rsidRDefault="004D6401" w:rsidP="009B2972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9B2972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председателю Собрания депутатов Сонковского района</w:t>
      </w:r>
      <w:r w:rsidR="009B2972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 xml:space="preserve"> </w:t>
      </w:r>
      <w:r w:rsidRPr="009B2972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А.В. Гусеву,</w:t>
      </w:r>
    </w:p>
    <w:p w14:paraId="7F8810C0" w14:textId="77777777" w:rsidR="004D6401" w:rsidRPr="009B2972" w:rsidRDefault="004D6401" w:rsidP="009B2972">
      <w:pPr>
        <w:jc w:val="right"/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</w:pPr>
      <w:r w:rsidRPr="009B2972">
        <w:rPr>
          <w:rFonts w:eastAsiaTheme="minorHAnsi" w:cstheme="minorBidi"/>
          <w:b/>
          <w:bCs w:val="0"/>
          <w:kern w:val="0"/>
          <w:sz w:val="28"/>
          <w:szCs w:val="28"/>
          <w:lang w:eastAsia="en-US"/>
        </w:rPr>
        <w:t>жителям муниципального образования</w:t>
      </w:r>
    </w:p>
    <w:p w14:paraId="71647DBD" w14:textId="3738AD1A" w:rsidR="009B2972" w:rsidRDefault="009B2972" w:rsidP="009B2972">
      <w:pPr>
        <w:pStyle w:val="a3"/>
        <w:jc w:val="right"/>
        <w:rPr>
          <w:b/>
          <w:sz w:val="28"/>
          <w:szCs w:val="28"/>
        </w:rPr>
      </w:pPr>
    </w:p>
    <w:p w14:paraId="14559896" w14:textId="77777777" w:rsidR="009B2972" w:rsidRDefault="009B2972" w:rsidP="009B2972">
      <w:pPr>
        <w:pStyle w:val="a3"/>
        <w:jc w:val="right"/>
        <w:rPr>
          <w:b/>
          <w:sz w:val="28"/>
          <w:szCs w:val="28"/>
        </w:rPr>
      </w:pPr>
    </w:p>
    <w:p w14:paraId="3376F56C" w14:textId="26FA74ED" w:rsidR="004D6401" w:rsidRDefault="004D6401" w:rsidP="004D6401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Уважаемый Виктор Михайлович!</w:t>
      </w:r>
    </w:p>
    <w:p w14:paraId="75B1F983" w14:textId="77777777" w:rsidR="004D6401" w:rsidRDefault="004D6401" w:rsidP="004D6401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Уважаемый Андрей Вячеславович!</w:t>
      </w:r>
    </w:p>
    <w:p w14:paraId="47BE0928" w14:textId="77777777" w:rsidR="004D6401" w:rsidRDefault="004D6401" w:rsidP="004D6401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Уважаемые жители!</w:t>
      </w:r>
    </w:p>
    <w:p w14:paraId="60721307" w14:textId="77777777" w:rsidR="004D6401" w:rsidRDefault="004D6401" w:rsidP="004D6401">
      <w:pPr>
        <w:ind w:firstLine="540"/>
        <w:jc w:val="center"/>
        <w:rPr>
          <w:b/>
          <w:sz w:val="28"/>
          <w:szCs w:val="28"/>
        </w:rPr>
      </w:pPr>
    </w:p>
    <w:p w14:paraId="1350E909" w14:textId="77777777" w:rsidR="004D6401" w:rsidRDefault="004D6401" w:rsidP="004D6401">
      <w:pPr>
        <w:pStyle w:val="a4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 w:rsidRPr="00737F9A">
        <w:rPr>
          <w:color w:val="020C22"/>
          <w:sz w:val="32"/>
          <w:szCs w:val="32"/>
        </w:rPr>
        <w:t xml:space="preserve">Поздравляю вас с Днем </w:t>
      </w:r>
      <w:r w:rsidR="00BD1E63">
        <w:rPr>
          <w:color w:val="020C22"/>
          <w:sz w:val="32"/>
          <w:szCs w:val="32"/>
        </w:rPr>
        <w:t>Сонковского</w:t>
      </w:r>
      <w:r>
        <w:rPr>
          <w:color w:val="020C22"/>
          <w:sz w:val="32"/>
          <w:szCs w:val="32"/>
        </w:rPr>
        <w:t xml:space="preserve"> района, Днем железнодорожника</w:t>
      </w:r>
      <w:r w:rsidR="00BD1E63">
        <w:rPr>
          <w:color w:val="020C22"/>
          <w:sz w:val="32"/>
          <w:szCs w:val="32"/>
        </w:rPr>
        <w:t xml:space="preserve"> и Днем малого бизнеса</w:t>
      </w:r>
      <w:r w:rsidRPr="00737F9A">
        <w:rPr>
          <w:color w:val="020C22"/>
          <w:sz w:val="32"/>
          <w:szCs w:val="32"/>
        </w:rPr>
        <w:t>!</w:t>
      </w:r>
    </w:p>
    <w:p w14:paraId="2208AA8E" w14:textId="699DC829" w:rsidR="00EC4CAD" w:rsidRPr="00EC4CAD" w:rsidRDefault="00EC4CAD" w:rsidP="00BD1E63">
      <w:pPr>
        <w:pStyle w:val="a4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 w:rsidRPr="00EC4CAD">
        <w:rPr>
          <w:color w:val="020C22"/>
          <w:sz w:val="32"/>
          <w:szCs w:val="32"/>
        </w:rPr>
        <w:t>Сегодня у вас особый праздник</w:t>
      </w:r>
      <w:r w:rsidR="009B2972">
        <w:rPr>
          <w:color w:val="020C22"/>
          <w:sz w:val="32"/>
          <w:szCs w:val="32"/>
        </w:rPr>
        <w:t>:</w:t>
      </w:r>
      <w:r w:rsidRPr="00EC4CAD">
        <w:rPr>
          <w:color w:val="020C22"/>
          <w:sz w:val="32"/>
          <w:szCs w:val="32"/>
        </w:rPr>
        <w:t xml:space="preserve"> посёлок Сонково отмечает полуторавековой юбилей. </w:t>
      </w:r>
      <w:r>
        <w:rPr>
          <w:color w:val="020C22"/>
          <w:sz w:val="32"/>
          <w:szCs w:val="32"/>
        </w:rPr>
        <w:t>Своим рождением районный центр обязан железной дороге. И се</w:t>
      </w:r>
      <w:r w:rsidR="009B2972">
        <w:rPr>
          <w:color w:val="020C22"/>
          <w:sz w:val="32"/>
          <w:szCs w:val="32"/>
        </w:rPr>
        <w:t xml:space="preserve">йчас </w:t>
      </w:r>
      <w:r>
        <w:rPr>
          <w:color w:val="020C22"/>
          <w:sz w:val="32"/>
          <w:szCs w:val="32"/>
        </w:rPr>
        <w:t>большинство жителей пос</w:t>
      </w:r>
      <w:r w:rsidR="002C49ED" w:rsidRPr="002C49ED">
        <w:rPr>
          <w:color w:val="020C22"/>
          <w:sz w:val="32"/>
          <w:szCs w:val="32"/>
        </w:rPr>
        <w:t>е</w:t>
      </w:r>
      <w:r>
        <w:rPr>
          <w:color w:val="020C22"/>
          <w:sz w:val="32"/>
          <w:szCs w:val="32"/>
        </w:rPr>
        <w:t>лка труд</w:t>
      </w:r>
      <w:r w:rsidR="009B2972">
        <w:rPr>
          <w:color w:val="020C22"/>
          <w:sz w:val="32"/>
          <w:szCs w:val="32"/>
        </w:rPr>
        <w:t>я</w:t>
      </w:r>
      <w:r>
        <w:rPr>
          <w:color w:val="020C22"/>
          <w:sz w:val="32"/>
          <w:szCs w:val="32"/>
        </w:rPr>
        <w:t>тся на стальных магистралях, вносят свой вклад в развитие транспортной системы Тверской области и всей нашей страны.</w:t>
      </w:r>
    </w:p>
    <w:p w14:paraId="4183CA79" w14:textId="77777777" w:rsidR="00B32A66" w:rsidRDefault="00EC4CAD" w:rsidP="00EC4CAD">
      <w:pPr>
        <w:pStyle w:val="a4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Жители сонковского края по праву гордятся крепкими трудовыми традициями. </w:t>
      </w:r>
      <w:r w:rsidR="00B32A66">
        <w:rPr>
          <w:color w:val="020C22"/>
          <w:sz w:val="32"/>
          <w:szCs w:val="32"/>
        </w:rPr>
        <w:t>Уникальный колхоз «Красный Октябрь</w:t>
      </w:r>
      <w:r w:rsidR="002C49ED">
        <w:rPr>
          <w:color w:val="020C22"/>
          <w:sz w:val="32"/>
          <w:szCs w:val="32"/>
        </w:rPr>
        <w:t>»</w:t>
      </w:r>
      <w:r w:rsidR="00B32A66">
        <w:rPr>
          <w:color w:val="020C22"/>
          <w:sz w:val="32"/>
          <w:szCs w:val="32"/>
        </w:rPr>
        <w:t xml:space="preserve"> </w:t>
      </w:r>
      <w:r w:rsidR="002C49ED">
        <w:rPr>
          <w:color w:val="020C22"/>
          <w:sz w:val="32"/>
          <w:szCs w:val="32"/>
        </w:rPr>
        <w:t>–</w:t>
      </w:r>
      <w:r w:rsidR="00B32A66">
        <w:rPr>
          <w:color w:val="020C22"/>
          <w:sz w:val="32"/>
          <w:szCs w:val="32"/>
        </w:rPr>
        <w:t xml:space="preserve"> это </w:t>
      </w:r>
      <w:r>
        <w:rPr>
          <w:color w:val="020C22"/>
          <w:sz w:val="32"/>
          <w:szCs w:val="32"/>
        </w:rPr>
        <w:t>сплав</w:t>
      </w:r>
      <w:r w:rsidR="00B32A66">
        <w:rPr>
          <w:color w:val="020C22"/>
          <w:sz w:val="32"/>
          <w:szCs w:val="32"/>
        </w:rPr>
        <w:t xml:space="preserve"> опыта и </w:t>
      </w:r>
      <w:r>
        <w:rPr>
          <w:color w:val="020C22"/>
          <w:sz w:val="32"/>
          <w:szCs w:val="32"/>
        </w:rPr>
        <w:t>современных технологий. Реализация крупных инвестиционных проектов в сельском хозяйстве откр</w:t>
      </w:r>
      <w:r w:rsidR="002C49ED">
        <w:rPr>
          <w:color w:val="020C22"/>
          <w:sz w:val="32"/>
          <w:szCs w:val="32"/>
        </w:rPr>
        <w:t>ывае</w:t>
      </w:r>
      <w:r>
        <w:rPr>
          <w:color w:val="020C22"/>
          <w:sz w:val="32"/>
          <w:szCs w:val="32"/>
        </w:rPr>
        <w:t>т перед районом новые перспективы.</w:t>
      </w:r>
    </w:p>
    <w:p w14:paraId="77FB6955" w14:textId="77777777" w:rsidR="00B32A66" w:rsidRDefault="00B32A66" w:rsidP="00BD1E63">
      <w:pPr>
        <w:pStyle w:val="a4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Уверен, что жителей сонковской земли всегда буд</w:t>
      </w:r>
      <w:r w:rsidR="00EC4CAD">
        <w:rPr>
          <w:color w:val="020C22"/>
          <w:sz w:val="32"/>
          <w:szCs w:val="32"/>
        </w:rPr>
        <w:t>у</w:t>
      </w:r>
      <w:r>
        <w:rPr>
          <w:color w:val="020C22"/>
          <w:sz w:val="32"/>
          <w:szCs w:val="32"/>
        </w:rPr>
        <w:t xml:space="preserve">т объединять искренняя любовь к малой родине, забота о её процветании, трудолюбие и уважение к </w:t>
      </w:r>
      <w:r w:rsidR="00EC4CAD">
        <w:rPr>
          <w:color w:val="020C22"/>
          <w:sz w:val="32"/>
          <w:szCs w:val="32"/>
        </w:rPr>
        <w:t>традициям</w:t>
      </w:r>
      <w:r>
        <w:rPr>
          <w:color w:val="020C22"/>
          <w:sz w:val="32"/>
          <w:szCs w:val="32"/>
        </w:rPr>
        <w:t xml:space="preserve">. </w:t>
      </w:r>
    </w:p>
    <w:p w14:paraId="0304D8DE" w14:textId="77777777" w:rsidR="00B77F7B" w:rsidRPr="00737F9A" w:rsidRDefault="00B77F7B" w:rsidP="00B77F7B">
      <w:pPr>
        <w:pStyle w:val="a4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  <w:r w:rsidRPr="00737F9A">
        <w:rPr>
          <w:color w:val="020C22"/>
          <w:sz w:val="32"/>
          <w:szCs w:val="32"/>
        </w:rPr>
        <w:t xml:space="preserve">Желаю вам </w:t>
      </w:r>
      <w:r>
        <w:rPr>
          <w:color w:val="020C22"/>
          <w:sz w:val="32"/>
          <w:szCs w:val="32"/>
        </w:rPr>
        <w:t>новых достижений</w:t>
      </w:r>
      <w:r w:rsidRPr="00737F9A">
        <w:rPr>
          <w:color w:val="020C22"/>
          <w:sz w:val="32"/>
          <w:szCs w:val="32"/>
        </w:rPr>
        <w:t xml:space="preserve"> в делах на благо Верхневолжья и всей России, счастья, здоровья и прекрасного настроения в праздничный день!</w:t>
      </w:r>
    </w:p>
    <w:p w14:paraId="6C008135" w14:textId="77777777" w:rsidR="004D6401" w:rsidRPr="00737F9A" w:rsidRDefault="004D6401" w:rsidP="004D6401">
      <w:pPr>
        <w:pStyle w:val="a4"/>
        <w:shd w:val="clear" w:color="auto" w:fill="FEFEFE"/>
        <w:spacing w:before="0" w:beforeAutospacing="0" w:after="0" w:afterAutospacing="0"/>
        <w:ind w:firstLine="709"/>
        <w:jc w:val="both"/>
        <w:rPr>
          <w:color w:val="020C22"/>
          <w:sz w:val="32"/>
          <w:szCs w:val="32"/>
        </w:rPr>
      </w:pPr>
    </w:p>
    <w:p w14:paraId="6A69AFD0" w14:textId="77777777" w:rsidR="004D6401" w:rsidRPr="00737F9A" w:rsidRDefault="004D6401" w:rsidP="004D6401">
      <w:pPr>
        <w:pStyle w:val="a4"/>
        <w:shd w:val="clear" w:color="auto" w:fill="FEFEFE"/>
        <w:spacing w:before="0" w:beforeAutospacing="0" w:after="0" w:afterAutospacing="0"/>
        <w:ind w:firstLine="709"/>
        <w:jc w:val="both"/>
        <w:rPr>
          <w:b/>
          <w:color w:val="020C22"/>
          <w:sz w:val="32"/>
          <w:szCs w:val="32"/>
        </w:rPr>
      </w:pPr>
      <w:r w:rsidRPr="00737F9A">
        <w:rPr>
          <w:b/>
          <w:color w:val="020C22"/>
          <w:sz w:val="32"/>
          <w:szCs w:val="32"/>
        </w:rPr>
        <w:t>Губернатор</w:t>
      </w:r>
    </w:p>
    <w:p w14:paraId="738A9C25" w14:textId="77777777" w:rsidR="004D6401" w:rsidRPr="00737F9A" w:rsidRDefault="004D6401" w:rsidP="004D6401">
      <w:pPr>
        <w:pStyle w:val="a4"/>
        <w:shd w:val="clear" w:color="auto" w:fill="FEFEFE"/>
        <w:spacing w:before="0" w:beforeAutospacing="0" w:after="0" w:afterAutospacing="0"/>
        <w:ind w:firstLine="709"/>
        <w:jc w:val="both"/>
        <w:rPr>
          <w:b/>
          <w:color w:val="020C22"/>
          <w:sz w:val="32"/>
          <w:szCs w:val="32"/>
        </w:rPr>
      </w:pPr>
      <w:r w:rsidRPr="00737F9A">
        <w:rPr>
          <w:b/>
          <w:color w:val="020C22"/>
          <w:sz w:val="32"/>
          <w:szCs w:val="32"/>
        </w:rPr>
        <w:t>Тверской области</w:t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</w:r>
      <w:r w:rsidRPr="00737F9A">
        <w:rPr>
          <w:b/>
          <w:color w:val="020C22"/>
          <w:sz w:val="32"/>
          <w:szCs w:val="32"/>
        </w:rPr>
        <w:tab/>
        <w:t>И.М. Руденя</w:t>
      </w:r>
    </w:p>
    <w:p w14:paraId="279532A0" w14:textId="77777777" w:rsidR="004D6401" w:rsidRPr="00737F9A" w:rsidRDefault="004D6401" w:rsidP="004D6401">
      <w:pPr>
        <w:jc w:val="both"/>
        <w:rPr>
          <w:b/>
          <w:sz w:val="28"/>
          <w:szCs w:val="28"/>
        </w:rPr>
      </w:pPr>
      <w:r w:rsidRPr="00737F9A">
        <w:rPr>
          <w:b/>
          <w:sz w:val="28"/>
          <w:szCs w:val="28"/>
        </w:rPr>
        <w:t xml:space="preserve"> </w:t>
      </w:r>
    </w:p>
    <w:p w14:paraId="21C3EF48" w14:textId="77777777" w:rsidR="004D6401" w:rsidRDefault="004D6401" w:rsidP="004D6401">
      <w:pPr>
        <w:ind w:firstLine="567"/>
        <w:jc w:val="both"/>
        <w:rPr>
          <w:sz w:val="28"/>
          <w:szCs w:val="28"/>
        </w:rPr>
      </w:pPr>
    </w:p>
    <w:p w14:paraId="74BF57BF" w14:textId="77777777" w:rsidR="004D6401" w:rsidRDefault="004D6401" w:rsidP="004D6401"/>
    <w:p w14:paraId="6B963C3C" w14:textId="77777777" w:rsidR="004D6401" w:rsidRDefault="004D6401" w:rsidP="004D6401"/>
    <w:p w14:paraId="7D91C1C1" w14:textId="77777777" w:rsidR="004D6401" w:rsidRDefault="004D6401" w:rsidP="004D6401"/>
    <w:p w14:paraId="5BC301F9" w14:textId="77777777" w:rsidR="004D6401" w:rsidRDefault="004D6401" w:rsidP="004D6401"/>
    <w:p w14:paraId="632F86D8" w14:textId="77777777" w:rsidR="00F46AEF" w:rsidRDefault="00F46AEF"/>
    <w:sectPr w:rsidR="00F46AEF" w:rsidSect="00F46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679"/>
    <w:rsid w:val="002C49ED"/>
    <w:rsid w:val="00312BF8"/>
    <w:rsid w:val="004D6401"/>
    <w:rsid w:val="0067782A"/>
    <w:rsid w:val="00677E35"/>
    <w:rsid w:val="00786C0D"/>
    <w:rsid w:val="009B2972"/>
    <w:rsid w:val="009C3B23"/>
    <w:rsid w:val="00AC3679"/>
    <w:rsid w:val="00B32A66"/>
    <w:rsid w:val="00B77F7B"/>
    <w:rsid w:val="00BD1E63"/>
    <w:rsid w:val="00BE4D4F"/>
    <w:rsid w:val="00D03C4A"/>
    <w:rsid w:val="00EC3F38"/>
    <w:rsid w:val="00EC4CAD"/>
    <w:rsid w:val="00F4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6834"/>
  <w15:docId w15:val="{CBA4B5B0-1520-4C09-BF78-039C9708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679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4D6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D6401"/>
    <w:pPr>
      <w:spacing w:before="100" w:beforeAutospacing="1" w:after="100" w:afterAutospacing="1"/>
    </w:pPr>
    <w:rPr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Asus</cp:lastModifiedBy>
  <cp:revision>4</cp:revision>
  <dcterms:created xsi:type="dcterms:W3CDTF">2020-07-24T08:38:00Z</dcterms:created>
  <dcterms:modified xsi:type="dcterms:W3CDTF">2020-07-26T07:11:00Z</dcterms:modified>
</cp:coreProperties>
</file>