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E202" w14:textId="713EA6D7" w:rsidR="00E654C9" w:rsidRPr="007F2101" w:rsidRDefault="007F2101" w:rsidP="007F210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101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Дополнительная система мотивации медицинских работников, работающих в инфекционных госпиталях в рамках борьбы с новой </w:t>
      </w:r>
      <w:proofErr w:type="spellStart"/>
      <w:r w:rsidRPr="007F2101">
        <w:rPr>
          <w:rFonts w:ascii="Times New Roman" w:hAnsi="Times New Roman" w:cs="Times New Roman"/>
          <w:b/>
          <w:bCs/>
          <w:sz w:val="28"/>
          <w:szCs w:val="28"/>
        </w:rPr>
        <w:t>короновирусной</w:t>
      </w:r>
      <w:proofErr w:type="spellEnd"/>
      <w:r w:rsidRPr="007F2101">
        <w:rPr>
          <w:rFonts w:ascii="Times New Roman" w:hAnsi="Times New Roman" w:cs="Times New Roman"/>
          <w:b/>
          <w:bCs/>
          <w:sz w:val="28"/>
          <w:szCs w:val="28"/>
        </w:rPr>
        <w:t xml:space="preserve"> инфекцией</w:t>
      </w:r>
    </w:p>
    <w:p w14:paraId="0B938556" w14:textId="356EF834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1BE0C3A" w14:textId="51257995" w:rsidR="007F2101" w:rsidRDefault="007F2101" w:rsidP="007F210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5B62092" w14:textId="2D6F60DB" w:rsid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механизма дополнительной мотивации для медицинских работников, обеспечивающих функционирование инфекционных госпиталей;</w:t>
      </w:r>
    </w:p>
    <w:p w14:paraId="0735AB14" w14:textId="3F47CFC8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препятствие оттоку медицинских работников в иные регионы. </w:t>
      </w:r>
    </w:p>
    <w:p w14:paraId="713CBC3C" w14:textId="77777777" w:rsidR="007F2101" w:rsidRDefault="007F2101" w:rsidP="007F210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8B37C" w14:textId="62E7C9FC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2101">
        <w:rPr>
          <w:rFonts w:ascii="Times New Roman" w:hAnsi="Times New Roman" w:cs="Times New Roman"/>
          <w:b/>
          <w:bCs/>
          <w:sz w:val="28"/>
          <w:szCs w:val="28"/>
        </w:rPr>
        <w:t>Механизм поддержки</w:t>
      </w:r>
      <w:r w:rsidRPr="007F2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F2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F210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AA7BA9" w14:textId="161383DA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2101">
        <w:rPr>
          <w:rFonts w:ascii="Times New Roman" w:hAnsi="Times New Roman" w:cs="Times New Roman"/>
          <w:sz w:val="28"/>
          <w:szCs w:val="28"/>
        </w:rPr>
        <w:t>1</w:t>
      </w:r>
      <w:r w:rsidRPr="007F2101">
        <w:rPr>
          <w:rFonts w:ascii="Times New Roman" w:hAnsi="Times New Roman" w:cs="Times New Roman"/>
          <w:sz w:val="28"/>
          <w:szCs w:val="28"/>
        </w:rPr>
        <w:tab/>
        <w:t>Выделение субсидии на улучшение жилищных условий</w:t>
      </w:r>
      <w:r>
        <w:rPr>
          <w:rFonts w:ascii="Times New Roman" w:hAnsi="Times New Roman" w:cs="Times New Roman"/>
          <w:sz w:val="28"/>
          <w:szCs w:val="28"/>
        </w:rPr>
        <w:t xml:space="preserve"> медицинским работникам</w:t>
      </w:r>
      <w:r w:rsidRPr="007F2101">
        <w:rPr>
          <w:rFonts w:ascii="Times New Roman" w:hAnsi="Times New Roman" w:cs="Times New Roman"/>
          <w:sz w:val="28"/>
          <w:szCs w:val="28"/>
        </w:rPr>
        <w:t>.</w:t>
      </w:r>
      <w:r w:rsidRPr="007F2101">
        <w:rPr>
          <w:rFonts w:ascii="Times New Roman" w:hAnsi="Times New Roman" w:cs="Times New Roman"/>
          <w:sz w:val="28"/>
          <w:szCs w:val="28"/>
        </w:rPr>
        <w:tab/>
      </w:r>
      <w:r w:rsidRPr="007F2101">
        <w:rPr>
          <w:rFonts w:ascii="Times New Roman" w:hAnsi="Times New Roman" w:cs="Times New Roman"/>
          <w:sz w:val="28"/>
          <w:szCs w:val="28"/>
        </w:rPr>
        <w:tab/>
      </w:r>
      <w:r w:rsidRPr="007F2101">
        <w:rPr>
          <w:rFonts w:ascii="Times New Roman" w:hAnsi="Times New Roman" w:cs="Times New Roman"/>
          <w:sz w:val="28"/>
          <w:szCs w:val="28"/>
        </w:rPr>
        <w:tab/>
      </w:r>
    </w:p>
    <w:p w14:paraId="2556AD2E" w14:textId="40FB03D9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2101">
        <w:rPr>
          <w:rFonts w:ascii="Times New Roman" w:hAnsi="Times New Roman" w:cs="Times New Roman"/>
          <w:sz w:val="28"/>
          <w:szCs w:val="28"/>
        </w:rPr>
        <w:t>2</w:t>
      </w:r>
      <w:r w:rsidRPr="007F2101">
        <w:rPr>
          <w:rFonts w:ascii="Times New Roman" w:hAnsi="Times New Roman" w:cs="Times New Roman"/>
          <w:sz w:val="28"/>
          <w:szCs w:val="28"/>
        </w:rPr>
        <w:tab/>
        <w:t xml:space="preserve">Условия получения: </w:t>
      </w:r>
    </w:p>
    <w:p w14:paraId="093E8CB0" w14:textId="77777777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2101">
        <w:rPr>
          <w:rFonts w:ascii="Times New Roman" w:hAnsi="Times New Roman" w:cs="Times New Roman"/>
          <w:sz w:val="28"/>
          <w:szCs w:val="28"/>
        </w:rPr>
        <w:t>а) работа в инфекционном госпитале (развернутом на основании приказа Министерства здравоохранения Тверской области), подтвержденная штатным расписанием (временным штатным расписанием);</w:t>
      </w:r>
    </w:p>
    <w:p w14:paraId="3FA800A6" w14:textId="77777777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2101">
        <w:rPr>
          <w:rFonts w:ascii="Times New Roman" w:hAnsi="Times New Roman" w:cs="Times New Roman"/>
          <w:sz w:val="28"/>
          <w:szCs w:val="28"/>
        </w:rPr>
        <w:t>б) работа на не менее чем 1,5 ставки;</w:t>
      </w:r>
    </w:p>
    <w:p w14:paraId="2B2DA970" w14:textId="77777777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2101">
        <w:rPr>
          <w:rFonts w:ascii="Times New Roman" w:hAnsi="Times New Roman" w:cs="Times New Roman"/>
          <w:sz w:val="28"/>
          <w:szCs w:val="28"/>
        </w:rPr>
        <w:t>в) период работы в инфекционном госпитале - не менее 2х месяцев;</w:t>
      </w:r>
    </w:p>
    <w:p w14:paraId="11C9EBF5" w14:textId="77777777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2101">
        <w:rPr>
          <w:rFonts w:ascii="Times New Roman" w:hAnsi="Times New Roman" w:cs="Times New Roman"/>
          <w:sz w:val="28"/>
          <w:szCs w:val="28"/>
        </w:rPr>
        <w:t>г) отсутствие дисциплинарных взысканий за нарушение санитарно-эпидемиологического режима функционирования инфекционного госпиталя."</w:t>
      </w:r>
      <w:r w:rsidRPr="007F2101">
        <w:rPr>
          <w:rFonts w:ascii="Times New Roman" w:hAnsi="Times New Roman" w:cs="Times New Roman"/>
          <w:sz w:val="28"/>
          <w:szCs w:val="28"/>
        </w:rPr>
        <w:tab/>
      </w:r>
      <w:r w:rsidRPr="007F2101">
        <w:rPr>
          <w:rFonts w:ascii="Times New Roman" w:hAnsi="Times New Roman" w:cs="Times New Roman"/>
          <w:sz w:val="28"/>
          <w:szCs w:val="28"/>
        </w:rPr>
        <w:tab/>
      </w:r>
      <w:r w:rsidRPr="007F2101">
        <w:rPr>
          <w:rFonts w:ascii="Times New Roman" w:hAnsi="Times New Roman" w:cs="Times New Roman"/>
          <w:sz w:val="28"/>
          <w:szCs w:val="28"/>
        </w:rPr>
        <w:tab/>
      </w:r>
    </w:p>
    <w:p w14:paraId="0A6DC74F" w14:textId="4599B085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2101">
        <w:rPr>
          <w:rFonts w:ascii="Times New Roman" w:hAnsi="Times New Roman" w:cs="Times New Roman"/>
          <w:b/>
          <w:bCs/>
          <w:sz w:val="28"/>
          <w:szCs w:val="28"/>
        </w:rPr>
        <w:t>Условия использования</w:t>
      </w:r>
    </w:p>
    <w:p w14:paraId="4F928E9E" w14:textId="3FFF8599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Право</w:t>
      </w:r>
      <w:r w:rsidRPr="007F2101">
        <w:rPr>
          <w:rFonts w:ascii="Times New Roman" w:hAnsi="Times New Roman" w:cs="Times New Roman"/>
          <w:sz w:val="28"/>
          <w:szCs w:val="28"/>
        </w:rPr>
        <w:t xml:space="preserve"> расходовани</w:t>
      </w:r>
      <w:r>
        <w:rPr>
          <w:rFonts w:ascii="Times New Roman" w:hAnsi="Times New Roman" w:cs="Times New Roman"/>
          <w:sz w:val="28"/>
          <w:szCs w:val="28"/>
        </w:rPr>
        <w:t xml:space="preserve">я субсидии </w:t>
      </w:r>
      <w:r w:rsidRPr="007F2101">
        <w:rPr>
          <w:rFonts w:ascii="Times New Roman" w:hAnsi="Times New Roman" w:cs="Times New Roman"/>
          <w:sz w:val="28"/>
          <w:szCs w:val="28"/>
        </w:rPr>
        <w:t xml:space="preserve">на: </w:t>
      </w:r>
    </w:p>
    <w:p w14:paraId="44762D1F" w14:textId="77777777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2101">
        <w:rPr>
          <w:rFonts w:ascii="Times New Roman" w:hAnsi="Times New Roman" w:cs="Times New Roman"/>
          <w:sz w:val="28"/>
          <w:szCs w:val="28"/>
        </w:rPr>
        <w:t>- приобретение квартиры (новостройка)</w:t>
      </w:r>
    </w:p>
    <w:p w14:paraId="04ADE36B" w14:textId="77777777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2101">
        <w:rPr>
          <w:rFonts w:ascii="Times New Roman" w:hAnsi="Times New Roman" w:cs="Times New Roman"/>
          <w:sz w:val="28"/>
          <w:szCs w:val="28"/>
        </w:rPr>
        <w:t>- строительство жилого дома</w:t>
      </w:r>
    </w:p>
    <w:p w14:paraId="1DFA3B97" w14:textId="77777777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2101">
        <w:rPr>
          <w:rFonts w:ascii="Times New Roman" w:hAnsi="Times New Roman" w:cs="Times New Roman"/>
          <w:sz w:val="28"/>
          <w:szCs w:val="28"/>
        </w:rPr>
        <w:t xml:space="preserve">- оплата ипотечного кредита </w:t>
      </w:r>
    </w:p>
    <w:p w14:paraId="23CCE0C8" w14:textId="77777777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2101">
        <w:rPr>
          <w:rFonts w:ascii="Times New Roman" w:hAnsi="Times New Roman" w:cs="Times New Roman"/>
          <w:sz w:val="28"/>
          <w:szCs w:val="28"/>
        </w:rPr>
        <w:t>- приобретение земельного участка;</w:t>
      </w:r>
    </w:p>
    <w:p w14:paraId="05D812BB" w14:textId="27BC95F6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F2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F2101">
        <w:rPr>
          <w:rFonts w:ascii="Times New Roman" w:hAnsi="Times New Roman" w:cs="Times New Roman"/>
          <w:sz w:val="28"/>
          <w:szCs w:val="28"/>
        </w:rPr>
        <w:t>раво действует на протяжении 2х лет с момента получения;</w:t>
      </w:r>
    </w:p>
    <w:p w14:paraId="4D533AA4" w14:textId="21D05899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</w:t>
      </w:r>
      <w:r w:rsidRPr="007F2101">
        <w:rPr>
          <w:rFonts w:ascii="Times New Roman" w:hAnsi="Times New Roman" w:cs="Times New Roman"/>
          <w:sz w:val="28"/>
          <w:szCs w:val="28"/>
        </w:rPr>
        <w:t>олучатель обязуется отработать в государственных учреждениях здравоохранения Тверской области 5 лет с момента получения права на субсидию.</w:t>
      </w:r>
      <w:r w:rsidRPr="007F2101">
        <w:rPr>
          <w:rFonts w:ascii="Times New Roman" w:hAnsi="Times New Roman" w:cs="Times New Roman"/>
          <w:sz w:val="28"/>
          <w:szCs w:val="28"/>
        </w:rPr>
        <w:tab/>
      </w:r>
      <w:r w:rsidRPr="007F2101">
        <w:rPr>
          <w:rFonts w:ascii="Times New Roman" w:hAnsi="Times New Roman" w:cs="Times New Roman"/>
          <w:sz w:val="28"/>
          <w:szCs w:val="28"/>
        </w:rPr>
        <w:tab/>
      </w:r>
      <w:r w:rsidRPr="007F2101">
        <w:rPr>
          <w:rFonts w:ascii="Times New Roman" w:hAnsi="Times New Roman" w:cs="Times New Roman"/>
          <w:sz w:val="28"/>
          <w:szCs w:val="28"/>
        </w:rPr>
        <w:tab/>
      </w:r>
    </w:p>
    <w:p w14:paraId="5F21ECED" w14:textId="638C95F3" w:rsidR="007F2101" w:rsidRPr="007F2101" w:rsidRDefault="007F2101" w:rsidP="007F210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2101">
        <w:rPr>
          <w:rFonts w:ascii="Times New Roman" w:hAnsi="Times New Roman" w:cs="Times New Roman"/>
          <w:b/>
          <w:bCs/>
          <w:sz w:val="28"/>
          <w:szCs w:val="28"/>
        </w:rPr>
        <w:t>Объем ресурсов</w:t>
      </w:r>
      <w:r w:rsidRPr="007F2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F2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F2101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580"/>
        <w:gridCol w:w="3980"/>
        <w:gridCol w:w="2080"/>
        <w:gridCol w:w="1680"/>
        <w:gridCol w:w="1580"/>
      </w:tblGrid>
      <w:tr w:rsidR="007F2101" w:rsidRPr="007F2101" w14:paraId="61D259CF" w14:textId="77777777" w:rsidTr="007F2101">
        <w:trPr>
          <w:trHeight w:val="108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D00F75" w14:textId="77777777" w:rsidR="007F2101" w:rsidRPr="007F2101" w:rsidRDefault="007F2101" w:rsidP="007F2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EDFB41" w14:textId="77777777" w:rsidR="007F2101" w:rsidRPr="007F2101" w:rsidRDefault="007F2101" w:rsidP="007F2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CCE148" w14:textId="77777777" w:rsidR="007F2101" w:rsidRPr="007F2101" w:rsidRDefault="007F2101" w:rsidP="007F2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 число получателей (чел)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EB3397" w14:textId="77777777" w:rsidR="007F2101" w:rsidRPr="007F2101" w:rsidRDefault="007F2101" w:rsidP="007F2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субсидии (тыс. руб.)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26F6AF" w14:textId="77777777" w:rsidR="007F2101" w:rsidRPr="007F2101" w:rsidRDefault="007F2101" w:rsidP="007F2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(тыс. руб.)</w:t>
            </w:r>
          </w:p>
        </w:tc>
      </w:tr>
      <w:tr w:rsidR="007F2101" w:rsidRPr="007F2101" w14:paraId="28C90721" w14:textId="77777777" w:rsidTr="007F2101">
        <w:trPr>
          <w:trHeight w:val="21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C49EA" w14:textId="77777777" w:rsidR="007F2101" w:rsidRPr="007F2101" w:rsidRDefault="007F2101" w:rsidP="007F2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C8F8C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Врачи инфекционных госпиталей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B92CD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354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B8B01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1 000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0841C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354 000 </w:t>
            </w:r>
          </w:p>
        </w:tc>
      </w:tr>
      <w:tr w:rsidR="007F2101" w:rsidRPr="007F2101" w14:paraId="09B8C737" w14:textId="77777777" w:rsidTr="007F2101">
        <w:trPr>
          <w:trHeight w:val="4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3587A" w14:textId="77777777" w:rsidR="007F2101" w:rsidRPr="007F2101" w:rsidRDefault="007F2101" w:rsidP="007F2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611D8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Врачи СМП (специализированные бригады)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756ED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25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E7235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1 000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FFFE4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25 000 </w:t>
            </w:r>
          </w:p>
        </w:tc>
      </w:tr>
      <w:tr w:rsidR="007F2101" w:rsidRPr="007F2101" w14:paraId="700D58F8" w14:textId="77777777" w:rsidTr="007F2101">
        <w:trPr>
          <w:trHeight w:val="36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F465A" w14:textId="77777777" w:rsidR="007F2101" w:rsidRPr="007F2101" w:rsidRDefault="007F2101" w:rsidP="007F2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A951C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Средний мед персонал (инфекционные госпитали)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6FF4D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701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D2CA7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500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6C9EC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350 500 </w:t>
            </w:r>
          </w:p>
        </w:tc>
      </w:tr>
      <w:tr w:rsidR="007F2101" w:rsidRPr="007F2101" w14:paraId="390DB483" w14:textId="77777777" w:rsidTr="007F2101">
        <w:trPr>
          <w:trHeight w:val="373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140F" w14:textId="77777777" w:rsidR="007F2101" w:rsidRPr="007F2101" w:rsidRDefault="007F2101" w:rsidP="007F2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D67ED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Средний мед персонал </w:t>
            </w:r>
            <w:proofErr w:type="gramStart"/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СМП  (</w:t>
            </w:r>
            <w:proofErr w:type="gramEnd"/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специализированные бригады)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8DF32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93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72A73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500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45AD8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46 500 </w:t>
            </w:r>
          </w:p>
        </w:tc>
      </w:tr>
      <w:tr w:rsidR="007F2101" w:rsidRPr="007F2101" w14:paraId="63F3FED7" w14:textId="77777777" w:rsidTr="007F2101">
        <w:trPr>
          <w:trHeight w:val="22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C73A" w14:textId="77777777" w:rsidR="007F2101" w:rsidRPr="007F2101" w:rsidRDefault="007F2101" w:rsidP="007F2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1DA67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Водитель </w:t>
            </w:r>
            <w:proofErr w:type="gramStart"/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СМП  (</w:t>
            </w:r>
            <w:proofErr w:type="gramEnd"/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специализированные бригады)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4958E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69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A5768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500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7FD0F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34 500 </w:t>
            </w:r>
          </w:p>
        </w:tc>
      </w:tr>
      <w:tr w:rsidR="007F2101" w:rsidRPr="007F2101" w14:paraId="3B3ADA5E" w14:textId="77777777" w:rsidTr="007F2101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846881" w14:textId="77777777" w:rsidR="007F2101" w:rsidRPr="007F2101" w:rsidRDefault="007F2101" w:rsidP="007F2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CA9F401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F02ADB8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1 242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4CF4024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DDC65D0" w14:textId="77777777" w:rsidR="007F2101" w:rsidRPr="007F2101" w:rsidRDefault="007F2101" w:rsidP="007F2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810 500 </w:t>
            </w:r>
          </w:p>
        </w:tc>
      </w:tr>
    </w:tbl>
    <w:p w14:paraId="7C96C507" w14:textId="77777777" w:rsidR="007F2101" w:rsidRPr="007F2101" w:rsidRDefault="007F2101" w:rsidP="007F2101"/>
    <w:sectPr w:rsidR="007F2101" w:rsidRPr="007F2101" w:rsidSect="007F2101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35"/>
    <w:rsid w:val="007F2101"/>
    <w:rsid w:val="00B96A35"/>
    <w:rsid w:val="00E6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6893"/>
  <w15:chartTrackingRefBased/>
  <w15:docId w15:val="{B4CED829-0D1A-41B9-A166-4B3D10C9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21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3</cp:revision>
  <cp:lastPrinted>2020-05-08T18:55:00Z</cp:lastPrinted>
  <dcterms:created xsi:type="dcterms:W3CDTF">2020-05-08T18:49:00Z</dcterms:created>
  <dcterms:modified xsi:type="dcterms:W3CDTF">2020-05-08T18:55:00Z</dcterms:modified>
</cp:coreProperties>
</file>