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4C8493" w14:textId="77777777" w:rsidR="007A3E95" w:rsidRDefault="007A3E95" w:rsidP="007A3E95">
      <w:pPr>
        <w:jc w:val="center"/>
      </w:pPr>
      <w:r>
        <w:rPr>
          <w:noProof/>
          <w:lang w:eastAsia="ru-RU"/>
        </w:rPr>
        <w:drawing>
          <wp:inline distT="0" distB="0" distL="0" distR="0" wp14:anchorId="0FBF71DB" wp14:editId="3E7F8D8A">
            <wp:extent cx="6772275" cy="4981575"/>
            <wp:effectExtent l="19050" t="0" r="9525" b="0"/>
            <wp:docPr id="1" name="Рисунок 0" descr="4a947372-0a2d-4515-b872-847521945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947372-0a2d-4515-b872-847521945052.jpg"/>
                    <pic:cNvPicPr/>
                  </pic:nvPicPr>
                  <pic:blipFill>
                    <a:blip r:embed="rId4" cstate="print"/>
                    <a:srcRect t="14104" r="-85" b="41501"/>
                    <a:stretch>
                      <a:fillRect/>
                    </a:stretch>
                  </pic:blipFill>
                  <pic:spPr>
                    <a:xfrm>
                      <a:off x="0" y="0"/>
                      <a:ext cx="6787762" cy="499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B8EC" w14:textId="77777777" w:rsidR="007A3E95" w:rsidRPr="007A3E95" w:rsidRDefault="007A3E95" w:rsidP="007A3E9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A3E95">
        <w:rPr>
          <w:rFonts w:ascii="Times New Roman" w:hAnsi="Times New Roman" w:cs="Times New Roman"/>
          <w:b/>
          <w:sz w:val="32"/>
          <w:szCs w:val="32"/>
        </w:rPr>
        <w:t>Вид временного модуля со стороны платформы</w:t>
      </w:r>
    </w:p>
    <w:p w14:paraId="3D70EE15" w14:textId="77777777" w:rsidR="007A3E95" w:rsidRDefault="007A3E95"/>
    <w:p w14:paraId="0F72310B" w14:textId="3F1D8A94" w:rsidR="007A3E95" w:rsidRDefault="007A3E95" w:rsidP="007A3E95">
      <w:pPr>
        <w:jc w:val="center"/>
      </w:pPr>
      <w:r w:rsidRPr="007A3E95">
        <w:rPr>
          <w:noProof/>
        </w:rPr>
        <w:lastRenderedPageBreak/>
        <w:drawing>
          <wp:inline distT="0" distB="0" distL="0" distR="0" wp14:anchorId="0A29ACE9" wp14:editId="7BDB14F2">
            <wp:extent cx="7286625" cy="4996028"/>
            <wp:effectExtent l="19050" t="0" r="9525" b="0"/>
            <wp:docPr id="4" name="Рисунок 1" descr="ee2c8714-52c6-4413-b48e-ab3b7f57e2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2c8714-52c6-4413-b48e-ab3b7f57e2a4.jpg"/>
                    <pic:cNvPicPr/>
                  </pic:nvPicPr>
                  <pic:blipFill>
                    <a:blip r:embed="rId5" cstate="print"/>
                    <a:srcRect l="18219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499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2F9D" w14:textId="7DB17876" w:rsidR="007A3E95" w:rsidRDefault="007A3E95" w:rsidP="007A3E9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A3E95">
        <w:rPr>
          <w:rFonts w:ascii="Times New Roman" w:hAnsi="Times New Roman" w:cs="Times New Roman"/>
          <w:b/>
          <w:sz w:val="32"/>
          <w:szCs w:val="32"/>
        </w:rPr>
        <w:t>Рабочее место оператора тепловизора</w:t>
      </w:r>
    </w:p>
    <w:p w14:paraId="1C675169" w14:textId="34F754D3" w:rsidR="001773CE" w:rsidRDefault="001773CE" w:rsidP="007A3E9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F7DFB85" w14:textId="6B5A2315" w:rsidR="001773CE" w:rsidRDefault="001773CE" w:rsidP="007A3E95">
      <w:pPr>
        <w:jc w:val="center"/>
        <w:rPr>
          <w:sz w:val="32"/>
          <w:szCs w:val="32"/>
        </w:rPr>
      </w:pPr>
      <w:r>
        <w:rPr>
          <w:noProof/>
          <w:lang w:eastAsia="ru-RU"/>
        </w:rPr>
        <w:lastRenderedPageBreak/>
        <w:pict w14:anchorId="3E65BCB4">
          <v:oval id="_x0000_s1026" style="position:absolute;left:0;text-align:left;margin-left:529.05pt;margin-top:229.95pt;width:78pt;height:78pt;z-index:251658240" filled="f" strokecolor="red" strokeweight="3pt"/>
        </w:pict>
      </w:r>
      <w:r>
        <w:rPr>
          <w:noProof/>
          <w:lang w:eastAsia="ru-RU"/>
        </w:rPr>
        <w:drawing>
          <wp:inline distT="0" distB="0" distL="0" distR="0" wp14:anchorId="4197713A" wp14:editId="69DF876C">
            <wp:extent cx="7839075" cy="4375247"/>
            <wp:effectExtent l="19050" t="0" r="9525" b="0"/>
            <wp:docPr id="3" name="Рисунок 2" descr="Безымянный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 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1003" cy="437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6A70" w14:textId="77777777" w:rsidR="001773CE" w:rsidRPr="007A3E95" w:rsidRDefault="001773CE" w:rsidP="001773C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A3E95">
        <w:rPr>
          <w:rFonts w:ascii="Times New Roman" w:hAnsi="Times New Roman" w:cs="Times New Roman"/>
          <w:b/>
          <w:sz w:val="32"/>
          <w:szCs w:val="32"/>
        </w:rPr>
        <w:t>Тестовые испытания 06.05.2020 (искусственное повышение температуры в области лица)</w:t>
      </w:r>
    </w:p>
    <w:p w14:paraId="1D64FDBE" w14:textId="77777777" w:rsidR="001773CE" w:rsidRPr="007A3E95" w:rsidRDefault="001773CE" w:rsidP="007A3E95">
      <w:pPr>
        <w:jc w:val="center"/>
        <w:rPr>
          <w:sz w:val="32"/>
          <w:szCs w:val="32"/>
        </w:rPr>
      </w:pPr>
    </w:p>
    <w:sectPr w:rsidR="001773CE" w:rsidRPr="007A3E95" w:rsidSect="007A3E95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3E95"/>
    <w:rsid w:val="001773CE"/>
    <w:rsid w:val="007A3E95"/>
    <w:rsid w:val="007A4D18"/>
    <w:rsid w:val="00D03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>
      <o:colormenu v:ext="edit" fillcolor="none" strokecolor="red"/>
    </o:shapedefaults>
    <o:shapelayout v:ext="edit">
      <o:idmap v:ext="edit" data="1"/>
    </o:shapelayout>
  </w:shapeDefaults>
  <w:decimalSymbol w:val=","/>
  <w:listSeparator w:val=";"/>
  <w14:docId w14:val="364B67D5"/>
  <w15:docId w15:val="{20334ABA-8178-42E0-8D07-FD88AFFB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4D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A3E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A3E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Минтранс</Company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Иван Иванов</cp:lastModifiedBy>
  <cp:revision>2</cp:revision>
  <cp:lastPrinted>2020-05-06T15:27:00Z</cp:lastPrinted>
  <dcterms:created xsi:type="dcterms:W3CDTF">2020-05-06T15:16:00Z</dcterms:created>
  <dcterms:modified xsi:type="dcterms:W3CDTF">2020-05-06T16:57:00Z</dcterms:modified>
</cp:coreProperties>
</file>