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0B3" w:rsidRPr="0096027F" w:rsidRDefault="00F530B3" w:rsidP="00F530B3">
      <w:pPr>
        <w:shd w:val="clear" w:color="auto" w:fill="FFFFFF"/>
        <w:jc w:val="center"/>
        <w:rPr>
          <w:rFonts w:ascii="Times New Roman" w:eastAsia="Times New Roman" w:hAnsi="Times New Roman"/>
          <w:color w:val="000000"/>
          <w:sz w:val="32"/>
          <w:szCs w:val="32"/>
          <w:lang w:eastAsia="ru-RU"/>
        </w:rPr>
      </w:pPr>
      <w:r w:rsidRPr="0096027F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>Уважаемый Игорь Михайлович!</w:t>
      </w:r>
    </w:p>
    <w:p w:rsidR="00F530B3" w:rsidRDefault="00F530B3" w:rsidP="00F530B3">
      <w:pPr>
        <w:shd w:val="clear" w:color="auto" w:fill="FFFFFF"/>
        <w:jc w:val="both"/>
        <w:rPr>
          <w:rFonts w:ascii="Times New Roman" w:eastAsia="Times New Roman" w:hAnsi="Times New Roman"/>
          <w:color w:val="000000"/>
          <w:sz w:val="36"/>
          <w:szCs w:val="36"/>
          <w:lang w:eastAsia="ru-RU"/>
        </w:rPr>
      </w:pPr>
    </w:p>
    <w:p w:rsidR="00F530B3" w:rsidRDefault="00F530B3" w:rsidP="00F530B3">
      <w:pPr>
        <w:shd w:val="clear" w:color="auto" w:fill="FFFFFF"/>
        <w:ind w:firstLine="708"/>
        <w:jc w:val="both"/>
        <w:rPr>
          <w:rFonts w:ascii="Times New Roman" w:eastAsia="Times New Roman" w:hAnsi="Times New Roman"/>
          <w:color w:val="000000"/>
          <w:sz w:val="32"/>
          <w:szCs w:val="32"/>
          <w:lang w:eastAsia="ru-RU"/>
        </w:rPr>
      </w:pPr>
      <w:r w:rsidRPr="00F530B3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>Министерство Тверской области по обеспечению контрольных функций (далее –</w:t>
      </w:r>
      <w:r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 xml:space="preserve"> </w:t>
      </w:r>
      <w:r w:rsidRPr="00F530B3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 xml:space="preserve">Министерство) во исполнение Вашего поручения по итогам посещения 16.11.2019 </w:t>
      </w:r>
      <w:r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 xml:space="preserve">строящейся </w:t>
      </w:r>
      <w:r w:rsidRPr="00F530B3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>детской поликлиники</w:t>
      </w:r>
      <w:r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 xml:space="preserve"> № 2 </w:t>
      </w:r>
      <w:r w:rsidRPr="00F530B3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>городской клинической больницы № 6 города Твери в Южном</w:t>
      </w:r>
      <w:r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>,</w:t>
      </w:r>
      <w:r w:rsidRPr="00F530B3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>провело анализ приобретения</w:t>
      </w:r>
      <w:r w:rsidRPr="00F530B3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 xml:space="preserve"> мебели</w:t>
      </w:r>
      <w:r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br/>
      </w:r>
      <w:r w:rsidRPr="00F530B3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>и регулируемых по высоте медицинских кушеток</w:t>
      </w:r>
      <w:r w:rsidR="00A74107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 xml:space="preserve"> для данного </w:t>
      </w:r>
      <w:proofErr w:type="gramStart"/>
      <w:r w:rsidR="00A74107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>учреждения</w:t>
      </w:r>
      <w:proofErr w:type="gramEnd"/>
      <w:r w:rsidR="00A74107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 xml:space="preserve"> в результате которого установлено следующее.</w:t>
      </w:r>
    </w:p>
    <w:p w:rsidR="00A74107" w:rsidRPr="00A74107" w:rsidRDefault="000D479A" w:rsidP="00A74107">
      <w:pPr>
        <w:ind w:firstLine="709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ГКУ</w:t>
      </w:r>
      <w:r w:rsidR="00A74107" w:rsidRPr="00A74107">
        <w:rPr>
          <w:rFonts w:ascii="Times New Roman" w:eastAsia="Times New Roman" w:hAnsi="Times New Roman"/>
          <w:sz w:val="32"/>
          <w:szCs w:val="32"/>
          <w:lang w:eastAsia="ru-RU"/>
        </w:rPr>
        <w:t xml:space="preserve"> «</w:t>
      </w:r>
      <w:proofErr w:type="spellStart"/>
      <w:r w:rsidR="00A74107" w:rsidRPr="00A74107">
        <w:rPr>
          <w:rFonts w:ascii="Times New Roman" w:eastAsia="Times New Roman" w:hAnsi="Times New Roman"/>
          <w:sz w:val="32"/>
          <w:szCs w:val="32"/>
          <w:lang w:eastAsia="ru-RU"/>
        </w:rPr>
        <w:t>Тверьоблстройзаказчик</w:t>
      </w:r>
      <w:proofErr w:type="spellEnd"/>
      <w:r w:rsidR="00A74107" w:rsidRPr="00A74107">
        <w:rPr>
          <w:rFonts w:ascii="Times New Roman" w:eastAsia="Times New Roman" w:hAnsi="Times New Roman"/>
          <w:sz w:val="32"/>
          <w:szCs w:val="32"/>
          <w:lang w:eastAsia="ru-RU"/>
        </w:rPr>
        <w:t>»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в лице</w:t>
      </w:r>
      <w:r w:rsidR="00A74107" w:rsidRPr="00A74107"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директора </w:t>
      </w:r>
      <w:proofErr w:type="spellStart"/>
      <w:r>
        <w:rPr>
          <w:rFonts w:ascii="Times New Roman" w:eastAsia="Times New Roman" w:hAnsi="Times New Roman"/>
          <w:sz w:val="32"/>
          <w:szCs w:val="32"/>
          <w:lang w:eastAsia="ru-RU"/>
        </w:rPr>
        <w:t>Никуйко</w:t>
      </w:r>
      <w:proofErr w:type="spellEnd"/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Б.А. </w:t>
      </w:r>
      <w:r w:rsidR="00A74107" w:rsidRPr="00A74107">
        <w:rPr>
          <w:rFonts w:ascii="Times New Roman" w:eastAsia="Times New Roman" w:hAnsi="Times New Roman"/>
          <w:sz w:val="32"/>
          <w:szCs w:val="32"/>
          <w:lang w:eastAsia="ru-RU"/>
        </w:rPr>
        <w:t>заключены пять государственных контрактов на поставку мебели для оснащения объекта «Строительство детской поликлиники № 2 ГБУЗ Тверской области ГКБ № 6» на общую сумму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/>
          <w:sz w:val="32"/>
          <w:szCs w:val="32"/>
          <w:lang w:eastAsia="ru-RU"/>
        </w:rPr>
        <w:br/>
      </w:r>
      <w:r w:rsidR="00A74107" w:rsidRPr="00A74107">
        <w:rPr>
          <w:rFonts w:ascii="Times New Roman" w:eastAsia="Times New Roman" w:hAnsi="Times New Roman"/>
          <w:sz w:val="32"/>
          <w:szCs w:val="32"/>
          <w:lang w:eastAsia="ru-RU"/>
        </w:rPr>
        <w:t>2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 </w:t>
      </w:r>
      <w:r w:rsidR="00A74107" w:rsidRPr="00A74107">
        <w:rPr>
          <w:rFonts w:ascii="Times New Roman" w:eastAsia="Times New Roman" w:hAnsi="Times New Roman"/>
          <w:sz w:val="32"/>
          <w:szCs w:val="32"/>
          <w:lang w:eastAsia="ru-RU"/>
        </w:rPr>
        <w:t>322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r w:rsidR="00A74107" w:rsidRPr="00A74107">
        <w:rPr>
          <w:rFonts w:ascii="Times New Roman" w:eastAsia="Times New Roman" w:hAnsi="Times New Roman"/>
          <w:sz w:val="32"/>
          <w:szCs w:val="32"/>
          <w:lang w:eastAsia="ru-RU"/>
        </w:rPr>
        <w:t>266 рублей, исполнение которых завершено в 2018 году.</w:t>
      </w:r>
    </w:p>
    <w:p w:rsidR="00B226CF" w:rsidRDefault="000D479A" w:rsidP="00A74107">
      <w:pPr>
        <w:ind w:firstLine="709"/>
        <w:jc w:val="both"/>
        <w:rPr>
          <w:rFonts w:ascii="Times New Roman" w:eastAsia="Times New Roman" w:hAnsi="Times New Roman"/>
          <w:sz w:val="32"/>
          <w:szCs w:val="32"/>
          <w:lang w:eastAsia="ar-SA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Проекты т</w:t>
      </w:r>
      <w:r w:rsidR="00A74107" w:rsidRPr="00A74107">
        <w:rPr>
          <w:rFonts w:ascii="Times New Roman" w:eastAsia="Times New Roman" w:hAnsi="Times New Roman"/>
          <w:sz w:val="32"/>
          <w:szCs w:val="32"/>
          <w:lang w:eastAsia="ru-RU"/>
        </w:rPr>
        <w:t>ехнически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х</w:t>
      </w:r>
      <w:r w:rsidR="00A74107" w:rsidRPr="00A74107">
        <w:rPr>
          <w:rFonts w:ascii="Times New Roman" w:eastAsia="Times New Roman" w:hAnsi="Times New Roman"/>
          <w:sz w:val="32"/>
          <w:szCs w:val="32"/>
          <w:lang w:eastAsia="ru-RU"/>
        </w:rPr>
        <w:t xml:space="preserve"> задани</w:t>
      </w:r>
      <w:r>
        <w:rPr>
          <w:rFonts w:ascii="Times New Roman" w:eastAsia="Times New Roman" w:hAnsi="Times New Roman"/>
          <w:sz w:val="32"/>
          <w:szCs w:val="32"/>
          <w:lang w:eastAsia="ru-RU"/>
        </w:rPr>
        <w:t>й</w:t>
      </w:r>
      <w:r w:rsidR="00A74107" w:rsidRPr="00A74107">
        <w:rPr>
          <w:rFonts w:ascii="Times New Roman" w:eastAsia="Times New Roman" w:hAnsi="Times New Roman"/>
          <w:sz w:val="32"/>
          <w:szCs w:val="32"/>
          <w:lang w:eastAsia="ru-RU"/>
        </w:rPr>
        <w:t xml:space="preserve"> на закупку </w:t>
      </w:r>
      <w:r w:rsidR="00693673">
        <w:rPr>
          <w:rFonts w:ascii="Times New Roman" w:eastAsia="Times New Roman" w:hAnsi="Times New Roman"/>
          <w:sz w:val="32"/>
          <w:szCs w:val="32"/>
          <w:lang w:eastAsia="ru-RU"/>
        </w:rPr>
        <w:t xml:space="preserve">всей </w:t>
      </w:r>
      <w:r w:rsidR="00A74107" w:rsidRPr="00A74107">
        <w:rPr>
          <w:rFonts w:ascii="Times New Roman" w:eastAsia="Times New Roman" w:hAnsi="Times New Roman"/>
          <w:sz w:val="32"/>
          <w:szCs w:val="32"/>
          <w:lang w:eastAsia="ru-RU"/>
        </w:rPr>
        <w:t xml:space="preserve">мебели </w:t>
      </w:r>
      <w:r w:rsidR="00A74107" w:rsidRPr="00A74107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 xml:space="preserve">подготовлены </w:t>
      </w:r>
      <w:r w:rsidR="00B226CF" w:rsidRPr="00A74107">
        <w:rPr>
          <w:rFonts w:ascii="Times New Roman" w:eastAsia="Times New Roman" w:hAnsi="Times New Roman"/>
          <w:sz w:val="32"/>
          <w:szCs w:val="32"/>
          <w:lang w:eastAsia="ar-SA"/>
        </w:rPr>
        <w:t>главн</w:t>
      </w:r>
      <w:r w:rsidR="00B226CF">
        <w:rPr>
          <w:rFonts w:ascii="Times New Roman" w:eastAsia="Times New Roman" w:hAnsi="Times New Roman"/>
          <w:sz w:val="32"/>
          <w:szCs w:val="32"/>
          <w:lang w:eastAsia="ar-SA"/>
        </w:rPr>
        <w:t>ым</w:t>
      </w:r>
      <w:r w:rsidR="00B226CF" w:rsidRPr="00A74107">
        <w:rPr>
          <w:rFonts w:ascii="Times New Roman" w:eastAsia="Times New Roman" w:hAnsi="Times New Roman"/>
          <w:sz w:val="32"/>
          <w:szCs w:val="32"/>
          <w:lang w:eastAsia="ar-SA"/>
        </w:rPr>
        <w:t xml:space="preserve"> врач</w:t>
      </w:r>
      <w:r w:rsidR="00B226CF">
        <w:rPr>
          <w:rFonts w:ascii="Times New Roman" w:eastAsia="Times New Roman" w:hAnsi="Times New Roman"/>
          <w:sz w:val="32"/>
          <w:szCs w:val="32"/>
          <w:lang w:eastAsia="ar-SA"/>
        </w:rPr>
        <w:t>ом</w:t>
      </w:r>
      <w:r w:rsidR="00B226CF" w:rsidRPr="00A74107">
        <w:rPr>
          <w:rFonts w:ascii="Times New Roman" w:eastAsia="Times New Roman" w:hAnsi="Times New Roman"/>
          <w:sz w:val="32"/>
          <w:szCs w:val="32"/>
          <w:lang w:eastAsia="ar-SA"/>
        </w:rPr>
        <w:t xml:space="preserve"> </w:t>
      </w:r>
      <w:r w:rsidR="00B226CF">
        <w:rPr>
          <w:rFonts w:ascii="Times New Roman" w:eastAsia="Times New Roman" w:hAnsi="Times New Roman"/>
          <w:sz w:val="32"/>
          <w:szCs w:val="32"/>
          <w:lang w:eastAsia="ru-RU"/>
        </w:rPr>
        <w:t>ГБУЗ ТО</w:t>
      </w:r>
      <w:r w:rsidR="00A74107" w:rsidRPr="00A74107">
        <w:rPr>
          <w:rFonts w:ascii="Times New Roman" w:eastAsia="Times New Roman" w:hAnsi="Times New Roman"/>
          <w:sz w:val="32"/>
          <w:szCs w:val="32"/>
          <w:lang w:eastAsia="ru-RU"/>
        </w:rPr>
        <w:t xml:space="preserve"> «</w:t>
      </w:r>
      <w:r w:rsidR="00A74107" w:rsidRPr="00A74107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 xml:space="preserve">Городская клиническая больница № 6» </w:t>
      </w:r>
      <w:r w:rsidR="00A74107" w:rsidRPr="00A74107">
        <w:rPr>
          <w:rFonts w:ascii="Times New Roman" w:eastAsia="Times New Roman" w:hAnsi="Times New Roman"/>
          <w:sz w:val="32"/>
          <w:szCs w:val="32"/>
          <w:lang w:eastAsia="ar-SA"/>
        </w:rPr>
        <w:t>Жуковой М.В.</w:t>
      </w:r>
    </w:p>
    <w:p w:rsidR="00B226CF" w:rsidRDefault="00B226CF" w:rsidP="00A74107">
      <w:pPr>
        <w:ind w:firstLine="709"/>
        <w:jc w:val="both"/>
        <w:rPr>
          <w:rFonts w:ascii="Times New Roman" w:eastAsia="Times New Roman" w:hAnsi="Times New Roman"/>
          <w:sz w:val="32"/>
          <w:szCs w:val="32"/>
          <w:lang w:eastAsia="ar-SA"/>
        </w:rPr>
      </w:pPr>
      <w:r>
        <w:rPr>
          <w:rFonts w:ascii="Times New Roman" w:eastAsia="Times New Roman" w:hAnsi="Times New Roman"/>
          <w:sz w:val="32"/>
          <w:szCs w:val="32"/>
          <w:lang w:eastAsia="ar-SA"/>
        </w:rPr>
        <w:t xml:space="preserve">Технические задания подписаны контрактной службой </w:t>
      </w:r>
      <w:r>
        <w:rPr>
          <w:rFonts w:ascii="Times New Roman" w:eastAsia="Times New Roman" w:hAnsi="Times New Roman"/>
          <w:sz w:val="32"/>
          <w:szCs w:val="32"/>
          <w:lang w:eastAsia="ar-SA"/>
        </w:rPr>
        <w:br/>
      </w:r>
      <w:r>
        <w:rPr>
          <w:rFonts w:ascii="Times New Roman" w:eastAsia="Times New Roman" w:hAnsi="Times New Roman"/>
          <w:sz w:val="32"/>
          <w:szCs w:val="32"/>
          <w:lang w:eastAsia="ru-RU"/>
        </w:rPr>
        <w:t>ГКУ</w:t>
      </w:r>
      <w:r w:rsidRPr="00A74107">
        <w:rPr>
          <w:rFonts w:ascii="Times New Roman" w:eastAsia="Times New Roman" w:hAnsi="Times New Roman"/>
          <w:sz w:val="32"/>
          <w:szCs w:val="32"/>
          <w:lang w:eastAsia="ru-RU"/>
        </w:rPr>
        <w:t xml:space="preserve"> «</w:t>
      </w:r>
      <w:proofErr w:type="spellStart"/>
      <w:r w:rsidRPr="00A74107">
        <w:rPr>
          <w:rFonts w:ascii="Times New Roman" w:eastAsia="Times New Roman" w:hAnsi="Times New Roman"/>
          <w:sz w:val="32"/>
          <w:szCs w:val="32"/>
          <w:lang w:eastAsia="ru-RU"/>
        </w:rPr>
        <w:t>Тверьоблстройзаказчик</w:t>
      </w:r>
      <w:proofErr w:type="spellEnd"/>
      <w:r w:rsidRPr="00A74107">
        <w:rPr>
          <w:rFonts w:ascii="Times New Roman" w:eastAsia="Times New Roman" w:hAnsi="Times New Roman"/>
          <w:sz w:val="32"/>
          <w:szCs w:val="32"/>
          <w:lang w:eastAsia="ru-RU"/>
        </w:rPr>
        <w:t>»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в лице руководителя контрактной службы Тарасова А.Ю. и работников контрактной службы </w:t>
      </w:r>
      <w:r>
        <w:rPr>
          <w:rFonts w:ascii="Times New Roman" w:eastAsia="Times New Roman" w:hAnsi="Times New Roman"/>
          <w:sz w:val="32"/>
          <w:szCs w:val="32"/>
          <w:lang w:eastAsia="ru-RU"/>
        </w:rPr>
        <w:br/>
        <w:t>Волгина С.А., Петровой Л.А., Леоновой Л.Н.</w:t>
      </w:r>
    </w:p>
    <w:p w:rsidR="00A74107" w:rsidRDefault="00B226CF" w:rsidP="00A74107">
      <w:pPr>
        <w:ind w:firstLine="709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ar-SA"/>
        </w:rPr>
        <w:t>С</w:t>
      </w:r>
      <w:r w:rsidR="00A74107" w:rsidRPr="00A74107">
        <w:rPr>
          <w:rFonts w:ascii="Times New Roman" w:eastAsia="Times New Roman" w:hAnsi="Times New Roman"/>
          <w:sz w:val="32"/>
          <w:szCs w:val="32"/>
          <w:lang w:eastAsia="ar-SA"/>
        </w:rPr>
        <w:t xml:space="preserve">огласованы </w:t>
      </w:r>
      <w:r w:rsidR="00693673">
        <w:rPr>
          <w:rFonts w:ascii="Times New Roman" w:eastAsia="Times New Roman" w:hAnsi="Times New Roman"/>
          <w:sz w:val="32"/>
          <w:szCs w:val="32"/>
          <w:lang w:eastAsia="ar-SA"/>
        </w:rPr>
        <w:t xml:space="preserve">с </w:t>
      </w:r>
      <w:r w:rsidR="00A74107" w:rsidRPr="00A74107">
        <w:rPr>
          <w:rFonts w:ascii="Times New Roman" w:eastAsia="Times New Roman" w:hAnsi="Times New Roman"/>
          <w:sz w:val="32"/>
          <w:szCs w:val="32"/>
          <w:lang w:eastAsia="ar-SA"/>
        </w:rPr>
        <w:t xml:space="preserve">заместителем Министра здравоохранения Тверской области </w:t>
      </w:r>
      <w:proofErr w:type="spellStart"/>
      <w:r w:rsidR="00A74107" w:rsidRPr="00A74107">
        <w:rPr>
          <w:rFonts w:ascii="Times New Roman" w:eastAsia="Times New Roman" w:hAnsi="Times New Roman"/>
          <w:sz w:val="32"/>
          <w:szCs w:val="32"/>
          <w:lang w:eastAsia="ar-SA"/>
        </w:rPr>
        <w:t>Барышевым</w:t>
      </w:r>
      <w:proofErr w:type="spellEnd"/>
      <w:r w:rsidR="00A74107" w:rsidRPr="00A74107">
        <w:rPr>
          <w:rFonts w:ascii="Times New Roman" w:eastAsia="Times New Roman" w:hAnsi="Times New Roman"/>
          <w:sz w:val="32"/>
          <w:szCs w:val="32"/>
          <w:lang w:eastAsia="ar-SA"/>
        </w:rPr>
        <w:t xml:space="preserve"> И.В., Министром строительства </w:t>
      </w:r>
      <w:r w:rsidR="00693673">
        <w:rPr>
          <w:rFonts w:ascii="Times New Roman" w:eastAsia="Times New Roman" w:hAnsi="Times New Roman"/>
          <w:sz w:val="32"/>
          <w:szCs w:val="32"/>
          <w:lang w:eastAsia="ar-SA"/>
        </w:rPr>
        <w:br/>
      </w:r>
      <w:r w:rsidR="00A74107" w:rsidRPr="00A74107">
        <w:rPr>
          <w:rFonts w:ascii="Times New Roman" w:eastAsia="Times New Roman" w:hAnsi="Times New Roman"/>
          <w:sz w:val="32"/>
          <w:szCs w:val="32"/>
          <w:lang w:eastAsia="ar-SA"/>
        </w:rPr>
        <w:t xml:space="preserve">и жилищно-коммунального хозяйства Тверской области </w:t>
      </w:r>
      <w:r w:rsidR="00693673">
        <w:rPr>
          <w:rFonts w:ascii="Times New Roman" w:eastAsia="Times New Roman" w:hAnsi="Times New Roman"/>
          <w:sz w:val="32"/>
          <w:szCs w:val="32"/>
          <w:lang w:eastAsia="ar-SA"/>
        </w:rPr>
        <w:br/>
      </w:r>
      <w:r w:rsidR="00A74107" w:rsidRPr="00A74107">
        <w:rPr>
          <w:rFonts w:ascii="Times New Roman" w:eastAsia="Times New Roman" w:hAnsi="Times New Roman"/>
          <w:sz w:val="32"/>
          <w:szCs w:val="32"/>
          <w:lang w:eastAsia="ar-SA"/>
        </w:rPr>
        <w:t>Волгиным А.В.</w:t>
      </w:r>
      <w:r w:rsidR="00693673">
        <w:rPr>
          <w:rFonts w:ascii="Times New Roman" w:eastAsia="Times New Roman" w:hAnsi="Times New Roman"/>
          <w:sz w:val="32"/>
          <w:szCs w:val="32"/>
          <w:lang w:eastAsia="ar-SA"/>
        </w:rPr>
        <w:t xml:space="preserve">, </w:t>
      </w:r>
      <w:r w:rsidR="00693673" w:rsidRPr="00A74107">
        <w:rPr>
          <w:rFonts w:ascii="Times New Roman" w:eastAsia="Times New Roman" w:hAnsi="Times New Roman"/>
          <w:sz w:val="32"/>
          <w:szCs w:val="32"/>
          <w:lang w:eastAsia="ar-SA"/>
        </w:rPr>
        <w:t>заместителем Министра строительства и жилищно-коммунального хозяйства Тверской области Тарасовым С.В.</w:t>
      </w:r>
      <w:r w:rsidR="00693673">
        <w:rPr>
          <w:rFonts w:ascii="Times New Roman" w:eastAsia="Times New Roman" w:hAnsi="Times New Roman"/>
          <w:sz w:val="32"/>
          <w:szCs w:val="32"/>
          <w:lang w:eastAsia="ar-SA"/>
        </w:rPr>
        <w:t xml:space="preserve"> </w:t>
      </w:r>
      <w:r w:rsidR="00693673">
        <w:rPr>
          <w:rFonts w:ascii="Times New Roman" w:eastAsia="Times New Roman" w:hAnsi="Times New Roman"/>
          <w:sz w:val="32"/>
          <w:szCs w:val="32"/>
          <w:lang w:eastAsia="ar-SA"/>
        </w:rPr>
        <w:br/>
        <w:t>(</w:t>
      </w:r>
      <w:r w:rsidR="004345F2">
        <w:rPr>
          <w:rFonts w:ascii="Times New Roman" w:eastAsia="Times New Roman" w:hAnsi="Times New Roman"/>
          <w:sz w:val="32"/>
          <w:szCs w:val="32"/>
          <w:lang w:eastAsia="ar-SA"/>
        </w:rPr>
        <w:t xml:space="preserve">согласование Тарасова </w:t>
      </w:r>
      <w:r w:rsidR="00693673">
        <w:rPr>
          <w:rFonts w:ascii="Times New Roman" w:eastAsia="Times New Roman" w:hAnsi="Times New Roman"/>
          <w:sz w:val="32"/>
          <w:szCs w:val="32"/>
          <w:lang w:eastAsia="ar-SA"/>
        </w:rPr>
        <w:t xml:space="preserve">по двум контрактам из пяти) </w:t>
      </w:r>
      <w:r w:rsidR="00693673" w:rsidRPr="00A74107">
        <w:rPr>
          <w:rFonts w:ascii="Times New Roman" w:eastAsia="Times New Roman" w:hAnsi="Times New Roman"/>
          <w:sz w:val="32"/>
          <w:szCs w:val="32"/>
          <w:lang w:eastAsia="ar-SA"/>
        </w:rPr>
        <w:t>и утверждены директором</w:t>
      </w:r>
      <w:r w:rsidR="00693673">
        <w:rPr>
          <w:rFonts w:ascii="Times New Roman" w:eastAsia="Times New Roman" w:hAnsi="Times New Roman"/>
          <w:sz w:val="32"/>
          <w:szCs w:val="32"/>
          <w:lang w:eastAsia="ar-SA"/>
        </w:rPr>
        <w:t xml:space="preserve"> </w:t>
      </w:r>
      <w:bookmarkStart w:id="0" w:name="_GoBack"/>
      <w:bookmarkEnd w:id="0"/>
      <w:r w:rsidR="00693673">
        <w:rPr>
          <w:rFonts w:ascii="Times New Roman" w:eastAsia="Times New Roman" w:hAnsi="Times New Roman"/>
          <w:sz w:val="32"/>
          <w:szCs w:val="32"/>
          <w:lang w:eastAsia="ru-RU"/>
        </w:rPr>
        <w:t>ГКУ</w:t>
      </w:r>
      <w:r w:rsidR="00693673" w:rsidRPr="00A74107">
        <w:rPr>
          <w:rFonts w:ascii="Times New Roman" w:eastAsia="Times New Roman" w:hAnsi="Times New Roman"/>
          <w:sz w:val="32"/>
          <w:szCs w:val="32"/>
          <w:lang w:eastAsia="ru-RU"/>
        </w:rPr>
        <w:t xml:space="preserve"> «</w:t>
      </w:r>
      <w:proofErr w:type="spellStart"/>
      <w:r w:rsidR="00693673" w:rsidRPr="00A74107">
        <w:rPr>
          <w:rFonts w:ascii="Times New Roman" w:eastAsia="Times New Roman" w:hAnsi="Times New Roman"/>
          <w:sz w:val="32"/>
          <w:szCs w:val="32"/>
          <w:lang w:eastAsia="ru-RU"/>
        </w:rPr>
        <w:t>Тверьоблстройзаказчик</w:t>
      </w:r>
      <w:proofErr w:type="spellEnd"/>
      <w:r w:rsidR="00693673" w:rsidRPr="00A74107">
        <w:rPr>
          <w:rFonts w:ascii="Times New Roman" w:eastAsia="Times New Roman" w:hAnsi="Times New Roman"/>
          <w:sz w:val="32"/>
          <w:szCs w:val="32"/>
          <w:lang w:eastAsia="ru-RU"/>
        </w:rPr>
        <w:t>»</w:t>
      </w:r>
      <w:r w:rsidR="00693673"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proofErr w:type="spellStart"/>
      <w:r w:rsidR="00693673" w:rsidRPr="00A74107">
        <w:rPr>
          <w:rFonts w:ascii="Times New Roman" w:eastAsia="Times New Roman" w:hAnsi="Times New Roman"/>
          <w:sz w:val="32"/>
          <w:szCs w:val="32"/>
          <w:lang w:eastAsia="ru-RU"/>
        </w:rPr>
        <w:t>Никуйко</w:t>
      </w:r>
      <w:proofErr w:type="spellEnd"/>
      <w:r w:rsidR="00693673" w:rsidRPr="00A74107">
        <w:rPr>
          <w:rFonts w:ascii="Times New Roman" w:eastAsia="Times New Roman" w:hAnsi="Times New Roman"/>
          <w:sz w:val="32"/>
          <w:szCs w:val="32"/>
          <w:lang w:eastAsia="ru-RU"/>
        </w:rPr>
        <w:t xml:space="preserve"> Б.А. </w:t>
      </w:r>
    </w:p>
    <w:p w:rsidR="00C6609B" w:rsidRDefault="00C6609B" w:rsidP="00A74107">
      <w:pPr>
        <w:ind w:firstLine="709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Экспертиза соответствия поставленного товара условиям контракта проводилась силами сотрудников </w:t>
      </w:r>
      <w:r>
        <w:rPr>
          <w:rFonts w:ascii="Times New Roman" w:eastAsia="Times New Roman" w:hAnsi="Times New Roman"/>
          <w:sz w:val="32"/>
          <w:szCs w:val="32"/>
          <w:lang w:eastAsia="ru-RU"/>
        </w:rPr>
        <w:br/>
        <w:t>ГКУ</w:t>
      </w:r>
      <w:r w:rsidRPr="00A74107">
        <w:rPr>
          <w:rFonts w:ascii="Times New Roman" w:eastAsia="Times New Roman" w:hAnsi="Times New Roman"/>
          <w:sz w:val="32"/>
          <w:szCs w:val="32"/>
          <w:lang w:eastAsia="ru-RU"/>
        </w:rPr>
        <w:t xml:space="preserve"> «</w:t>
      </w:r>
      <w:proofErr w:type="spellStart"/>
      <w:r w:rsidRPr="00A74107">
        <w:rPr>
          <w:rFonts w:ascii="Times New Roman" w:eastAsia="Times New Roman" w:hAnsi="Times New Roman"/>
          <w:sz w:val="32"/>
          <w:szCs w:val="32"/>
          <w:lang w:eastAsia="ru-RU"/>
        </w:rPr>
        <w:t>Тверьоблстройзаказчик</w:t>
      </w:r>
      <w:proofErr w:type="spellEnd"/>
      <w:r w:rsidRPr="00A74107">
        <w:rPr>
          <w:rFonts w:ascii="Times New Roman" w:eastAsia="Times New Roman" w:hAnsi="Times New Roman"/>
          <w:sz w:val="32"/>
          <w:szCs w:val="32"/>
          <w:lang w:eastAsia="ru-RU"/>
        </w:rPr>
        <w:t>»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с привлечением сотрудников Министерства здравоохранения Тверской области. </w:t>
      </w:r>
    </w:p>
    <w:p w:rsidR="00693673" w:rsidRDefault="00C6609B" w:rsidP="0096027F">
      <w:pPr>
        <w:tabs>
          <w:tab w:val="left" w:pos="0"/>
        </w:tabs>
        <w:ind w:firstLine="692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Приемочные документы (акты, счета-фактуры, товарные накладные) подписаны со стороны заказчика </w:t>
      </w:r>
      <w:r w:rsidRPr="00A74107">
        <w:rPr>
          <w:rFonts w:ascii="Times New Roman" w:eastAsia="Times New Roman" w:hAnsi="Times New Roman"/>
          <w:sz w:val="32"/>
          <w:szCs w:val="32"/>
          <w:lang w:eastAsia="ar-SA"/>
        </w:rPr>
        <w:t>директором</w:t>
      </w:r>
      <w:r>
        <w:rPr>
          <w:rFonts w:ascii="Times New Roman" w:eastAsia="Times New Roman" w:hAnsi="Times New Roman"/>
          <w:sz w:val="32"/>
          <w:szCs w:val="32"/>
          <w:lang w:eastAsia="ar-SA"/>
        </w:rPr>
        <w:t xml:space="preserve"> </w:t>
      </w:r>
      <w:r>
        <w:rPr>
          <w:rFonts w:ascii="Times New Roman" w:eastAsia="Times New Roman" w:hAnsi="Times New Roman"/>
          <w:sz w:val="32"/>
          <w:szCs w:val="32"/>
          <w:lang w:eastAsia="ar-SA"/>
        </w:rPr>
        <w:br/>
      </w:r>
      <w:r>
        <w:rPr>
          <w:rFonts w:ascii="Times New Roman" w:eastAsia="Times New Roman" w:hAnsi="Times New Roman"/>
          <w:sz w:val="32"/>
          <w:szCs w:val="32"/>
          <w:lang w:eastAsia="ru-RU"/>
        </w:rPr>
        <w:t>ГКУ</w:t>
      </w:r>
      <w:r w:rsidRPr="00A74107">
        <w:rPr>
          <w:rFonts w:ascii="Times New Roman" w:eastAsia="Times New Roman" w:hAnsi="Times New Roman"/>
          <w:sz w:val="32"/>
          <w:szCs w:val="32"/>
          <w:lang w:eastAsia="ru-RU"/>
        </w:rPr>
        <w:t xml:space="preserve"> «</w:t>
      </w:r>
      <w:proofErr w:type="spellStart"/>
      <w:r w:rsidRPr="00A74107">
        <w:rPr>
          <w:rFonts w:ascii="Times New Roman" w:eastAsia="Times New Roman" w:hAnsi="Times New Roman"/>
          <w:sz w:val="32"/>
          <w:szCs w:val="32"/>
          <w:lang w:eastAsia="ru-RU"/>
        </w:rPr>
        <w:t>Тверьоблстройзаказчик</w:t>
      </w:r>
      <w:proofErr w:type="spellEnd"/>
      <w:r w:rsidRPr="00A74107">
        <w:rPr>
          <w:rFonts w:ascii="Times New Roman" w:eastAsia="Times New Roman" w:hAnsi="Times New Roman"/>
          <w:sz w:val="32"/>
          <w:szCs w:val="32"/>
          <w:lang w:eastAsia="ru-RU"/>
        </w:rPr>
        <w:t>»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</w:t>
      </w:r>
      <w:proofErr w:type="spellStart"/>
      <w:r w:rsidRPr="00A74107">
        <w:rPr>
          <w:rFonts w:ascii="Times New Roman" w:eastAsia="Times New Roman" w:hAnsi="Times New Roman"/>
          <w:sz w:val="32"/>
          <w:szCs w:val="32"/>
          <w:lang w:eastAsia="ru-RU"/>
        </w:rPr>
        <w:t>Никуйко</w:t>
      </w:r>
      <w:proofErr w:type="spellEnd"/>
      <w:r w:rsidRPr="00A74107">
        <w:rPr>
          <w:rFonts w:ascii="Times New Roman" w:eastAsia="Times New Roman" w:hAnsi="Times New Roman"/>
          <w:sz w:val="32"/>
          <w:szCs w:val="32"/>
          <w:lang w:eastAsia="ru-RU"/>
        </w:rPr>
        <w:t xml:space="preserve"> Б.А.</w:t>
      </w:r>
    </w:p>
    <w:p w:rsidR="00693673" w:rsidRDefault="00C6609B" w:rsidP="0096027F">
      <w:pPr>
        <w:tabs>
          <w:tab w:val="left" w:pos="0"/>
        </w:tabs>
        <w:ind w:firstLine="692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Оплата осуществлялась ГКУ</w:t>
      </w:r>
      <w:r w:rsidRPr="00A74107">
        <w:rPr>
          <w:rFonts w:ascii="Times New Roman" w:eastAsia="Times New Roman" w:hAnsi="Times New Roman"/>
          <w:sz w:val="32"/>
          <w:szCs w:val="32"/>
          <w:lang w:eastAsia="ru-RU"/>
        </w:rPr>
        <w:t xml:space="preserve"> «</w:t>
      </w:r>
      <w:proofErr w:type="spellStart"/>
      <w:r w:rsidRPr="00A74107">
        <w:rPr>
          <w:rFonts w:ascii="Times New Roman" w:eastAsia="Times New Roman" w:hAnsi="Times New Roman"/>
          <w:sz w:val="32"/>
          <w:szCs w:val="32"/>
          <w:lang w:eastAsia="ru-RU"/>
        </w:rPr>
        <w:t>Тверьоблстройзаказчик</w:t>
      </w:r>
      <w:proofErr w:type="spellEnd"/>
      <w:r w:rsidRPr="00A74107">
        <w:rPr>
          <w:rFonts w:ascii="Times New Roman" w:eastAsia="Times New Roman" w:hAnsi="Times New Roman"/>
          <w:sz w:val="32"/>
          <w:szCs w:val="32"/>
          <w:lang w:eastAsia="ru-RU"/>
        </w:rPr>
        <w:t>»</w:t>
      </w: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после писем Министерства строительства Тверской области</w:t>
      </w:r>
      <w:r w:rsidR="00755CE2">
        <w:rPr>
          <w:rFonts w:ascii="Times New Roman" w:eastAsia="Times New Roman" w:hAnsi="Times New Roman"/>
          <w:sz w:val="32"/>
          <w:szCs w:val="32"/>
          <w:lang w:eastAsia="ru-RU"/>
        </w:rPr>
        <w:t xml:space="preserve"> (за подписью </w:t>
      </w:r>
      <w:proofErr w:type="spellStart"/>
      <w:r w:rsidR="00755CE2">
        <w:rPr>
          <w:rFonts w:ascii="Times New Roman" w:eastAsia="Times New Roman" w:hAnsi="Times New Roman"/>
          <w:sz w:val="32"/>
          <w:szCs w:val="32"/>
          <w:lang w:eastAsia="ru-RU"/>
        </w:rPr>
        <w:t>И.о</w:t>
      </w:r>
      <w:proofErr w:type="spellEnd"/>
      <w:r w:rsidR="00755CE2">
        <w:rPr>
          <w:rFonts w:ascii="Times New Roman" w:eastAsia="Times New Roman" w:hAnsi="Times New Roman"/>
          <w:sz w:val="32"/>
          <w:szCs w:val="32"/>
          <w:lang w:eastAsia="ru-RU"/>
        </w:rPr>
        <w:t xml:space="preserve">. Министра строительства Тверской области Тарасова С.В.) </w:t>
      </w:r>
      <w:r w:rsidR="00755CE2">
        <w:rPr>
          <w:rFonts w:ascii="Times New Roman" w:eastAsia="Times New Roman" w:hAnsi="Times New Roman"/>
          <w:sz w:val="32"/>
          <w:szCs w:val="32"/>
          <w:lang w:eastAsia="ru-RU"/>
        </w:rPr>
        <w:br/>
        <w:t xml:space="preserve">о том, что замечания к рассмотренным документам не имеются. </w:t>
      </w:r>
    </w:p>
    <w:p w:rsidR="00693673" w:rsidRDefault="00693673" w:rsidP="0096027F">
      <w:pPr>
        <w:tabs>
          <w:tab w:val="left" w:pos="0"/>
        </w:tabs>
        <w:ind w:firstLine="692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lastRenderedPageBreak/>
        <w:t>При этом Министерством также дополнительно проведен анализ рыночных цен на приобретенную мебель.</w:t>
      </w:r>
    </w:p>
    <w:p w:rsidR="0096027F" w:rsidRPr="00A74107" w:rsidRDefault="0096027F" w:rsidP="0096027F">
      <w:pPr>
        <w:tabs>
          <w:tab w:val="left" w:pos="0"/>
        </w:tabs>
        <w:ind w:firstLine="692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A74107">
        <w:rPr>
          <w:rFonts w:ascii="Times New Roman" w:eastAsia="Times New Roman" w:hAnsi="Times New Roman"/>
          <w:sz w:val="32"/>
          <w:szCs w:val="32"/>
          <w:lang w:eastAsia="ru-RU"/>
        </w:rPr>
        <w:t xml:space="preserve">Сумма превышения закупочной цены мебели над текущей рыночной стоимостью </w:t>
      </w:r>
      <w:r w:rsidR="00693673">
        <w:rPr>
          <w:rFonts w:ascii="Times New Roman" w:eastAsia="Times New Roman" w:hAnsi="Times New Roman"/>
          <w:sz w:val="32"/>
          <w:szCs w:val="32"/>
          <w:lang w:eastAsia="ru-RU"/>
        </w:rPr>
        <w:t xml:space="preserve">по отдельно взятым позициям </w:t>
      </w:r>
      <w:r w:rsidRPr="00A74107">
        <w:rPr>
          <w:rFonts w:ascii="Times New Roman" w:eastAsia="Times New Roman" w:hAnsi="Times New Roman"/>
          <w:bCs/>
          <w:sz w:val="32"/>
          <w:szCs w:val="32"/>
          <w:lang w:eastAsia="ru-RU"/>
        </w:rPr>
        <w:t>состав</w:t>
      </w:r>
      <w:r w:rsidR="00693673">
        <w:rPr>
          <w:rFonts w:ascii="Times New Roman" w:eastAsia="Times New Roman" w:hAnsi="Times New Roman"/>
          <w:bCs/>
          <w:sz w:val="32"/>
          <w:szCs w:val="32"/>
          <w:lang w:eastAsia="ru-RU"/>
        </w:rPr>
        <w:t>ила</w:t>
      </w:r>
      <w:r w:rsidRPr="00A74107">
        <w:rPr>
          <w:rFonts w:ascii="Times New Roman" w:eastAsia="Times New Roman" w:hAnsi="Times New Roman"/>
          <w:sz w:val="32"/>
          <w:szCs w:val="32"/>
          <w:lang w:eastAsia="ru-RU"/>
        </w:rPr>
        <w:t xml:space="preserve"> 326 763</w:t>
      </w:r>
      <w:r w:rsidRPr="00A74107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 рублей, </w:t>
      </w:r>
      <w:r w:rsidRPr="00A74107">
        <w:rPr>
          <w:rFonts w:ascii="Times New Roman" w:eastAsia="Times New Roman" w:hAnsi="Times New Roman"/>
          <w:sz w:val="32"/>
          <w:szCs w:val="32"/>
          <w:lang w:eastAsia="ru-RU"/>
        </w:rPr>
        <w:t xml:space="preserve">в том числе </w:t>
      </w:r>
      <w:proofErr w:type="gramStart"/>
      <w:r w:rsidRPr="00A74107">
        <w:rPr>
          <w:rFonts w:ascii="Times New Roman" w:eastAsia="Times New Roman" w:hAnsi="Times New Roman"/>
          <w:sz w:val="32"/>
          <w:szCs w:val="32"/>
          <w:lang w:eastAsia="ru-RU"/>
        </w:rPr>
        <w:t>по</w:t>
      </w:r>
      <w:proofErr w:type="gramEnd"/>
      <w:r w:rsidRPr="00A74107">
        <w:rPr>
          <w:rFonts w:ascii="Times New Roman" w:eastAsia="Times New Roman" w:hAnsi="Times New Roman"/>
          <w:sz w:val="32"/>
          <w:szCs w:val="32"/>
          <w:lang w:eastAsia="ru-RU"/>
        </w:rPr>
        <w:t>:</w:t>
      </w:r>
    </w:p>
    <w:p w:rsidR="0096027F" w:rsidRPr="00A74107" w:rsidRDefault="0096027F" w:rsidP="0096027F">
      <w:pPr>
        <w:tabs>
          <w:tab w:val="left" w:pos="0"/>
        </w:tabs>
        <w:ind w:firstLine="692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A74107">
        <w:rPr>
          <w:rFonts w:ascii="Times New Roman" w:eastAsia="Times New Roman" w:hAnsi="Times New Roman"/>
          <w:bCs/>
          <w:sz w:val="32"/>
          <w:szCs w:val="32"/>
          <w:lang w:eastAsia="ru-RU"/>
        </w:rPr>
        <w:t>–</w:t>
      </w:r>
      <w:r w:rsidRPr="00A74107">
        <w:rPr>
          <w:rFonts w:ascii="Times New Roman" w:eastAsia="Times New Roman" w:hAnsi="Times New Roman"/>
          <w:sz w:val="32"/>
          <w:szCs w:val="32"/>
          <w:lang w:eastAsia="ru-RU"/>
        </w:rPr>
        <w:t xml:space="preserve"> столам для кабинета врача </w:t>
      </w:r>
      <w:r w:rsidRPr="00A74107">
        <w:rPr>
          <w:rFonts w:ascii="Times New Roman" w:eastAsia="Times New Roman" w:hAnsi="Times New Roman"/>
          <w:bCs/>
          <w:sz w:val="32"/>
          <w:szCs w:val="32"/>
          <w:lang w:eastAsia="ru-RU"/>
        </w:rPr>
        <w:t>– 116 154 рублей;</w:t>
      </w:r>
    </w:p>
    <w:p w:rsidR="0096027F" w:rsidRPr="00A74107" w:rsidRDefault="0096027F" w:rsidP="0096027F">
      <w:pPr>
        <w:tabs>
          <w:tab w:val="left" w:pos="0"/>
        </w:tabs>
        <w:ind w:firstLine="692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A74107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– </w:t>
      </w:r>
      <w:r w:rsidRPr="00A74107">
        <w:rPr>
          <w:rFonts w:ascii="Times New Roman" w:eastAsia="Times New Roman" w:hAnsi="Times New Roman"/>
          <w:sz w:val="32"/>
          <w:szCs w:val="32"/>
          <w:lang w:eastAsia="ru-RU"/>
        </w:rPr>
        <w:t xml:space="preserve">столикам манипуляционным </w:t>
      </w:r>
      <w:r w:rsidRPr="00A74107">
        <w:rPr>
          <w:rFonts w:ascii="Times New Roman" w:eastAsia="Times New Roman" w:hAnsi="Times New Roman"/>
          <w:bCs/>
          <w:sz w:val="32"/>
          <w:szCs w:val="32"/>
          <w:lang w:eastAsia="ru-RU"/>
        </w:rPr>
        <w:t>– 27 030 рублей;</w:t>
      </w:r>
    </w:p>
    <w:p w:rsidR="0096027F" w:rsidRPr="00A74107" w:rsidRDefault="0096027F" w:rsidP="0096027F">
      <w:pPr>
        <w:tabs>
          <w:tab w:val="left" w:pos="0"/>
        </w:tabs>
        <w:ind w:firstLine="692"/>
        <w:jc w:val="both"/>
        <w:rPr>
          <w:rFonts w:ascii="Times New Roman" w:eastAsia="Times New Roman" w:hAnsi="Times New Roman"/>
          <w:bCs/>
          <w:sz w:val="32"/>
          <w:szCs w:val="32"/>
          <w:lang w:eastAsia="ru-RU"/>
        </w:rPr>
      </w:pPr>
      <w:r w:rsidRPr="00A74107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– </w:t>
      </w:r>
      <w:r w:rsidRPr="00A74107">
        <w:rPr>
          <w:rFonts w:ascii="Times New Roman" w:eastAsia="Times New Roman" w:hAnsi="Times New Roman"/>
          <w:sz w:val="32"/>
          <w:szCs w:val="32"/>
          <w:lang w:eastAsia="ru-RU"/>
        </w:rPr>
        <w:t xml:space="preserve">столам врача двух тумбовым </w:t>
      </w:r>
      <w:r w:rsidRPr="00A74107">
        <w:rPr>
          <w:rFonts w:ascii="Times New Roman" w:eastAsia="Times New Roman" w:hAnsi="Times New Roman"/>
          <w:bCs/>
          <w:sz w:val="32"/>
          <w:szCs w:val="32"/>
          <w:lang w:eastAsia="ru-RU"/>
        </w:rPr>
        <w:t>– 21 930 рублей;</w:t>
      </w:r>
    </w:p>
    <w:p w:rsidR="0096027F" w:rsidRPr="00A74107" w:rsidRDefault="0096027F" w:rsidP="0096027F">
      <w:pPr>
        <w:tabs>
          <w:tab w:val="left" w:pos="0"/>
        </w:tabs>
        <w:ind w:firstLine="692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A74107">
        <w:rPr>
          <w:rFonts w:ascii="Times New Roman" w:eastAsia="Times New Roman" w:hAnsi="Times New Roman"/>
          <w:bCs/>
          <w:sz w:val="32"/>
          <w:szCs w:val="32"/>
          <w:lang w:eastAsia="ru-RU"/>
        </w:rPr>
        <w:t>–</w:t>
      </w:r>
      <w:r w:rsidRPr="00A74107">
        <w:rPr>
          <w:rFonts w:ascii="Times New Roman" w:eastAsia="Times New Roman" w:hAnsi="Times New Roman"/>
          <w:sz w:val="32"/>
          <w:szCs w:val="32"/>
          <w:lang w:eastAsia="ru-RU"/>
        </w:rPr>
        <w:t xml:space="preserve"> кушеткам медицинским смотровым </w:t>
      </w:r>
      <w:r w:rsidRPr="00A74107">
        <w:rPr>
          <w:rFonts w:ascii="Times New Roman" w:eastAsia="Times New Roman" w:hAnsi="Times New Roman"/>
          <w:bCs/>
          <w:sz w:val="32"/>
          <w:szCs w:val="32"/>
          <w:lang w:eastAsia="ru-RU"/>
        </w:rPr>
        <w:t>– 97 149 рублей;</w:t>
      </w:r>
    </w:p>
    <w:p w:rsidR="0096027F" w:rsidRPr="00A74107" w:rsidRDefault="0096027F" w:rsidP="0096027F">
      <w:pPr>
        <w:tabs>
          <w:tab w:val="left" w:pos="0"/>
        </w:tabs>
        <w:ind w:firstLine="692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A74107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– </w:t>
      </w:r>
      <w:r w:rsidRPr="00A74107">
        <w:rPr>
          <w:rFonts w:ascii="Times New Roman" w:eastAsia="Times New Roman" w:hAnsi="Times New Roman"/>
          <w:sz w:val="32"/>
          <w:szCs w:val="32"/>
          <w:lang w:eastAsia="ru-RU"/>
        </w:rPr>
        <w:t xml:space="preserve">кушеткам физиотерапевтическим </w:t>
      </w:r>
      <w:r w:rsidRPr="00A74107">
        <w:rPr>
          <w:rFonts w:ascii="Times New Roman" w:eastAsia="Times New Roman" w:hAnsi="Times New Roman"/>
          <w:bCs/>
          <w:sz w:val="32"/>
          <w:szCs w:val="32"/>
          <w:lang w:eastAsia="ru-RU"/>
        </w:rPr>
        <w:t>– 10 716 рублей;</w:t>
      </w:r>
    </w:p>
    <w:p w:rsidR="0096027F" w:rsidRPr="00A74107" w:rsidRDefault="0096027F" w:rsidP="0096027F">
      <w:pPr>
        <w:tabs>
          <w:tab w:val="left" w:pos="0"/>
        </w:tabs>
        <w:ind w:firstLine="692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A74107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– </w:t>
      </w:r>
      <w:proofErr w:type="spellStart"/>
      <w:r w:rsidRPr="00A74107">
        <w:rPr>
          <w:rFonts w:ascii="Times New Roman" w:eastAsia="Times New Roman" w:hAnsi="Times New Roman"/>
          <w:sz w:val="32"/>
          <w:szCs w:val="32"/>
          <w:lang w:eastAsia="ru-RU"/>
        </w:rPr>
        <w:t>пеленальным</w:t>
      </w:r>
      <w:proofErr w:type="spellEnd"/>
      <w:r w:rsidRPr="00A74107">
        <w:rPr>
          <w:rFonts w:ascii="Times New Roman" w:eastAsia="Times New Roman" w:hAnsi="Times New Roman"/>
          <w:sz w:val="32"/>
          <w:szCs w:val="32"/>
          <w:lang w:eastAsia="ru-RU"/>
        </w:rPr>
        <w:t xml:space="preserve"> столам </w:t>
      </w:r>
      <w:r w:rsidRPr="00A74107">
        <w:rPr>
          <w:rFonts w:ascii="Times New Roman" w:eastAsia="Times New Roman" w:hAnsi="Times New Roman"/>
          <w:bCs/>
          <w:sz w:val="32"/>
          <w:szCs w:val="32"/>
          <w:lang w:eastAsia="ru-RU"/>
        </w:rPr>
        <w:t>– 53 784 рублей.</w:t>
      </w:r>
    </w:p>
    <w:p w:rsidR="0096027F" w:rsidRPr="00A74107" w:rsidRDefault="0096027F" w:rsidP="0096027F">
      <w:pPr>
        <w:tabs>
          <w:tab w:val="left" w:pos="0"/>
        </w:tabs>
        <w:ind w:firstLine="692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A74107">
        <w:rPr>
          <w:rFonts w:ascii="Times New Roman" w:eastAsia="Times New Roman" w:hAnsi="Times New Roman"/>
          <w:sz w:val="32"/>
          <w:szCs w:val="32"/>
          <w:lang w:eastAsia="ru-RU"/>
        </w:rPr>
        <w:t xml:space="preserve">Анализ рынка показал, что закупочная стоимость указанных позиций выше их цены, размещенной в открытых источниках информации, в том числе: </w:t>
      </w:r>
    </w:p>
    <w:p w:rsidR="0096027F" w:rsidRPr="00A74107" w:rsidRDefault="0096027F" w:rsidP="0096027F">
      <w:pPr>
        <w:tabs>
          <w:tab w:val="left" w:pos="0"/>
        </w:tabs>
        <w:ind w:firstLine="692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A74107">
        <w:rPr>
          <w:rFonts w:ascii="Times New Roman" w:eastAsia="Times New Roman" w:hAnsi="Times New Roman"/>
          <w:bCs/>
          <w:sz w:val="32"/>
          <w:szCs w:val="32"/>
          <w:lang w:eastAsia="ru-RU"/>
        </w:rPr>
        <w:t>а)</w:t>
      </w:r>
      <w:r w:rsidRPr="00A74107">
        <w:rPr>
          <w:rFonts w:ascii="Times New Roman" w:eastAsia="Times New Roman" w:hAnsi="Times New Roman"/>
          <w:sz w:val="32"/>
          <w:szCs w:val="32"/>
          <w:lang w:eastAsia="ru-RU"/>
        </w:rPr>
        <w:t xml:space="preserve"> стол для кабинета врача (в количестве 81 штуки):</w:t>
      </w:r>
    </w:p>
    <w:p w:rsidR="0096027F" w:rsidRPr="00A74107" w:rsidRDefault="0096027F" w:rsidP="0096027F">
      <w:pPr>
        <w:tabs>
          <w:tab w:val="left" w:pos="0"/>
        </w:tabs>
        <w:ind w:firstLine="692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A74107">
        <w:rPr>
          <w:rFonts w:ascii="Times New Roman" w:eastAsia="Times New Roman" w:hAnsi="Times New Roman"/>
          <w:sz w:val="32"/>
          <w:szCs w:val="32"/>
          <w:lang w:eastAsia="ru-RU"/>
        </w:rPr>
        <w:t xml:space="preserve">– цена закупки за 1 единицу – </w:t>
      </w:r>
      <w:r w:rsidRPr="00A74107">
        <w:rPr>
          <w:rFonts w:ascii="Times New Roman" w:eastAsia="Times New Roman" w:hAnsi="Times New Roman"/>
          <w:bCs/>
          <w:iCs/>
          <w:sz w:val="32"/>
          <w:szCs w:val="32"/>
          <w:lang w:eastAsia="ru-RU"/>
        </w:rPr>
        <w:t>5 334 рублей</w:t>
      </w:r>
      <w:r w:rsidRPr="00A74107">
        <w:rPr>
          <w:rFonts w:ascii="Times New Roman" w:eastAsia="Times New Roman" w:hAnsi="Times New Roman"/>
          <w:sz w:val="32"/>
          <w:szCs w:val="32"/>
          <w:lang w:eastAsia="ru-RU"/>
        </w:rPr>
        <w:t>;</w:t>
      </w:r>
    </w:p>
    <w:p w:rsidR="0096027F" w:rsidRPr="00A74107" w:rsidRDefault="0096027F" w:rsidP="0096027F">
      <w:pPr>
        <w:tabs>
          <w:tab w:val="left" w:pos="0"/>
        </w:tabs>
        <w:ind w:firstLine="692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A74107">
        <w:rPr>
          <w:rFonts w:ascii="Times New Roman" w:eastAsia="Times New Roman" w:hAnsi="Times New Roman"/>
          <w:sz w:val="32"/>
          <w:szCs w:val="32"/>
          <w:lang w:eastAsia="ru-RU"/>
        </w:rPr>
        <w:t>– рыночная</w:t>
      </w:r>
      <w:r w:rsidRPr="00A7410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 </w:t>
      </w:r>
      <w:r w:rsidRPr="00A74107">
        <w:rPr>
          <w:rFonts w:ascii="Times New Roman" w:eastAsia="Times New Roman" w:hAnsi="Times New Roman"/>
          <w:sz w:val="32"/>
          <w:szCs w:val="32"/>
          <w:lang w:eastAsia="ru-RU"/>
        </w:rPr>
        <w:t xml:space="preserve">цена – </w:t>
      </w:r>
      <w:r w:rsidRPr="00A74107">
        <w:rPr>
          <w:rFonts w:ascii="Times New Roman" w:eastAsia="Times New Roman" w:hAnsi="Times New Roman"/>
          <w:bCs/>
          <w:iCs/>
          <w:sz w:val="32"/>
          <w:szCs w:val="32"/>
          <w:lang w:eastAsia="ru-RU"/>
        </w:rPr>
        <w:t>3 900 рублей</w:t>
      </w:r>
      <w:r w:rsidRPr="00A74107">
        <w:rPr>
          <w:rFonts w:ascii="Times New Roman" w:eastAsia="Times New Roman" w:hAnsi="Times New Roman"/>
          <w:sz w:val="32"/>
          <w:szCs w:val="32"/>
          <w:lang w:eastAsia="ru-RU"/>
        </w:rPr>
        <w:t>;</w:t>
      </w:r>
    </w:p>
    <w:p w:rsidR="0096027F" w:rsidRPr="00A74107" w:rsidRDefault="0096027F" w:rsidP="0096027F">
      <w:pPr>
        <w:tabs>
          <w:tab w:val="left" w:pos="0"/>
        </w:tabs>
        <w:ind w:firstLine="692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A74107">
        <w:rPr>
          <w:rFonts w:ascii="Times New Roman" w:eastAsia="Times New Roman" w:hAnsi="Times New Roman"/>
          <w:bCs/>
          <w:sz w:val="32"/>
          <w:szCs w:val="32"/>
          <w:lang w:eastAsia="ru-RU"/>
        </w:rPr>
        <w:t>б)</w:t>
      </w:r>
      <w:r w:rsidRPr="00A74107">
        <w:rPr>
          <w:rFonts w:ascii="Times New Roman" w:eastAsia="Times New Roman" w:hAnsi="Times New Roman"/>
          <w:sz w:val="32"/>
          <w:szCs w:val="32"/>
          <w:lang w:eastAsia="ru-RU"/>
        </w:rPr>
        <w:t xml:space="preserve"> столик манипуляционный (в количестве 17 штук):</w:t>
      </w:r>
    </w:p>
    <w:p w:rsidR="0096027F" w:rsidRPr="00A74107" w:rsidRDefault="0096027F" w:rsidP="0096027F">
      <w:pPr>
        <w:tabs>
          <w:tab w:val="left" w:pos="0"/>
        </w:tabs>
        <w:ind w:firstLine="692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A74107">
        <w:rPr>
          <w:rFonts w:ascii="Times New Roman" w:eastAsia="Times New Roman" w:hAnsi="Times New Roman"/>
          <w:sz w:val="32"/>
          <w:szCs w:val="32"/>
          <w:lang w:eastAsia="ru-RU"/>
        </w:rPr>
        <w:t xml:space="preserve">– цена закупки за 1 единицу – </w:t>
      </w:r>
      <w:r w:rsidRPr="00A74107">
        <w:rPr>
          <w:rFonts w:ascii="Times New Roman" w:eastAsia="Times New Roman" w:hAnsi="Times New Roman"/>
          <w:bCs/>
          <w:iCs/>
          <w:sz w:val="32"/>
          <w:szCs w:val="32"/>
          <w:lang w:eastAsia="ru-RU"/>
        </w:rPr>
        <w:t>9 151 рублей</w:t>
      </w:r>
      <w:r w:rsidRPr="00A74107">
        <w:rPr>
          <w:rFonts w:ascii="Times New Roman" w:eastAsia="Times New Roman" w:hAnsi="Times New Roman"/>
          <w:sz w:val="32"/>
          <w:szCs w:val="32"/>
          <w:lang w:eastAsia="ru-RU"/>
        </w:rPr>
        <w:t>;</w:t>
      </w:r>
    </w:p>
    <w:p w:rsidR="0096027F" w:rsidRPr="00A74107" w:rsidRDefault="0096027F" w:rsidP="0096027F">
      <w:pPr>
        <w:tabs>
          <w:tab w:val="left" w:pos="0"/>
        </w:tabs>
        <w:ind w:firstLine="692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A74107">
        <w:rPr>
          <w:rFonts w:ascii="Times New Roman" w:eastAsia="Times New Roman" w:hAnsi="Times New Roman"/>
          <w:sz w:val="32"/>
          <w:szCs w:val="32"/>
          <w:lang w:eastAsia="ru-RU"/>
        </w:rPr>
        <w:t>– рыночная</w:t>
      </w:r>
      <w:r w:rsidRPr="00A74107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 </w:t>
      </w:r>
      <w:r w:rsidRPr="00A74107">
        <w:rPr>
          <w:rFonts w:ascii="Times New Roman" w:eastAsia="Times New Roman" w:hAnsi="Times New Roman"/>
          <w:sz w:val="32"/>
          <w:szCs w:val="32"/>
          <w:lang w:eastAsia="ru-RU"/>
        </w:rPr>
        <w:t xml:space="preserve">цена – </w:t>
      </w:r>
      <w:r w:rsidRPr="00A74107">
        <w:rPr>
          <w:rFonts w:ascii="Times New Roman" w:eastAsia="Times New Roman" w:hAnsi="Times New Roman"/>
          <w:bCs/>
          <w:iCs/>
          <w:sz w:val="32"/>
          <w:szCs w:val="32"/>
          <w:lang w:eastAsia="ru-RU"/>
        </w:rPr>
        <w:t>7 561 рублей</w:t>
      </w:r>
      <w:r w:rsidRPr="00A74107">
        <w:rPr>
          <w:rFonts w:ascii="Times New Roman" w:eastAsia="Times New Roman" w:hAnsi="Times New Roman"/>
          <w:sz w:val="32"/>
          <w:szCs w:val="32"/>
          <w:lang w:eastAsia="ru-RU"/>
        </w:rPr>
        <w:t>;</w:t>
      </w:r>
    </w:p>
    <w:p w:rsidR="0096027F" w:rsidRPr="00A74107" w:rsidRDefault="0096027F" w:rsidP="0096027F">
      <w:pPr>
        <w:tabs>
          <w:tab w:val="left" w:pos="0"/>
        </w:tabs>
        <w:ind w:firstLine="692"/>
        <w:rPr>
          <w:rFonts w:ascii="Times New Roman" w:eastAsia="Times New Roman" w:hAnsi="Times New Roman"/>
          <w:sz w:val="32"/>
          <w:szCs w:val="32"/>
          <w:lang w:eastAsia="ru-RU"/>
        </w:rPr>
      </w:pPr>
      <w:r w:rsidRPr="00A74107">
        <w:rPr>
          <w:rFonts w:ascii="Times New Roman" w:eastAsia="Times New Roman" w:hAnsi="Times New Roman"/>
          <w:sz w:val="32"/>
          <w:szCs w:val="32"/>
          <w:lang w:eastAsia="ru-RU"/>
        </w:rPr>
        <w:t>в) стол врача двух тумбовый (в количестве 10 штук):</w:t>
      </w:r>
    </w:p>
    <w:p w:rsidR="0096027F" w:rsidRPr="00A74107" w:rsidRDefault="0096027F" w:rsidP="0096027F">
      <w:pPr>
        <w:tabs>
          <w:tab w:val="left" w:pos="0"/>
        </w:tabs>
        <w:ind w:firstLine="692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A74107">
        <w:rPr>
          <w:rFonts w:ascii="Times New Roman" w:eastAsia="Times New Roman" w:hAnsi="Times New Roman"/>
          <w:sz w:val="32"/>
          <w:szCs w:val="32"/>
          <w:lang w:eastAsia="ru-RU"/>
        </w:rPr>
        <w:t xml:space="preserve">– цена закупки за 1 единицу – </w:t>
      </w:r>
      <w:r w:rsidRPr="00A74107">
        <w:rPr>
          <w:rFonts w:ascii="Times New Roman" w:eastAsia="Times New Roman" w:hAnsi="Times New Roman"/>
          <w:bCs/>
          <w:iCs/>
          <w:sz w:val="32"/>
          <w:szCs w:val="32"/>
          <w:lang w:eastAsia="ru-RU"/>
        </w:rPr>
        <w:t>5 973 рублей</w:t>
      </w:r>
      <w:r w:rsidRPr="00A74107">
        <w:rPr>
          <w:rFonts w:ascii="Times New Roman" w:eastAsia="Times New Roman" w:hAnsi="Times New Roman"/>
          <w:sz w:val="32"/>
          <w:szCs w:val="32"/>
          <w:lang w:eastAsia="ru-RU"/>
        </w:rPr>
        <w:t>;</w:t>
      </w:r>
    </w:p>
    <w:p w:rsidR="0096027F" w:rsidRPr="00A74107" w:rsidRDefault="0096027F" w:rsidP="0096027F">
      <w:pPr>
        <w:tabs>
          <w:tab w:val="left" w:pos="0"/>
        </w:tabs>
        <w:ind w:firstLine="692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A74107">
        <w:rPr>
          <w:rFonts w:ascii="Times New Roman" w:eastAsia="Times New Roman" w:hAnsi="Times New Roman"/>
          <w:sz w:val="32"/>
          <w:szCs w:val="32"/>
          <w:lang w:eastAsia="ru-RU"/>
        </w:rPr>
        <w:t>– рыночная</w:t>
      </w:r>
      <w:r w:rsidRPr="00A74107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 </w:t>
      </w:r>
      <w:r w:rsidRPr="00A74107">
        <w:rPr>
          <w:rFonts w:ascii="Times New Roman" w:eastAsia="Times New Roman" w:hAnsi="Times New Roman"/>
          <w:sz w:val="32"/>
          <w:szCs w:val="32"/>
          <w:lang w:eastAsia="ru-RU"/>
        </w:rPr>
        <w:t xml:space="preserve">цена – </w:t>
      </w:r>
      <w:r w:rsidRPr="00A74107">
        <w:rPr>
          <w:rFonts w:ascii="Times New Roman" w:eastAsia="Times New Roman" w:hAnsi="Times New Roman"/>
          <w:bCs/>
          <w:iCs/>
          <w:sz w:val="32"/>
          <w:szCs w:val="32"/>
          <w:lang w:eastAsia="ru-RU"/>
        </w:rPr>
        <w:t>3 780 рублей</w:t>
      </w:r>
      <w:r w:rsidRPr="00A74107">
        <w:rPr>
          <w:rFonts w:ascii="Times New Roman" w:eastAsia="Times New Roman" w:hAnsi="Times New Roman"/>
          <w:sz w:val="32"/>
          <w:szCs w:val="32"/>
          <w:lang w:eastAsia="ru-RU"/>
        </w:rPr>
        <w:t>;</w:t>
      </w:r>
    </w:p>
    <w:p w:rsidR="0096027F" w:rsidRPr="00A74107" w:rsidRDefault="0096027F" w:rsidP="0096027F">
      <w:pPr>
        <w:tabs>
          <w:tab w:val="left" w:pos="0"/>
        </w:tabs>
        <w:ind w:firstLine="692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A74107">
        <w:rPr>
          <w:rFonts w:ascii="Times New Roman" w:eastAsia="Times New Roman" w:hAnsi="Times New Roman"/>
          <w:bCs/>
          <w:sz w:val="32"/>
          <w:szCs w:val="32"/>
          <w:lang w:eastAsia="ru-RU"/>
        </w:rPr>
        <w:t>г)</w:t>
      </w:r>
      <w:r w:rsidRPr="00A74107">
        <w:rPr>
          <w:rFonts w:ascii="Times New Roman" w:eastAsia="Times New Roman" w:hAnsi="Times New Roman"/>
          <w:sz w:val="32"/>
          <w:szCs w:val="32"/>
          <w:lang w:eastAsia="ru-RU"/>
        </w:rPr>
        <w:t xml:space="preserve"> кушетка медицинская смотровая (в количестве 39 штук):</w:t>
      </w:r>
    </w:p>
    <w:p w:rsidR="0096027F" w:rsidRPr="00A74107" w:rsidRDefault="0096027F" w:rsidP="0096027F">
      <w:pPr>
        <w:tabs>
          <w:tab w:val="left" w:pos="0"/>
        </w:tabs>
        <w:ind w:firstLine="692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A74107">
        <w:rPr>
          <w:rFonts w:ascii="Times New Roman" w:eastAsia="Times New Roman" w:hAnsi="Times New Roman"/>
          <w:sz w:val="32"/>
          <w:szCs w:val="32"/>
          <w:lang w:eastAsia="ru-RU"/>
        </w:rPr>
        <w:t xml:space="preserve">– цена закупки за 1 единицу – </w:t>
      </w:r>
      <w:r w:rsidRPr="00A74107">
        <w:rPr>
          <w:rFonts w:ascii="Times New Roman" w:eastAsia="Times New Roman" w:hAnsi="Times New Roman"/>
          <w:bCs/>
          <w:iCs/>
          <w:sz w:val="32"/>
          <w:szCs w:val="32"/>
          <w:lang w:eastAsia="ru-RU"/>
        </w:rPr>
        <w:t>5 578 рублей</w:t>
      </w:r>
      <w:r w:rsidRPr="00A74107">
        <w:rPr>
          <w:rFonts w:ascii="Times New Roman" w:eastAsia="Times New Roman" w:hAnsi="Times New Roman"/>
          <w:sz w:val="32"/>
          <w:szCs w:val="32"/>
          <w:lang w:eastAsia="ru-RU"/>
        </w:rPr>
        <w:t>;</w:t>
      </w:r>
    </w:p>
    <w:p w:rsidR="0096027F" w:rsidRPr="00A74107" w:rsidRDefault="0096027F" w:rsidP="0096027F">
      <w:pPr>
        <w:tabs>
          <w:tab w:val="left" w:pos="0"/>
        </w:tabs>
        <w:ind w:firstLine="692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A74107">
        <w:rPr>
          <w:rFonts w:ascii="Times New Roman" w:eastAsia="Times New Roman" w:hAnsi="Times New Roman"/>
          <w:sz w:val="32"/>
          <w:szCs w:val="32"/>
          <w:lang w:eastAsia="ru-RU"/>
        </w:rPr>
        <w:t>– рыночная</w:t>
      </w:r>
      <w:r w:rsidRPr="00A7410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 </w:t>
      </w:r>
      <w:r w:rsidRPr="00A74107">
        <w:rPr>
          <w:rFonts w:ascii="Times New Roman" w:eastAsia="Times New Roman" w:hAnsi="Times New Roman"/>
          <w:sz w:val="32"/>
          <w:szCs w:val="32"/>
          <w:lang w:eastAsia="ru-RU"/>
        </w:rPr>
        <w:t xml:space="preserve">цена – </w:t>
      </w:r>
      <w:r w:rsidRPr="00A74107">
        <w:rPr>
          <w:rFonts w:ascii="Times New Roman" w:eastAsia="Times New Roman" w:hAnsi="Times New Roman"/>
          <w:bCs/>
          <w:iCs/>
          <w:sz w:val="32"/>
          <w:szCs w:val="32"/>
          <w:lang w:eastAsia="ru-RU"/>
        </w:rPr>
        <w:t>3 087 рублей</w:t>
      </w:r>
      <w:r w:rsidRPr="00A74107">
        <w:rPr>
          <w:rFonts w:ascii="Times New Roman" w:eastAsia="Times New Roman" w:hAnsi="Times New Roman"/>
          <w:sz w:val="32"/>
          <w:szCs w:val="32"/>
          <w:lang w:eastAsia="ru-RU"/>
        </w:rPr>
        <w:t>;</w:t>
      </w:r>
    </w:p>
    <w:p w:rsidR="0096027F" w:rsidRPr="00A74107" w:rsidRDefault="0096027F" w:rsidP="0096027F">
      <w:pPr>
        <w:tabs>
          <w:tab w:val="left" w:pos="0"/>
        </w:tabs>
        <w:ind w:firstLine="692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A74107">
        <w:rPr>
          <w:rFonts w:ascii="Times New Roman" w:eastAsia="Times New Roman" w:hAnsi="Times New Roman"/>
          <w:bCs/>
          <w:sz w:val="32"/>
          <w:szCs w:val="32"/>
          <w:lang w:eastAsia="ru-RU"/>
        </w:rPr>
        <w:t>д)</w:t>
      </w:r>
      <w:r w:rsidRPr="00A74107">
        <w:rPr>
          <w:rFonts w:ascii="Times New Roman" w:eastAsia="Times New Roman" w:hAnsi="Times New Roman"/>
          <w:sz w:val="32"/>
          <w:szCs w:val="32"/>
          <w:lang w:eastAsia="ru-RU"/>
        </w:rPr>
        <w:t xml:space="preserve"> кушетка физиотерапевтическая (в количестве 12 штук):</w:t>
      </w:r>
    </w:p>
    <w:p w:rsidR="0096027F" w:rsidRPr="00A74107" w:rsidRDefault="0096027F" w:rsidP="0096027F">
      <w:pPr>
        <w:tabs>
          <w:tab w:val="left" w:pos="0"/>
        </w:tabs>
        <w:ind w:firstLine="692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A74107">
        <w:rPr>
          <w:rFonts w:ascii="Times New Roman" w:eastAsia="Times New Roman" w:hAnsi="Times New Roman"/>
          <w:sz w:val="32"/>
          <w:szCs w:val="32"/>
          <w:lang w:eastAsia="ru-RU"/>
        </w:rPr>
        <w:t xml:space="preserve">– цена закупки за 1 единицу – </w:t>
      </w:r>
      <w:r w:rsidRPr="00A74107">
        <w:rPr>
          <w:rFonts w:ascii="Times New Roman" w:eastAsia="Times New Roman" w:hAnsi="Times New Roman"/>
          <w:bCs/>
          <w:iCs/>
          <w:sz w:val="32"/>
          <w:szCs w:val="32"/>
          <w:lang w:eastAsia="ru-RU"/>
        </w:rPr>
        <w:t>5 043 рублей</w:t>
      </w:r>
      <w:r w:rsidRPr="00A74107">
        <w:rPr>
          <w:rFonts w:ascii="Times New Roman" w:eastAsia="Times New Roman" w:hAnsi="Times New Roman"/>
          <w:sz w:val="32"/>
          <w:szCs w:val="32"/>
          <w:lang w:eastAsia="ru-RU"/>
        </w:rPr>
        <w:t>;</w:t>
      </w:r>
    </w:p>
    <w:p w:rsidR="0096027F" w:rsidRPr="00A74107" w:rsidRDefault="0096027F" w:rsidP="0096027F">
      <w:pPr>
        <w:tabs>
          <w:tab w:val="left" w:pos="0"/>
        </w:tabs>
        <w:ind w:firstLine="692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A74107">
        <w:rPr>
          <w:rFonts w:ascii="Times New Roman" w:eastAsia="Times New Roman" w:hAnsi="Times New Roman"/>
          <w:sz w:val="32"/>
          <w:szCs w:val="32"/>
          <w:lang w:eastAsia="ru-RU"/>
        </w:rPr>
        <w:t>– рыночная</w:t>
      </w:r>
      <w:r w:rsidRPr="00A74107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 </w:t>
      </w:r>
      <w:r w:rsidRPr="00A74107">
        <w:rPr>
          <w:rFonts w:ascii="Times New Roman" w:eastAsia="Times New Roman" w:hAnsi="Times New Roman"/>
          <w:sz w:val="32"/>
          <w:szCs w:val="32"/>
          <w:lang w:eastAsia="ru-RU"/>
        </w:rPr>
        <w:t xml:space="preserve">цена – </w:t>
      </w:r>
      <w:r w:rsidRPr="00A74107">
        <w:rPr>
          <w:rFonts w:ascii="Times New Roman" w:eastAsia="Times New Roman" w:hAnsi="Times New Roman"/>
          <w:bCs/>
          <w:iCs/>
          <w:sz w:val="32"/>
          <w:szCs w:val="32"/>
          <w:lang w:eastAsia="ru-RU"/>
        </w:rPr>
        <w:t>4 150 рублей</w:t>
      </w:r>
      <w:r w:rsidRPr="00A74107">
        <w:rPr>
          <w:rFonts w:ascii="Times New Roman" w:eastAsia="Times New Roman" w:hAnsi="Times New Roman"/>
          <w:sz w:val="32"/>
          <w:szCs w:val="32"/>
          <w:lang w:eastAsia="ru-RU"/>
        </w:rPr>
        <w:t>;</w:t>
      </w:r>
    </w:p>
    <w:p w:rsidR="0096027F" w:rsidRPr="00A74107" w:rsidRDefault="0096027F" w:rsidP="0096027F">
      <w:pPr>
        <w:tabs>
          <w:tab w:val="left" w:pos="0"/>
        </w:tabs>
        <w:ind w:firstLine="692"/>
        <w:rPr>
          <w:rFonts w:ascii="Times New Roman" w:eastAsia="Times New Roman" w:hAnsi="Times New Roman"/>
          <w:sz w:val="32"/>
          <w:szCs w:val="32"/>
          <w:lang w:eastAsia="ru-RU"/>
        </w:rPr>
      </w:pPr>
      <w:r w:rsidRPr="00A74107">
        <w:rPr>
          <w:rFonts w:ascii="Times New Roman" w:eastAsia="Times New Roman" w:hAnsi="Times New Roman"/>
          <w:sz w:val="32"/>
          <w:szCs w:val="32"/>
          <w:lang w:eastAsia="ru-RU"/>
        </w:rPr>
        <w:t xml:space="preserve">е) </w:t>
      </w:r>
      <w:proofErr w:type="spellStart"/>
      <w:r w:rsidRPr="00A74107">
        <w:rPr>
          <w:rFonts w:ascii="Times New Roman" w:eastAsia="Times New Roman" w:hAnsi="Times New Roman"/>
          <w:sz w:val="32"/>
          <w:szCs w:val="32"/>
          <w:lang w:eastAsia="ru-RU"/>
        </w:rPr>
        <w:t>пеленальный</w:t>
      </w:r>
      <w:proofErr w:type="spellEnd"/>
      <w:r w:rsidRPr="00A74107">
        <w:rPr>
          <w:rFonts w:ascii="Times New Roman" w:eastAsia="Times New Roman" w:hAnsi="Times New Roman"/>
          <w:sz w:val="32"/>
          <w:szCs w:val="32"/>
          <w:lang w:eastAsia="ru-RU"/>
        </w:rPr>
        <w:t xml:space="preserve"> стол (в количестве 72 штук):</w:t>
      </w:r>
    </w:p>
    <w:p w:rsidR="0096027F" w:rsidRPr="00A74107" w:rsidRDefault="0096027F" w:rsidP="0096027F">
      <w:pPr>
        <w:tabs>
          <w:tab w:val="left" w:pos="0"/>
        </w:tabs>
        <w:ind w:firstLine="692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A74107">
        <w:rPr>
          <w:rFonts w:ascii="Times New Roman" w:eastAsia="Times New Roman" w:hAnsi="Times New Roman"/>
          <w:sz w:val="32"/>
          <w:szCs w:val="32"/>
          <w:lang w:eastAsia="ru-RU"/>
        </w:rPr>
        <w:t xml:space="preserve">– цена закупки за 1 единицу – </w:t>
      </w:r>
      <w:r w:rsidRPr="00A74107">
        <w:rPr>
          <w:rFonts w:ascii="Times New Roman" w:eastAsia="Times New Roman" w:hAnsi="Times New Roman"/>
          <w:bCs/>
          <w:iCs/>
          <w:sz w:val="32"/>
          <w:szCs w:val="32"/>
          <w:lang w:eastAsia="ru-RU"/>
        </w:rPr>
        <w:t>2 970 рублей</w:t>
      </w:r>
      <w:r w:rsidRPr="00A74107">
        <w:rPr>
          <w:rFonts w:ascii="Times New Roman" w:eastAsia="Times New Roman" w:hAnsi="Times New Roman"/>
          <w:sz w:val="32"/>
          <w:szCs w:val="32"/>
          <w:lang w:eastAsia="ru-RU"/>
        </w:rPr>
        <w:t>;</w:t>
      </w:r>
    </w:p>
    <w:p w:rsidR="0096027F" w:rsidRPr="00A74107" w:rsidRDefault="0096027F" w:rsidP="0096027F">
      <w:pPr>
        <w:tabs>
          <w:tab w:val="left" w:pos="0"/>
        </w:tabs>
        <w:ind w:firstLine="692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A74107">
        <w:rPr>
          <w:rFonts w:ascii="Times New Roman" w:eastAsia="Times New Roman" w:hAnsi="Times New Roman"/>
          <w:sz w:val="32"/>
          <w:szCs w:val="32"/>
          <w:lang w:eastAsia="ru-RU"/>
        </w:rPr>
        <w:t>– рыночная</w:t>
      </w:r>
      <w:r w:rsidRPr="00A74107">
        <w:rPr>
          <w:rFonts w:ascii="Times New Roman" w:eastAsia="Times New Roman" w:hAnsi="Times New Roman"/>
          <w:bCs/>
          <w:sz w:val="32"/>
          <w:szCs w:val="32"/>
          <w:lang w:eastAsia="ru-RU"/>
        </w:rPr>
        <w:t xml:space="preserve"> </w:t>
      </w:r>
      <w:r w:rsidRPr="00A74107">
        <w:rPr>
          <w:rFonts w:ascii="Times New Roman" w:eastAsia="Times New Roman" w:hAnsi="Times New Roman"/>
          <w:sz w:val="32"/>
          <w:szCs w:val="32"/>
          <w:lang w:eastAsia="ru-RU"/>
        </w:rPr>
        <w:t xml:space="preserve">цена – </w:t>
      </w:r>
      <w:r w:rsidRPr="00A74107">
        <w:rPr>
          <w:rFonts w:ascii="Times New Roman" w:eastAsia="Times New Roman" w:hAnsi="Times New Roman"/>
          <w:bCs/>
          <w:iCs/>
          <w:sz w:val="32"/>
          <w:szCs w:val="32"/>
          <w:lang w:eastAsia="ru-RU"/>
        </w:rPr>
        <w:t>2 223 рублей</w:t>
      </w:r>
      <w:r w:rsidRPr="00A74107">
        <w:rPr>
          <w:rFonts w:ascii="Times New Roman" w:eastAsia="Times New Roman" w:hAnsi="Times New Roman"/>
          <w:sz w:val="32"/>
          <w:szCs w:val="32"/>
          <w:lang w:eastAsia="ru-RU"/>
        </w:rPr>
        <w:t>.</w:t>
      </w:r>
    </w:p>
    <w:p w:rsidR="00A74107" w:rsidRDefault="00A74107" w:rsidP="00F530B3">
      <w:pPr>
        <w:shd w:val="clear" w:color="auto" w:fill="FFFFFF"/>
        <w:ind w:firstLine="708"/>
        <w:jc w:val="both"/>
        <w:rPr>
          <w:rFonts w:ascii="Times New Roman" w:eastAsia="Times New Roman" w:hAnsi="Times New Roman"/>
          <w:color w:val="000000"/>
          <w:sz w:val="32"/>
          <w:szCs w:val="32"/>
          <w:lang w:eastAsia="ru-RU"/>
        </w:rPr>
      </w:pPr>
    </w:p>
    <w:p w:rsidR="00A74107" w:rsidRDefault="00A74107" w:rsidP="00F530B3">
      <w:pPr>
        <w:shd w:val="clear" w:color="auto" w:fill="FFFFFF"/>
        <w:ind w:firstLine="708"/>
        <w:jc w:val="both"/>
        <w:rPr>
          <w:rFonts w:ascii="Times New Roman" w:eastAsia="Times New Roman" w:hAnsi="Times New Roman"/>
          <w:color w:val="000000"/>
          <w:sz w:val="32"/>
          <w:szCs w:val="32"/>
          <w:lang w:eastAsia="ru-RU"/>
        </w:rPr>
      </w:pPr>
    </w:p>
    <w:p w:rsidR="00C6609B" w:rsidRDefault="00C6609B" w:rsidP="00F530B3">
      <w:pPr>
        <w:shd w:val="clear" w:color="auto" w:fill="FFFFFF"/>
        <w:ind w:firstLine="708"/>
        <w:jc w:val="both"/>
        <w:rPr>
          <w:rFonts w:ascii="Times New Roman" w:eastAsia="Times New Roman" w:hAnsi="Times New Roman"/>
          <w:color w:val="000000"/>
          <w:sz w:val="32"/>
          <w:szCs w:val="32"/>
          <w:lang w:eastAsia="ru-RU"/>
        </w:rPr>
      </w:pPr>
    </w:p>
    <w:p w:rsidR="00693673" w:rsidRDefault="00F530B3" w:rsidP="00C6609B">
      <w:pPr>
        <w:shd w:val="clear" w:color="auto" w:fill="FFFFFF"/>
        <w:jc w:val="both"/>
        <w:rPr>
          <w:rFonts w:ascii="Times New Roman" w:eastAsia="Times New Roman" w:hAnsi="Times New Roman"/>
          <w:color w:val="000000"/>
          <w:sz w:val="32"/>
          <w:szCs w:val="32"/>
          <w:lang w:eastAsia="ru-RU"/>
        </w:rPr>
      </w:pPr>
      <w:r w:rsidRPr="00F530B3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>И. о. Министра Тверской области</w:t>
      </w:r>
    </w:p>
    <w:p w:rsidR="00F530B3" w:rsidRPr="00F530B3" w:rsidRDefault="00F530B3" w:rsidP="00C6609B">
      <w:pPr>
        <w:shd w:val="clear" w:color="auto" w:fill="FFFFFF"/>
        <w:jc w:val="both"/>
        <w:rPr>
          <w:rFonts w:ascii="Times New Roman" w:eastAsia="Times New Roman" w:hAnsi="Times New Roman"/>
          <w:color w:val="000000"/>
          <w:sz w:val="32"/>
          <w:szCs w:val="32"/>
          <w:lang w:eastAsia="ru-RU"/>
        </w:rPr>
      </w:pPr>
      <w:r w:rsidRPr="00F530B3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 xml:space="preserve">по обеспечению контрольных функций        </w:t>
      </w:r>
      <w:r w:rsidR="00C6609B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 xml:space="preserve">            </w:t>
      </w:r>
      <w:r w:rsidRPr="00F530B3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 xml:space="preserve">     А.А. </w:t>
      </w:r>
      <w:proofErr w:type="spellStart"/>
      <w:r w:rsidRPr="00F530B3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>Носыров</w:t>
      </w:r>
      <w:proofErr w:type="spellEnd"/>
    </w:p>
    <w:p w:rsidR="00F530B3" w:rsidRPr="00F530B3" w:rsidRDefault="00F530B3" w:rsidP="00F530B3">
      <w:pPr>
        <w:jc w:val="both"/>
        <w:rPr>
          <w:rFonts w:ascii="Times New Roman" w:hAnsi="Times New Roman"/>
          <w:sz w:val="32"/>
          <w:szCs w:val="32"/>
        </w:rPr>
      </w:pPr>
    </w:p>
    <w:sectPr w:rsidR="00F530B3" w:rsidRPr="00F530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0B3"/>
    <w:rsid w:val="000D479A"/>
    <w:rsid w:val="001D2973"/>
    <w:rsid w:val="004345F2"/>
    <w:rsid w:val="00693673"/>
    <w:rsid w:val="00755CE2"/>
    <w:rsid w:val="00821166"/>
    <w:rsid w:val="0096027F"/>
    <w:rsid w:val="00A326B2"/>
    <w:rsid w:val="00A74107"/>
    <w:rsid w:val="00B226CF"/>
    <w:rsid w:val="00C6609B"/>
    <w:rsid w:val="00F5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0B3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0B3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9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2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2019-11-21T15:24:00Z</dcterms:created>
  <dcterms:modified xsi:type="dcterms:W3CDTF">2019-11-22T15:48:00Z</dcterms:modified>
</cp:coreProperties>
</file>