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32" w:rsidRDefault="00724DBD" w:rsidP="00C02732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4DBD">
        <w:rPr>
          <w:rFonts w:ascii="Times New Roman" w:hAnsi="Times New Roman" w:cs="Times New Roman"/>
          <w:b/>
          <w:sz w:val="32"/>
          <w:szCs w:val="28"/>
        </w:rPr>
        <w:t xml:space="preserve">Полномочия органов местного самоуправления, </w:t>
      </w:r>
    </w:p>
    <w:p w:rsidR="003E6CDC" w:rsidRDefault="00724DBD" w:rsidP="00C02732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4DBD">
        <w:rPr>
          <w:rFonts w:ascii="Times New Roman" w:hAnsi="Times New Roman" w:cs="Times New Roman"/>
          <w:b/>
          <w:sz w:val="32"/>
          <w:szCs w:val="28"/>
        </w:rPr>
        <w:t>которые могут быть пере</w:t>
      </w:r>
      <w:r w:rsidR="00E343AE">
        <w:rPr>
          <w:rFonts w:ascii="Times New Roman" w:hAnsi="Times New Roman" w:cs="Times New Roman"/>
          <w:b/>
          <w:sz w:val="32"/>
          <w:szCs w:val="28"/>
        </w:rPr>
        <w:t>даны</w:t>
      </w:r>
      <w:r w:rsidR="0018338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3E6CDC">
        <w:rPr>
          <w:rFonts w:ascii="Times New Roman" w:hAnsi="Times New Roman" w:cs="Times New Roman"/>
          <w:b/>
          <w:sz w:val="32"/>
          <w:szCs w:val="28"/>
        </w:rPr>
        <w:t>на уровень органов</w:t>
      </w:r>
      <w:r w:rsidR="00E343A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183384">
        <w:rPr>
          <w:rFonts w:ascii="Times New Roman" w:hAnsi="Times New Roman" w:cs="Times New Roman"/>
          <w:b/>
          <w:sz w:val="32"/>
          <w:szCs w:val="28"/>
        </w:rPr>
        <w:t>государственной власти</w:t>
      </w:r>
      <w:r w:rsidR="00E343AE">
        <w:rPr>
          <w:rFonts w:ascii="Times New Roman" w:hAnsi="Times New Roman" w:cs="Times New Roman"/>
          <w:b/>
          <w:sz w:val="32"/>
          <w:szCs w:val="28"/>
        </w:rPr>
        <w:t xml:space="preserve"> Тверской области</w:t>
      </w:r>
      <w:r w:rsidR="00C02732">
        <w:rPr>
          <w:rFonts w:ascii="Times New Roman" w:hAnsi="Times New Roman" w:cs="Times New Roman"/>
          <w:b/>
          <w:sz w:val="32"/>
          <w:szCs w:val="28"/>
        </w:rPr>
        <w:t xml:space="preserve"> законами Тверской области</w:t>
      </w:r>
    </w:p>
    <w:p w:rsidR="00C02732" w:rsidRDefault="00C02732" w:rsidP="00C02732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a3"/>
        <w:tblW w:w="15594" w:type="dxa"/>
        <w:tblInd w:w="-318" w:type="dxa"/>
        <w:tblLook w:val="04A0" w:firstRow="1" w:lastRow="0" w:firstColumn="1" w:lastColumn="0" w:noHBand="0" w:noVBand="1"/>
      </w:tblPr>
      <w:tblGrid>
        <w:gridCol w:w="1242"/>
        <w:gridCol w:w="3437"/>
        <w:gridCol w:w="10915"/>
      </w:tblGrid>
      <w:tr w:rsidR="003E6CDC" w:rsidTr="000F424C">
        <w:tc>
          <w:tcPr>
            <w:tcW w:w="15594" w:type="dxa"/>
            <w:gridSpan w:val="3"/>
          </w:tcPr>
          <w:p w:rsidR="003E6CDC" w:rsidRDefault="003E6CDC" w:rsidP="00C02732">
            <w:pPr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Раздел 1. Собственные полномочия органов </w:t>
            </w:r>
            <w:r w:rsidR="00C02732">
              <w:rPr>
                <w:rFonts w:ascii="Times New Roman" w:hAnsi="Times New Roman" w:cs="Times New Roman"/>
                <w:b/>
                <w:sz w:val="32"/>
                <w:szCs w:val="28"/>
              </w:rPr>
              <w:t>МСУ</w:t>
            </w:r>
            <w:r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, которые могут быть переданы </w:t>
            </w:r>
            <w:r w:rsidR="00C02732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субъекту РФ </w:t>
            </w:r>
            <w:r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>путем</w:t>
            </w:r>
            <w:r w:rsidR="0001014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принятия законов</w:t>
            </w:r>
            <w:r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Тверской области (</w:t>
            </w:r>
            <w:r w:rsidR="0001014A">
              <w:rPr>
                <w:rFonts w:ascii="Times New Roman" w:hAnsi="Times New Roman" w:cs="Times New Roman"/>
                <w:b/>
                <w:sz w:val="32"/>
                <w:szCs w:val="28"/>
              </w:rPr>
              <w:t>вступаю</w:t>
            </w:r>
            <w:r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>т в силу с начала очере</w:t>
            </w:r>
            <w:r w:rsidR="0001014A">
              <w:rPr>
                <w:rFonts w:ascii="Times New Roman" w:hAnsi="Times New Roman" w:cs="Times New Roman"/>
                <w:b/>
                <w:sz w:val="32"/>
                <w:szCs w:val="28"/>
              </w:rPr>
              <w:t>дного финансового года, принимаю</w:t>
            </w:r>
            <w:r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>тся на срок не менее срока полномочий Законодательного Собрания Тверской области)</w:t>
            </w:r>
            <w:r w:rsidR="000F424C" w:rsidRPr="000F424C">
              <w:rPr>
                <w:rFonts w:ascii="Times New Roman" w:hAnsi="Times New Roman" w:cs="Times New Roman"/>
                <w:b/>
                <w:sz w:val="32"/>
                <w:szCs w:val="28"/>
              </w:rPr>
              <w:t>.</w:t>
            </w:r>
          </w:p>
          <w:p w:rsidR="00C02732" w:rsidRPr="000F424C" w:rsidRDefault="00C02732" w:rsidP="00C02732">
            <w:pPr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025A06" w:rsidRDefault="00724DBD" w:rsidP="00724DBD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25A06">
              <w:rPr>
                <w:rFonts w:ascii="Times New Roman" w:hAnsi="Times New Roman" w:cs="Times New Roman"/>
                <w:b/>
                <w:sz w:val="32"/>
                <w:szCs w:val="28"/>
              </w:rPr>
              <w:t>№</w:t>
            </w:r>
          </w:p>
        </w:tc>
        <w:tc>
          <w:tcPr>
            <w:tcW w:w="3437" w:type="dxa"/>
          </w:tcPr>
          <w:p w:rsidR="00724DBD" w:rsidRPr="00025A06" w:rsidRDefault="003E6CDC" w:rsidP="00724DBD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Правовые основания</w:t>
            </w:r>
          </w:p>
        </w:tc>
        <w:tc>
          <w:tcPr>
            <w:tcW w:w="10915" w:type="dxa"/>
          </w:tcPr>
          <w:p w:rsidR="00724DBD" w:rsidRPr="00025A06" w:rsidRDefault="00724DBD" w:rsidP="00724DBD">
            <w:pPr>
              <w:ind w:right="-45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25A06">
              <w:rPr>
                <w:rFonts w:ascii="Times New Roman" w:hAnsi="Times New Roman" w:cs="Times New Roman"/>
                <w:b/>
                <w:sz w:val="32"/>
                <w:szCs w:val="28"/>
              </w:rPr>
              <w:t>Полномочия</w:t>
            </w: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437" w:type="dxa"/>
          </w:tcPr>
          <w:p w:rsidR="00724DBD" w:rsidRPr="002B626B" w:rsidRDefault="00025A06" w:rsidP="00C241C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 xml:space="preserve">Градостроительный кодекс Российской Федерации </w:t>
            </w:r>
          </w:p>
        </w:tc>
        <w:tc>
          <w:tcPr>
            <w:tcW w:w="10915" w:type="dxa"/>
          </w:tcPr>
          <w:p w:rsidR="00025A06" w:rsidRPr="002B626B" w:rsidRDefault="00025A06" w:rsidP="002B626B">
            <w:pPr>
              <w:pStyle w:val="a4"/>
              <w:numPr>
                <w:ilvl w:val="0"/>
                <w:numId w:val="1"/>
              </w:numPr>
              <w:tabs>
                <w:tab w:val="left" w:pos="63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подготовка и утверждение документов территориального планирования;</w:t>
            </w:r>
          </w:p>
          <w:p w:rsidR="00025A06" w:rsidRPr="002B626B" w:rsidRDefault="00025A06" w:rsidP="002B626B">
            <w:pPr>
              <w:pStyle w:val="a4"/>
              <w:numPr>
                <w:ilvl w:val="0"/>
                <w:numId w:val="1"/>
              </w:numPr>
              <w:tabs>
                <w:tab w:val="left" w:pos="63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утверждение местных нормативов градостроительного проектирования;</w:t>
            </w:r>
          </w:p>
          <w:p w:rsidR="00025A06" w:rsidRPr="002B626B" w:rsidRDefault="00025A06" w:rsidP="002B626B">
            <w:pPr>
              <w:pStyle w:val="a4"/>
              <w:numPr>
                <w:ilvl w:val="0"/>
                <w:numId w:val="1"/>
              </w:numPr>
              <w:tabs>
                <w:tab w:val="left" w:pos="63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утверждение правил землепользования и застройки;</w:t>
            </w:r>
          </w:p>
          <w:p w:rsidR="00025A06" w:rsidRPr="002B626B" w:rsidRDefault="00025A06" w:rsidP="002B626B">
            <w:pPr>
              <w:pStyle w:val="a4"/>
              <w:numPr>
                <w:ilvl w:val="0"/>
                <w:numId w:val="1"/>
              </w:numPr>
              <w:tabs>
                <w:tab w:val="left" w:pos="63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принятие решений о развитии застроенных территорий;</w:t>
            </w:r>
          </w:p>
          <w:p w:rsidR="00025A06" w:rsidRPr="002B626B" w:rsidRDefault="00025A06" w:rsidP="002B626B">
            <w:pPr>
              <w:pStyle w:val="a4"/>
              <w:numPr>
                <w:ilvl w:val="0"/>
                <w:numId w:val="1"/>
              </w:numPr>
              <w:tabs>
                <w:tab w:val="left" w:pos="635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выдача разрешений на строительство, разрешений на ввод объектов в эксплуатацию при осуществлении строительства, реконструкции объектов капитального строительства</w:t>
            </w:r>
            <w:r w:rsidR="00BF774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24DBD" w:rsidRPr="002B626B" w:rsidRDefault="00724DBD" w:rsidP="002B62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437" w:type="dxa"/>
          </w:tcPr>
          <w:p w:rsidR="00724DBD" w:rsidRPr="002B626B" w:rsidRDefault="00025A06" w:rsidP="002B62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Федеральный закон от 29.12.2004 № 191-ФЗ «О введении в действие Градостроительного кодекса Российской Федерации»</w:t>
            </w:r>
          </w:p>
        </w:tc>
        <w:tc>
          <w:tcPr>
            <w:tcW w:w="10915" w:type="dxa"/>
          </w:tcPr>
          <w:p w:rsidR="00183384" w:rsidRDefault="00025A06" w:rsidP="002B626B">
            <w:pPr>
              <w:pStyle w:val="a4"/>
              <w:numPr>
                <w:ilvl w:val="0"/>
                <w:numId w:val="2"/>
              </w:numPr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3384">
              <w:rPr>
                <w:rFonts w:ascii="Times New Roman" w:hAnsi="Times New Roman" w:cs="Times New Roman"/>
                <w:sz w:val="32"/>
                <w:szCs w:val="32"/>
              </w:rPr>
              <w:t>проведение общественных обсуждений или публичных слушаний по вопросу о включении земельного участка в границы населенного пункта либо об исключении земельного участка из границ населенного пункта и об установлении или об изменении вида разрешенного ис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>пользования земельного участка;</w:t>
            </w:r>
          </w:p>
          <w:p w:rsidR="002B626B" w:rsidRPr="002B626B" w:rsidRDefault="00183384" w:rsidP="00C02732">
            <w:pPr>
              <w:pStyle w:val="a4"/>
              <w:numPr>
                <w:ilvl w:val="0"/>
                <w:numId w:val="2"/>
              </w:numPr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подготовка заключений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возможности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>невозможности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или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целесообразности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>нецелесообразности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включе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ния земельного участка в границы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населенного пункта либо исключен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ия земельного участка из границ</w:t>
            </w:r>
            <w:r w:rsidR="002B626B" w:rsidRPr="00183384">
              <w:rPr>
                <w:rFonts w:ascii="Times New Roman" w:hAnsi="Times New Roman" w:cs="Times New Roman"/>
                <w:sz w:val="32"/>
                <w:szCs w:val="32"/>
              </w:rPr>
              <w:t xml:space="preserve"> населенного пункта и установления или изменения вида разрешенного использования земельного участка</w:t>
            </w:r>
            <w:r w:rsidR="00BF7740" w:rsidRPr="0018338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3.</w:t>
            </w:r>
          </w:p>
        </w:tc>
        <w:tc>
          <w:tcPr>
            <w:tcW w:w="3437" w:type="dxa"/>
          </w:tcPr>
          <w:p w:rsidR="00724DBD" w:rsidRPr="002B626B" w:rsidRDefault="002B626B" w:rsidP="00C241C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 xml:space="preserve">Жилищный кодекс Российской Федерации </w:t>
            </w:r>
          </w:p>
        </w:tc>
        <w:tc>
          <w:tcPr>
            <w:tcW w:w="10915" w:type="dxa"/>
          </w:tcPr>
          <w:p w:rsidR="002B626B" w:rsidRPr="002B626B" w:rsidRDefault="002B626B" w:rsidP="002B626B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учет муниципального жилищного фонда;</w:t>
            </w:r>
          </w:p>
          <w:p w:rsidR="002B626B" w:rsidRPr="002B626B" w:rsidRDefault="002B626B" w:rsidP="002B626B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ведение учета граждан в качестве нуждающихся в жилых помещениях, предоставляемых по договорам социального найма;</w:t>
            </w:r>
          </w:p>
          <w:p w:rsidR="002B626B" w:rsidRPr="002B626B" w:rsidRDefault="00BF2204" w:rsidP="002B626B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="002B626B" w:rsidRPr="002B626B">
                <w:rPr>
                  <w:rFonts w:ascii="Times New Roman" w:hAnsi="Times New Roman" w:cs="Times New Roman"/>
                  <w:color w:val="000000" w:themeColor="text1"/>
                  <w:sz w:val="32"/>
                  <w:szCs w:val="32"/>
                </w:rPr>
                <w:t>установление</w:t>
              </w:r>
            </w:hyperlink>
            <w:r w:rsidR="002B626B" w:rsidRPr="002B626B">
              <w:rPr>
                <w:rFonts w:ascii="Times New Roman" w:hAnsi="Times New Roman" w:cs="Times New Roman"/>
                <w:sz w:val="32"/>
                <w:szCs w:val="32"/>
              </w:rPr>
              <w:t xml:space="preserve"> размера дохода, приходящегося на каждого члена семьи, и стоимости имущества, находящегося в собственности членов семьи и подлежащего налогообложению, в целях признания граждан малоимущими и предоставления им по договорам социального найма жилых помещений муниципального жилищного фонда;</w:t>
            </w:r>
          </w:p>
          <w:p w:rsidR="002B626B" w:rsidRPr="002B626B" w:rsidRDefault="002B626B" w:rsidP="002B626B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определение порядка предоставления жилых помещений муниципального специализированного жилищного фонда;</w:t>
            </w:r>
          </w:p>
          <w:p w:rsidR="00724DBD" w:rsidRPr="002B626B" w:rsidRDefault="002B626B" w:rsidP="002B626B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hanging="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принятие решений о переводе жилых помещений в нежилые помещения и нежи</w:t>
            </w:r>
            <w:r w:rsidR="00BF7740">
              <w:rPr>
                <w:rFonts w:ascii="Times New Roman" w:hAnsi="Times New Roman" w:cs="Times New Roman"/>
                <w:sz w:val="32"/>
                <w:szCs w:val="32"/>
              </w:rPr>
              <w:t>лых помещений в жилые помещения.</w:t>
            </w:r>
          </w:p>
          <w:p w:rsidR="002B626B" w:rsidRPr="002B626B" w:rsidRDefault="002B626B" w:rsidP="002B626B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437" w:type="dxa"/>
          </w:tcPr>
          <w:p w:rsidR="00724DBD" w:rsidRPr="002B626B" w:rsidRDefault="002B626B" w:rsidP="00C241C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 xml:space="preserve">Земельный кодекс Российской Федерации </w:t>
            </w:r>
          </w:p>
        </w:tc>
        <w:tc>
          <w:tcPr>
            <w:tcW w:w="10915" w:type="dxa"/>
          </w:tcPr>
          <w:p w:rsidR="002B626B" w:rsidRPr="002B626B" w:rsidRDefault="002B626B" w:rsidP="005A243D">
            <w:pPr>
              <w:pStyle w:val="a4"/>
              <w:numPr>
                <w:ilvl w:val="0"/>
                <w:numId w:val="4"/>
              </w:numPr>
              <w:tabs>
                <w:tab w:val="left" w:pos="210"/>
                <w:tab w:val="left" w:pos="493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резервирование земель;</w:t>
            </w:r>
          </w:p>
          <w:p w:rsidR="002B626B" w:rsidRPr="002B626B" w:rsidRDefault="00BF2204" w:rsidP="005A243D">
            <w:pPr>
              <w:pStyle w:val="a4"/>
              <w:numPr>
                <w:ilvl w:val="0"/>
                <w:numId w:val="4"/>
              </w:numPr>
              <w:tabs>
                <w:tab w:val="left" w:pos="210"/>
                <w:tab w:val="left" w:pos="352"/>
                <w:tab w:val="left" w:pos="493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8" w:history="1">
              <w:r w:rsidR="002B626B" w:rsidRPr="002B626B">
                <w:rPr>
                  <w:rFonts w:ascii="Times New Roman" w:hAnsi="Times New Roman" w:cs="Times New Roman"/>
                  <w:color w:val="000000" w:themeColor="text1"/>
                  <w:sz w:val="32"/>
                  <w:szCs w:val="32"/>
                </w:rPr>
                <w:t>изъятие</w:t>
              </w:r>
            </w:hyperlink>
            <w:r w:rsidR="002B626B" w:rsidRPr="002B62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земельных участков для муниципальных нужд;</w:t>
            </w:r>
          </w:p>
          <w:p w:rsidR="002B626B" w:rsidRPr="002B626B" w:rsidRDefault="002B626B" w:rsidP="005A243D">
            <w:pPr>
              <w:pStyle w:val="a4"/>
              <w:numPr>
                <w:ilvl w:val="0"/>
                <w:numId w:val="4"/>
              </w:numPr>
              <w:tabs>
                <w:tab w:val="left" w:pos="210"/>
                <w:tab w:val="left" w:pos="493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установление </w:t>
            </w:r>
            <w:hyperlink r:id="rId9" w:history="1">
              <w:r w:rsidRPr="002B626B">
                <w:rPr>
                  <w:rFonts w:ascii="Times New Roman" w:hAnsi="Times New Roman" w:cs="Times New Roman"/>
                  <w:color w:val="000000" w:themeColor="text1"/>
                  <w:sz w:val="32"/>
                  <w:szCs w:val="32"/>
                </w:rPr>
                <w:t>правил</w:t>
              </w:r>
            </w:hyperlink>
            <w:r w:rsidRPr="002B62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землепользования и застройки;</w:t>
            </w:r>
          </w:p>
          <w:p w:rsidR="002B626B" w:rsidRPr="002B626B" w:rsidRDefault="002B626B" w:rsidP="005A243D">
            <w:pPr>
              <w:pStyle w:val="a4"/>
              <w:numPr>
                <w:ilvl w:val="0"/>
                <w:numId w:val="4"/>
              </w:numPr>
              <w:tabs>
                <w:tab w:val="left" w:pos="210"/>
                <w:tab w:val="left" w:pos="493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разработка и реализация местных программ использования и охраны земель;</w:t>
            </w:r>
          </w:p>
          <w:p w:rsidR="00E343AE" w:rsidRPr="002B626B" w:rsidRDefault="00E343AE" w:rsidP="005A243D">
            <w:pPr>
              <w:pStyle w:val="a4"/>
              <w:numPr>
                <w:ilvl w:val="0"/>
                <w:numId w:val="4"/>
              </w:numPr>
              <w:tabs>
                <w:tab w:val="left" w:pos="210"/>
                <w:tab w:val="left" w:pos="493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осуществление муниципального земельного контроля.</w:t>
            </w:r>
          </w:p>
          <w:p w:rsidR="00724DBD" w:rsidRPr="002B626B" w:rsidRDefault="00724DBD" w:rsidP="002B626B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437" w:type="dxa"/>
          </w:tcPr>
          <w:p w:rsidR="00724DBD" w:rsidRPr="002B626B" w:rsidRDefault="005A243D" w:rsidP="005A24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едеральный закон от 25.10.2001 №</w:t>
            </w: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 xml:space="preserve"> 137-ФЗ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>О введении в действие Земельного кодекса Российской Федерации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C241C6" w:rsidRDefault="005A243D" w:rsidP="00C241C6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 xml:space="preserve">предоставление земельных участков, расположенных на территориях 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 xml:space="preserve">муниципальных образований, </w:t>
            </w: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>государственная собственность на которые не разграничена;</w:t>
            </w:r>
          </w:p>
          <w:p w:rsidR="00C241C6" w:rsidRDefault="00C241C6" w:rsidP="00C241C6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>принятие решений о предоставлении земельного участка гражданину в собственность или в аренду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C241C6" w:rsidRPr="00C241C6" w:rsidRDefault="00C241C6" w:rsidP="00C241C6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41C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заключение в отношении земельных участков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государственная собственность на которые не разграничена,</w:t>
            </w: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 xml:space="preserve"> договора мены, соглашения об установлении сервитута, соглашения о перераспределении земель и земельных участков, государственная собственность на которые не 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 xml:space="preserve">разграничена, </w:t>
            </w: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 xml:space="preserve">принятие решений о перераспределении земель и земельных участков, государственная собственность 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>на которые не разграничена, и выдача</w:t>
            </w: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 xml:space="preserve"> разрешения на использование земель и земельных участков, государственная собственн</w:t>
            </w:r>
            <w:r w:rsidR="00BF7740">
              <w:rPr>
                <w:rFonts w:ascii="Times New Roman" w:hAnsi="Times New Roman" w:cs="Times New Roman"/>
                <w:sz w:val="32"/>
                <w:szCs w:val="32"/>
              </w:rPr>
              <w:t>ость на которые не разграничена.</w:t>
            </w:r>
          </w:p>
          <w:p w:rsidR="00724DBD" w:rsidRPr="002B626B" w:rsidRDefault="00724DBD" w:rsidP="005A243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6.</w:t>
            </w:r>
          </w:p>
        </w:tc>
        <w:tc>
          <w:tcPr>
            <w:tcW w:w="3437" w:type="dxa"/>
          </w:tcPr>
          <w:p w:rsidR="00724DBD" w:rsidRPr="002B626B" w:rsidRDefault="005A243D" w:rsidP="00253CA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="00253CAB">
              <w:rPr>
                <w:rFonts w:ascii="Times New Roman" w:hAnsi="Times New Roman" w:cs="Times New Roman"/>
                <w:sz w:val="32"/>
                <w:szCs w:val="32"/>
              </w:rPr>
              <w:t>едеральный закон от 07.12.2011 №</w:t>
            </w: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 xml:space="preserve"> 416-Ф</w:t>
            </w:r>
            <w:r w:rsidR="00253CAB">
              <w:rPr>
                <w:rFonts w:ascii="Times New Roman" w:hAnsi="Times New Roman" w:cs="Times New Roman"/>
                <w:sz w:val="32"/>
                <w:szCs w:val="32"/>
              </w:rPr>
              <w:t>З «</w:t>
            </w:r>
            <w:r w:rsidRPr="005A243D">
              <w:rPr>
                <w:rFonts w:ascii="Times New Roman" w:hAnsi="Times New Roman" w:cs="Times New Roman"/>
                <w:sz w:val="32"/>
                <w:szCs w:val="32"/>
              </w:rPr>
              <w:t>О водоснабжении и водоотведении</w:t>
            </w:r>
            <w:r w:rsidR="00253CAB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253CAB" w:rsidRPr="00253CAB" w:rsidRDefault="00253CAB" w:rsidP="00253CAB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организация водоснабжения населения, в том числе принятие мер по организации водоснабжения населения и (или) водоотведения в случае невозможности исполнения организациями, осуществляющими горячее водоснабжение, холодное водоснабжение и (или) водоотведение, своих обязательств либо в случае отказа указанных организаций от исполнения своих обязательств;</w:t>
            </w:r>
          </w:p>
          <w:p w:rsidR="00253CAB" w:rsidRPr="00253CAB" w:rsidRDefault="00253CAB" w:rsidP="00253CAB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определение для централизованной системы холодного водоснабжения и (или) водоотведения поселения, городского округа гарантирующей организации;</w:t>
            </w:r>
          </w:p>
          <w:p w:rsidR="00253CAB" w:rsidRPr="00253CAB" w:rsidRDefault="00253CAB" w:rsidP="00253CAB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утверждение схем водоснабжения и водоотведения поселений, городских округов;</w:t>
            </w:r>
          </w:p>
          <w:p w:rsidR="00253CAB" w:rsidRPr="00253CAB" w:rsidRDefault="00253CAB" w:rsidP="00253CAB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установление нормативов состава сточных вод;</w:t>
            </w:r>
          </w:p>
          <w:p w:rsidR="00253CAB" w:rsidRPr="00253CAB" w:rsidRDefault="00253CAB" w:rsidP="00253CAB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согласование вывода объектов централизованных систем горячего водоснабжения, холодного водоснабжения и (или) водоотвед</w:t>
            </w:r>
            <w:r w:rsidR="00BF7740">
              <w:rPr>
                <w:rFonts w:ascii="Times New Roman" w:hAnsi="Times New Roman" w:cs="Times New Roman"/>
                <w:sz w:val="32"/>
                <w:szCs w:val="32"/>
              </w:rPr>
              <w:t>ения в ремонт и из эксплуатации.</w:t>
            </w:r>
          </w:p>
          <w:p w:rsidR="00724DBD" w:rsidRDefault="00724DBD" w:rsidP="00253CAB">
            <w:pPr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Default="00C02732" w:rsidP="00253CAB">
            <w:pPr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Pr="002B626B" w:rsidRDefault="00C02732" w:rsidP="00253CAB">
            <w:pPr>
              <w:ind w:left="68" w:hanging="6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7.</w:t>
            </w:r>
          </w:p>
        </w:tc>
        <w:tc>
          <w:tcPr>
            <w:tcW w:w="3437" w:type="dxa"/>
          </w:tcPr>
          <w:p w:rsidR="00724DBD" w:rsidRPr="002B626B" w:rsidRDefault="00253CAB" w:rsidP="00253CA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едеральный закон от 27.07.2010 № 190-ФЗ «</w:t>
            </w: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О теплоснабжении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183384" w:rsidRDefault="00253CAB" w:rsidP="00183384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 xml:space="preserve">организация обеспечения надежного теплоснабжения потребителей на территориях 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>муниципальных образований</w:t>
            </w: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, в том числе принятие мер по организации обеспечения теплоснабжения потребителей в случае неисполнения теплоснабжающими организациями или теплосетевыми организациями своих обязательств либо отказа указанных организаций от исполнения своих обязательств;</w:t>
            </w:r>
          </w:p>
          <w:p w:rsidR="00253CAB" w:rsidRPr="00183384" w:rsidRDefault="00253CAB" w:rsidP="00183384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3384">
              <w:rPr>
                <w:rFonts w:ascii="Times New Roman" w:hAnsi="Times New Roman" w:cs="Times New Roman"/>
                <w:sz w:val="32"/>
                <w:szCs w:val="32"/>
              </w:rPr>
              <w:t>выполнение требований, установленных правилами оценки готовности поселений, городских округов к отопительному периоду, и контроль за готовностью теплоснабжающих организаций, теплосетевых организаций, отдельных категорий потребителей к отопительному периоду;</w:t>
            </w:r>
          </w:p>
          <w:p w:rsidR="00253CAB" w:rsidRPr="00253CAB" w:rsidRDefault="00253CAB" w:rsidP="00253CAB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утверждение схем теплоснабжения поселений, городских округов с численностью населения менее пятисот тысяч человек, в том числе присвоение статуса единой теплоснабжающей организации;</w:t>
            </w:r>
          </w:p>
          <w:p w:rsidR="00253CAB" w:rsidRPr="00253CAB" w:rsidRDefault="00253CAB" w:rsidP="00253CAB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53CAB">
              <w:rPr>
                <w:rFonts w:ascii="Times New Roman" w:hAnsi="Times New Roman" w:cs="Times New Roman"/>
                <w:sz w:val="32"/>
                <w:szCs w:val="32"/>
              </w:rPr>
              <w:t>осуществление в ценовых зонах теплоснабжения после окончания переходного периода муниципального контроля за выполнением единой теплоснабжающей организацией мероприятий по строительству, реконструкции и модернизации объектов теплоснабжения, необходимых для развития, повышения надежности и энергетической эффективности системы теплоснабжения, определенных</w:t>
            </w:r>
            <w:r w:rsidR="00BF7740">
              <w:rPr>
                <w:rFonts w:ascii="Times New Roman" w:hAnsi="Times New Roman" w:cs="Times New Roman"/>
                <w:sz w:val="32"/>
                <w:szCs w:val="32"/>
              </w:rPr>
              <w:t xml:space="preserve"> для нее в схеме теплоснабжения.</w:t>
            </w:r>
          </w:p>
          <w:p w:rsidR="00724DBD" w:rsidRPr="002B626B" w:rsidRDefault="00724DBD" w:rsidP="00253CA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3437" w:type="dxa"/>
          </w:tcPr>
          <w:p w:rsidR="00724DBD" w:rsidRPr="002B626B" w:rsidRDefault="00C241C6" w:rsidP="00C241C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="006A2F4A">
              <w:rPr>
                <w:rFonts w:ascii="Times New Roman" w:hAnsi="Times New Roman" w:cs="Times New Roman"/>
                <w:sz w:val="32"/>
                <w:szCs w:val="32"/>
              </w:rPr>
              <w:t xml:space="preserve">едеральный закон от 30.12.2006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 w:rsidR="00A0411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 xml:space="preserve">271-ФЗ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«О розничных рынка</w:t>
            </w:r>
            <w:r w:rsidRPr="00C241C6">
              <w:rPr>
                <w:rFonts w:ascii="Times New Roman" w:hAnsi="Times New Roman" w:cs="Times New Roman"/>
                <w:sz w:val="32"/>
                <w:szCs w:val="32"/>
              </w:rPr>
              <w:t xml:space="preserve">х и о внесении изменений в Трудовой кодекс Российской </w:t>
            </w:r>
            <w:r w:rsidRPr="00C241C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Федерации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A04117" w:rsidRPr="00A04117" w:rsidRDefault="00C241C6" w:rsidP="00A04117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выдача юридическому лицу </w:t>
            </w:r>
            <w:r w:rsidR="00A04117" w:rsidRPr="00A04117">
              <w:rPr>
                <w:rFonts w:ascii="Times New Roman" w:hAnsi="Times New Roman" w:cs="Times New Roman"/>
                <w:sz w:val="32"/>
                <w:szCs w:val="32"/>
              </w:rPr>
              <w:t>разрешения на право организации рынка;</w:t>
            </w:r>
          </w:p>
          <w:p w:rsidR="00A04117" w:rsidRPr="00A04117" w:rsidRDefault="00A04117" w:rsidP="00A04117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возобновление действия разрешения на право организации рынка;</w:t>
            </w:r>
          </w:p>
          <w:p w:rsidR="00A04117" w:rsidRPr="00A04117" w:rsidRDefault="00A04117" w:rsidP="00A04117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установление пределов часов работы для предприятий розничной торговли;</w:t>
            </w:r>
          </w:p>
          <w:p w:rsidR="00A04117" w:rsidRPr="00A04117" w:rsidRDefault="00A04117" w:rsidP="00A04117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определение количества торговых мест на универсальном рынке;</w:t>
            </w:r>
          </w:p>
          <w:p w:rsidR="00A04117" w:rsidRPr="00A04117" w:rsidRDefault="00A04117" w:rsidP="00A04117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4" w:firstLine="0"/>
              <w:jc w:val="both"/>
              <w:outlineLvl w:val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осуществление контроля за организацией и осуществлением деятельности </w:t>
            </w:r>
            <w:r w:rsidRPr="00A04117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по продаже товаров (выполнению работ, оказанию услуг) на рынке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</w:p>
          <w:p w:rsidR="00A04117" w:rsidRDefault="00A04117" w:rsidP="00A041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04117" w:rsidRDefault="00A04117" w:rsidP="00A041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24DBD" w:rsidRPr="002B626B" w:rsidRDefault="00724DBD" w:rsidP="002B62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9.</w:t>
            </w:r>
          </w:p>
        </w:tc>
        <w:tc>
          <w:tcPr>
            <w:tcW w:w="3437" w:type="dxa"/>
          </w:tcPr>
          <w:p w:rsidR="00724DBD" w:rsidRPr="002B626B" w:rsidRDefault="00A04117" w:rsidP="00A0411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Федеральный закон от 24.06.199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  <w:r w:rsidR="006A2F4A">
              <w:rPr>
                <w:rFonts w:ascii="Times New Roman" w:hAnsi="Times New Roman" w:cs="Times New Roman"/>
                <w:sz w:val="32"/>
                <w:szCs w:val="32"/>
              </w:rPr>
              <w:t xml:space="preserve">№ 89-ФЗ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Об отходах производства и потребления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A04117" w:rsidRPr="00A04117" w:rsidRDefault="00A04117" w:rsidP="00A0411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создание и содержание мест (площадок) накопления твердых коммунальных отходов, за исключением установленных законодательством Российской Федерации случаев, когда такая обязанность лежит на других лицах;</w:t>
            </w:r>
          </w:p>
          <w:p w:rsidR="00A04117" w:rsidRPr="00A04117" w:rsidRDefault="00A04117" w:rsidP="00A0411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>определение схемы размещения мест (площадок) накопления твердых коммунальных отходов и ведение реестра мест (площадок) накопления твердых коммунальных отходов;</w:t>
            </w:r>
          </w:p>
          <w:p w:rsidR="00A04117" w:rsidRPr="00A04117" w:rsidRDefault="00A04117" w:rsidP="00A0411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4117">
              <w:rPr>
                <w:rFonts w:ascii="Times New Roman" w:hAnsi="Times New Roman" w:cs="Times New Roman"/>
                <w:sz w:val="32"/>
                <w:szCs w:val="32"/>
              </w:rPr>
              <w:t xml:space="preserve">организация экологического воспитания и формирования экологической культуры в области обращения с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твердыми коммунальными отходами.</w:t>
            </w:r>
          </w:p>
          <w:p w:rsidR="00724DBD" w:rsidRPr="002B626B" w:rsidRDefault="00724DBD" w:rsidP="002B62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724DBD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B626B"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3437" w:type="dxa"/>
          </w:tcPr>
          <w:p w:rsidR="00724DBD" w:rsidRPr="002B626B" w:rsidRDefault="00A00C39" w:rsidP="00A00C3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>Федеральный закон от 13.07.2015</w:t>
            </w:r>
            <w:r w:rsidR="006A2F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№ 220-ФЗ «</w:t>
            </w: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 xml:space="preserve">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</w:t>
            </w:r>
            <w:r w:rsidRPr="00A00C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изменений в отдельные законодательные акты Российской Федерации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227CF7" w:rsidRPr="00A00C39" w:rsidRDefault="00227CF7" w:rsidP="00A00C39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0C3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установление, изменение, отмена муниципальных маршрутов</w:t>
            </w:r>
            <w:r w:rsidR="00A04117" w:rsidRPr="00A00C39">
              <w:rPr>
                <w:rFonts w:ascii="Times New Roman" w:hAnsi="Times New Roman" w:cs="Times New Roman"/>
                <w:sz w:val="32"/>
                <w:szCs w:val="32"/>
              </w:rPr>
              <w:t xml:space="preserve"> регулярных перевозок в границах одного гор</w:t>
            </w: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 xml:space="preserve">одского поселения, </w:t>
            </w:r>
            <w:r w:rsidR="00A04117" w:rsidRPr="00A00C39">
              <w:rPr>
                <w:rFonts w:ascii="Times New Roman" w:hAnsi="Times New Roman" w:cs="Times New Roman"/>
                <w:sz w:val="32"/>
                <w:szCs w:val="32"/>
              </w:rPr>
              <w:t>одного городского округа</w:t>
            </w: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>, одного сельского поселения, в границах двух и более поселений;</w:t>
            </w:r>
          </w:p>
          <w:p w:rsidR="00A00C39" w:rsidRPr="00A00C39" w:rsidRDefault="00A00C39" w:rsidP="00A00C39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 xml:space="preserve">заключение контрактов с целью осуществления регулярных перевозок по регулируемым тарифам; </w:t>
            </w:r>
          </w:p>
          <w:p w:rsidR="00A00C39" w:rsidRPr="00A00C39" w:rsidRDefault="00A00C39" w:rsidP="00A00C39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>установление смежных муниципальных маршрутов регулярных перевозок для осуществления регулярных перевозок по нерегулируемым тарифам;</w:t>
            </w:r>
          </w:p>
          <w:p w:rsidR="00A00C39" w:rsidRDefault="00A00C39" w:rsidP="00A00C39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>выдача свидетельства об осуществлении перевозок по муниципальному маршруту регулярных перевозок и карты соответствующего маршрута;</w:t>
            </w:r>
          </w:p>
          <w:p w:rsidR="00A00C39" w:rsidRPr="00A00C39" w:rsidRDefault="00A00C39" w:rsidP="00A00C39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предоставление отдельным категориям граждан за счет средств местного бюджета </w:t>
            </w: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 xml:space="preserve">льготы на проезд при осуществлении регулярных перевозок по нерегулируемым тарифам по муниципальным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маршрутам регулярных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перевозок </w:t>
            </w:r>
            <w:r w:rsidRPr="00A00C39">
              <w:rPr>
                <w:rFonts w:ascii="Times New Roman" w:hAnsi="Times New Roman" w:cs="Times New Roman"/>
                <w:sz w:val="32"/>
                <w:szCs w:val="32"/>
              </w:rPr>
              <w:t>при условии согласования с юридическим лицом, индивидуальным предпринимателем, участниками договора простого товарищества, которым выдано свидетельство об осуществлении перевозок по соответствующему маршруту, размеров компенсации недополученных доходов, связанных с предоставлением таких льгот.</w:t>
            </w:r>
          </w:p>
          <w:p w:rsidR="00724DBD" w:rsidRDefault="00724DBD" w:rsidP="00A0411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00C39" w:rsidRPr="002B626B" w:rsidRDefault="00A00C39" w:rsidP="00A0411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183384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11</w:t>
            </w:r>
            <w:r w:rsidR="00724DBD" w:rsidRPr="002B626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724DBD" w:rsidRPr="002B626B" w:rsidRDefault="00C639FA" w:rsidP="00C639F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639FA">
              <w:rPr>
                <w:rFonts w:ascii="Times New Roman" w:hAnsi="Times New Roman" w:cs="Times New Roman"/>
                <w:sz w:val="32"/>
                <w:szCs w:val="32"/>
              </w:rPr>
              <w:t>Федеральный закон от 28.12.2009</w:t>
            </w:r>
            <w:r w:rsidR="006A2F4A">
              <w:rPr>
                <w:rFonts w:ascii="Times New Roman" w:hAnsi="Times New Roman" w:cs="Times New Roman"/>
                <w:sz w:val="32"/>
                <w:szCs w:val="32"/>
              </w:rPr>
              <w:t xml:space="preserve"> № 381-ФЗ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C639FA">
              <w:rPr>
                <w:rFonts w:ascii="Times New Roman" w:hAnsi="Times New Roman" w:cs="Times New Roman"/>
                <w:sz w:val="32"/>
                <w:szCs w:val="32"/>
              </w:rPr>
              <w:t>Об основах государственного регулирования торговой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639FA">
              <w:rPr>
                <w:rFonts w:ascii="Times New Roman" w:hAnsi="Times New Roman" w:cs="Times New Roman"/>
                <w:sz w:val="32"/>
                <w:szCs w:val="32"/>
              </w:rPr>
              <w:t>деятельности в Российской Федерации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C211B5" w:rsidRPr="00C211B5" w:rsidRDefault="00C211B5" w:rsidP="00C211B5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4" w:hanging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11B5">
              <w:rPr>
                <w:rFonts w:ascii="Times New Roman" w:hAnsi="Times New Roman" w:cs="Times New Roman"/>
                <w:sz w:val="32"/>
                <w:szCs w:val="32"/>
              </w:rPr>
              <w:t>разработка и утверждение схемы размещения нестационарных торговых объектов с учетом нормативов минимальной обеспеченности населения площадью торговых объектов;</w:t>
            </w:r>
          </w:p>
          <w:p w:rsidR="00C211B5" w:rsidRPr="00C211B5" w:rsidRDefault="00C211B5" w:rsidP="00C211B5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4" w:hanging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11B5">
              <w:rPr>
                <w:rFonts w:ascii="Times New Roman" w:hAnsi="Times New Roman" w:cs="Times New Roman"/>
                <w:sz w:val="32"/>
                <w:szCs w:val="32"/>
              </w:rPr>
              <w:t>организация ярмарок;</w:t>
            </w:r>
          </w:p>
          <w:p w:rsidR="00C211B5" w:rsidRPr="00C211B5" w:rsidRDefault="00C211B5" w:rsidP="00C211B5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4" w:hanging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11B5">
              <w:rPr>
                <w:rFonts w:ascii="Times New Roman" w:hAnsi="Times New Roman" w:cs="Times New Roman"/>
                <w:sz w:val="32"/>
                <w:szCs w:val="32"/>
              </w:rPr>
              <w:t xml:space="preserve">экономическое стимулирование 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>строительства, размещения</w:t>
            </w:r>
            <w:r w:rsidRPr="00C211B5">
              <w:rPr>
                <w:rFonts w:ascii="Times New Roman" w:hAnsi="Times New Roman" w:cs="Times New Roman"/>
                <w:sz w:val="32"/>
                <w:szCs w:val="32"/>
              </w:rPr>
              <w:t xml:space="preserve"> объектов социально ориентированной торго</w:t>
            </w:r>
            <w:r w:rsidR="00183384">
              <w:rPr>
                <w:rFonts w:ascii="Times New Roman" w:hAnsi="Times New Roman" w:cs="Times New Roman"/>
                <w:sz w:val="32"/>
                <w:szCs w:val="32"/>
              </w:rPr>
              <w:t>вой инфраструктуры и обеспечение</w:t>
            </w:r>
            <w:r w:rsidRPr="00C211B5">
              <w:rPr>
                <w:rFonts w:ascii="Times New Roman" w:hAnsi="Times New Roman" w:cs="Times New Roman"/>
                <w:sz w:val="32"/>
                <w:szCs w:val="32"/>
              </w:rPr>
              <w:t xml:space="preserve"> доступности для хозяйствующих субъектов, осуществляющих торговую деятельность, имущества, находящегося в муниципальной собственности;</w:t>
            </w:r>
          </w:p>
          <w:p w:rsidR="00C211B5" w:rsidRPr="00C211B5" w:rsidRDefault="00C211B5" w:rsidP="00C211B5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4" w:hanging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11B5">
              <w:rPr>
                <w:rFonts w:ascii="Times New Roman" w:hAnsi="Times New Roman" w:cs="Times New Roman"/>
                <w:sz w:val="32"/>
                <w:szCs w:val="32"/>
              </w:rPr>
              <w:t>проведение анализа финансовых, экономических, социальных и иных показателей состояния торговли на территориях муниципальных образований и анализ эффективности применения мер по развитию торговой деятельности на этих территориях.</w:t>
            </w:r>
          </w:p>
          <w:p w:rsidR="00724DBD" w:rsidRPr="002B626B" w:rsidRDefault="00724DBD" w:rsidP="002B62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4DBD" w:rsidTr="000F424C">
        <w:tc>
          <w:tcPr>
            <w:tcW w:w="1242" w:type="dxa"/>
          </w:tcPr>
          <w:p w:rsidR="00724DBD" w:rsidRPr="002B626B" w:rsidRDefault="00183384" w:rsidP="002B62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724DBD" w:rsidRPr="002B626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724DBD" w:rsidRPr="002B626B" w:rsidRDefault="00BE6E88" w:rsidP="00BE6E8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едеральный закон от 12.01.1996 №</w:t>
            </w: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 xml:space="preserve"> 8-ФЗ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>О погребении и похоронном деле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C211B5" w:rsidRPr="00BE6E88" w:rsidRDefault="00C211B5" w:rsidP="00BE6E88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>создание специализированных служб по вопросам похоронного дела, на которые возлагается обязанность по осуществлению погребения умерших</w:t>
            </w:r>
            <w:r w:rsidR="00BE6E88" w:rsidRPr="00BE6E88">
              <w:rPr>
                <w:rFonts w:ascii="Times New Roman" w:hAnsi="Times New Roman" w:cs="Times New Roman"/>
                <w:sz w:val="32"/>
                <w:szCs w:val="32"/>
              </w:rPr>
              <w:t xml:space="preserve">,  </w:t>
            </w: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>определение порядка деятельности таких служб</w:t>
            </w:r>
            <w:r w:rsidR="00BE6E88" w:rsidRPr="00BE6E88">
              <w:rPr>
                <w:rFonts w:ascii="Times New Roman" w:hAnsi="Times New Roman" w:cs="Times New Roman"/>
                <w:sz w:val="32"/>
                <w:szCs w:val="32"/>
              </w:rPr>
              <w:t xml:space="preserve"> и организация похоронного дела</w:t>
            </w: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C211B5" w:rsidRPr="00BE6E88" w:rsidRDefault="00C211B5" w:rsidP="00BE6E88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>установление требований качества предоставляемых услуг по погребению, определение стоимости таких услуг;</w:t>
            </w:r>
          </w:p>
          <w:p w:rsidR="00C211B5" w:rsidRPr="00BE6E88" w:rsidRDefault="00C211B5" w:rsidP="00BE6E88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E6E8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предоставление земельного участка для размещения места погребения;</w:t>
            </w:r>
          </w:p>
          <w:p w:rsidR="00C211B5" w:rsidRPr="00BE6E88" w:rsidRDefault="00BE6E88" w:rsidP="00BE6E88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 xml:space="preserve">установление санитарных и экологических требований, правил содержания мест погребения; </w:t>
            </w:r>
          </w:p>
          <w:p w:rsidR="00724DBD" w:rsidRDefault="00183384" w:rsidP="00183384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определение порядка </w:t>
            </w:r>
            <w:r w:rsidRPr="00BE6E88">
              <w:rPr>
                <w:rFonts w:ascii="Times New Roman" w:hAnsi="Times New Roman" w:cs="Times New Roman"/>
                <w:sz w:val="32"/>
                <w:szCs w:val="32"/>
              </w:rPr>
              <w:t xml:space="preserve">деятельности </w:t>
            </w:r>
            <w:r w:rsidR="00BE6E88" w:rsidRPr="00BE6E88">
              <w:rPr>
                <w:rFonts w:ascii="Times New Roman" w:hAnsi="Times New Roman" w:cs="Times New Roman"/>
                <w:sz w:val="32"/>
                <w:szCs w:val="32"/>
              </w:rPr>
              <w:t>общественных кладбищ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</w:t>
            </w:r>
            <w:r w:rsidR="00BE6E88" w:rsidRPr="00BE6E88">
              <w:rPr>
                <w:rFonts w:ascii="Times New Roman" w:hAnsi="Times New Roman" w:cs="Times New Roman"/>
                <w:sz w:val="32"/>
                <w:szCs w:val="32"/>
              </w:rPr>
              <w:t xml:space="preserve"> вероисповедальных кладбищ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C02732" w:rsidRDefault="00C02732" w:rsidP="00C027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Default="00C02732" w:rsidP="00C027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Default="00C02732" w:rsidP="00C027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Default="00C02732" w:rsidP="00C027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Pr="00C02732" w:rsidRDefault="00C02732" w:rsidP="00C0273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0F424C" w:rsidTr="000F424C">
        <w:tc>
          <w:tcPr>
            <w:tcW w:w="15594" w:type="dxa"/>
            <w:gridSpan w:val="3"/>
          </w:tcPr>
          <w:p w:rsidR="000F424C" w:rsidRPr="000F424C" w:rsidRDefault="000F424C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424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Раздел 2. Государственные полномочия </w:t>
            </w:r>
            <w:r w:rsidR="0001014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Российской Федерации и </w:t>
            </w:r>
            <w:r w:rsidRPr="000F424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Тверской области, </w:t>
            </w:r>
            <w:r w:rsidR="00C0273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ранее </w:t>
            </w:r>
            <w:r w:rsidRPr="000F424C">
              <w:rPr>
                <w:rFonts w:ascii="Times New Roman" w:hAnsi="Times New Roman" w:cs="Times New Roman"/>
                <w:b/>
                <w:sz w:val="32"/>
                <w:szCs w:val="32"/>
              </w:rPr>
              <w:t>переданные органам местного самоуправления</w:t>
            </w:r>
            <w:r w:rsidR="00C0273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законами Тверской области</w:t>
            </w:r>
            <w:r w:rsidRPr="000F424C">
              <w:rPr>
                <w:rFonts w:ascii="Times New Roman" w:hAnsi="Times New Roman" w:cs="Times New Roman"/>
                <w:b/>
                <w:sz w:val="32"/>
                <w:szCs w:val="32"/>
              </w:rPr>
              <w:t>, которые могут быть возвращены органам государственной власти Тверской области</w:t>
            </w:r>
            <w:r w:rsidR="00C0273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путем полной или частичной отмены соответствующего закона области</w:t>
            </w:r>
            <w:r w:rsidRPr="000F424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01014A" w:rsidTr="0001014A">
        <w:trPr>
          <w:trHeight w:val="33"/>
        </w:trPr>
        <w:tc>
          <w:tcPr>
            <w:tcW w:w="1242" w:type="dxa"/>
          </w:tcPr>
          <w:p w:rsidR="0001014A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101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01014A" w:rsidRPr="0001014A" w:rsidRDefault="0001014A" w:rsidP="006A2F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 xml:space="preserve">Закон 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Тверской области от 26.09.1996 № 38 «</w:t>
            </w: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>О порядке и условиях вступления в брак на территории Тверской области лиц, не достигших возраста шестнадцати лет</w:t>
            </w:r>
            <w:r w:rsidR="006A2F4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01014A" w:rsidRDefault="0001014A" w:rsidP="000101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1) выдача разрешения на вступление в брак лицам, достигшим возраста пятнадцати лет.</w:t>
            </w:r>
          </w:p>
          <w:p w:rsidR="0001014A" w:rsidRPr="0001014A" w:rsidRDefault="0001014A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1014A" w:rsidTr="0001014A">
        <w:trPr>
          <w:trHeight w:val="20"/>
        </w:trPr>
        <w:tc>
          <w:tcPr>
            <w:tcW w:w="1242" w:type="dxa"/>
          </w:tcPr>
          <w:p w:rsidR="0001014A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0101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01014A" w:rsidRPr="0001014A" w:rsidRDefault="0001014A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 xml:space="preserve">Закон Тверской области от 26.11.1998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№ 38-ОЗ-2 «</w:t>
            </w: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</w:t>
            </w:r>
            <w:r w:rsidRPr="0001014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местного самоуправления муниципальных образований Тверской области государственными полномочиями Российской Федерации на государственную регистрацию актов гражданского состояния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01014A" w:rsidRDefault="0001014A" w:rsidP="000101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1) государственная регистрация актов гражданского состояния, а именно государственная регистрация рождения, заключения брака, расторжения брака, усыновления (удочерения), установления отцовства, перемены имени, смерти.</w:t>
            </w:r>
          </w:p>
          <w:p w:rsidR="0001014A" w:rsidRPr="0001014A" w:rsidRDefault="0001014A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1014A" w:rsidTr="0001014A">
        <w:trPr>
          <w:trHeight w:val="20"/>
        </w:trPr>
        <w:tc>
          <w:tcPr>
            <w:tcW w:w="1242" w:type="dxa"/>
          </w:tcPr>
          <w:p w:rsidR="0001014A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01014A" w:rsidRDefault="00D70E58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E5122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09.12.2005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№ 144-ЗО «</w:t>
            </w:r>
            <w:r w:rsidRPr="001E5122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местного самоуправления государственными полномочиями Тверской области по созданию комиссий по делам несовершеннолетних и защите их прав и организации </w:t>
            </w:r>
            <w:r w:rsidRPr="001E512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деятельности этих комиссий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2732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Default="00D70E58" w:rsidP="00D70E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1) создание комиссий по делам несовершеннолетних и защите их прав, организация их деятельности.</w:t>
            </w:r>
          </w:p>
          <w:p w:rsidR="0001014A" w:rsidRPr="0001014A" w:rsidRDefault="0001014A" w:rsidP="0001014A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03.02.201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 № 10-ЗО «</w:t>
            </w: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О наделении органов местного самоуправления государственными полномочиями Тверской области по предоставлению компенсации части родительской платы за присмотр и уход за ребенком в образовательных организациях, реализующих образовательную программу дошкольного образования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Pr="000F424C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1) предоставление компенсации части родительской платы за присмотр и уход за ребенком в муниципальных образовательных организациях и иных образовательных организациях, реализующих образовательную программу дошкольного образования, которое включает также организацию выплаты компенсации части родительской платы за присмотр и уход за ребенком в муниципальных образовательных организациях и иных образовательных организациях, реализующих образовательную программу дошкольного образования.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 xml:space="preserve">Закон Тверской </w:t>
            </w:r>
            <w:r w:rsidRPr="0010379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области от 03.02.201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 № 12-ЗО «</w:t>
            </w: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О наделении органов местного самоуправления муниципальных образований Тверской области отдельными государственными полномочиями Тверской области в сфере осуществления дорожной деятельности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Pr="000F424C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1) осуществление комплекса работ по поддержанию надлежащего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технического состояния автомобильных дорог общего пользования регионального или межмуниципального значения Тверской области 3 класса, в том числе ледовых переправ, организации и обеспечению безопасности дорожного движения.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E58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04.06.201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 № 44-ЗО «</w:t>
            </w:r>
            <w:r w:rsidRPr="00D70E58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местного самоуправления отдельными государственными полномочиями Российской Федерации по подготовке и проведению Всероссийской </w:t>
            </w:r>
            <w:r w:rsidRPr="00D70E5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переписи населения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Pr="00103798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Pr="00D70E58" w:rsidRDefault="00D70E58" w:rsidP="00D70E58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E5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обеспечение помещениями, охраняемыми, оборудованными мебелью, средствами связи и пригодными для обучения и работы лиц, привлекаемых к сбору сведений о населении;</w:t>
            </w:r>
          </w:p>
          <w:p w:rsidR="00D70E58" w:rsidRPr="00D70E58" w:rsidRDefault="00D70E58" w:rsidP="00D70E58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E58">
              <w:rPr>
                <w:rFonts w:ascii="Times New Roman" w:hAnsi="Times New Roman" w:cs="Times New Roman"/>
                <w:sz w:val="32"/>
                <w:szCs w:val="32"/>
              </w:rPr>
              <w:t>обеспечение охраняемыми помещениями для хранения переписных листов и иных документов Всероссийской переписи населения;</w:t>
            </w:r>
          </w:p>
          <w:p w:rsidR="00D70E58" w:rsidRPr="00D70E58" w:rsidRDefault="00D70E58" w:rsidP="00D70E58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70E58">
              <w:rPr>
                <w:rFonts w:ascii="Times New Roman" w:hAnsi="Times New Roman" w:cs="Times New Roman"/>
                <w:sz w:val="32"/>
                <w:szCs w:val="32"/>
              </w:rPr>
              <w:t>предоставление необходимы</w:t>
            </w:r>
            <w:r w:rsidR="006A2F4A">
              <w:rPr>
                <w:rFonts w:ascii="Times New Roman" w:hAnsi="Times New Roman" w:cs="Times New Roman"/>
                <w:sz w:val="32"/>
                <w:szCs w:val="32"/>
              </w:rPr>
              <w:t xml:space="preserve">х транспортных средств, средств </w:t>
            </w:r>
            <w:r w:rsidRPr="00D70E58">
              <w:rPr>
                <w:rFonts w:ascii="Times New Roman" w:hAnsi="Times New Roman" w:cs="Times New Roman"/>
                <w:sz w:val="32"/>
                <w:szCs w:val="32"/>
              </w:rPr>
              <w:t>связи.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02.08.201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 № 42-ЗО «</w:t>
            </w: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>О наделении органов местного самоуправления Тверской области государственными полномочиями Российской Федерации по обеспечению жилыми помещениями граждан в соответствии с Фед</w:t>
            </w:r>
            <w:r w:rsidR="00B52C09">
              <w:rPr>
                <w:rFonts w:ascii="Times New Roman" w:hAnsi="Times New Roman" w:cs="Times New Roman"/>
                <w:sz w:val="32"/>
                <w:szCs w:val="32"/>
              </w:rPr>
              <w:t>еральным законом от 08.12.2010 № 342-ФЗ «</w:t>
            </w: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>О внесении</w:t>
            </w:r>
            <w:r w:rsidR="00B52C09">
              <w:rPr>
                <w:rFonts w:ascii="Times New Roman" w:hAnsi="Times New Roman" w:cs="Times New Roman"/>
                <w:sz w:val="32"/>
                <w:szCs w:val="32"/>
              </w:rPr>
              <w:t xml:space="preserve"> изменений в Федеральный закон «О статусе военнослужащих»</w:t>
            </w: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 xml:space="preserve"> и об обеспечении жилыми помещениями некоторых категорий граждан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Pr="00103798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Pr="0001014A" w:rsidRDefault="00D70E58" w:rsidP="00D70E58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1014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предоставление жилого помещения в собственность бесплатно;</w:t>
            </w:r>
          </w:p>
          <w:p w:rsidR="00D70E58" w:rsidRPr="0001014A" w:rsidRDefault="00D70E58" w:rsidP="00D70E58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>предоставление жилого помещения по договору социального найма;</w:t>
            </w:r>
          </w:p>
          <w:p w:rsidR="00D70E58" w:rsidRPr="0001014A" w:rsidRDefault="00D70E58" w:rsidP="00D70E58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1014A">
              <w:rPr>
                <w:rFonts w:ascii="Times New Roman" w:hAnsi="Times New Roman" w:cs="Times New Roman"/>
                <w:sz w:val="32"/>
                <w:szCs w:val="32"/>
              </w:rPr>
              <w:t>предоставление единовременной денежной выплаты на приобретение или строительство жилого помещения.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06.10.201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 № 55-ЗО «</w:t>
            </w: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О наделении органов местного самоуправления Тверской области отдельными государственными полномочиями Тверской области по созданию административных комиссий и определению перечня должностных лиц, уполномоченных составлять протоколы об административных правонарушениях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Pr="000F424C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Pr="00103798" w:rsidRDefault="00D70E58" w:rsidP="0033389E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создание административных комиссий;</w:t>
            </w:r>
          </w:p>
          <w:p w:rsidR="00D70E58" w:rsidRPr="00103798" w:rsidRDefault="00D70E58" w:rsidP="0033389E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определение перечня должностных лиц, уполномоченных составлять протоколы об административных правонарушениях.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Pr="000F424C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07.12.201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 № 78-ЗО «</w:t>
            </w: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местного самоуправления </w:t>
            </w:r>
            <w:r w:rsidRPr="0010379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Тверской области государственными полномочиями Тверской области по обеспечению жилыми помещениями отдельных категорий граждан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Обеспечение благоустроенными применительно к условиям соответствующего населенного пункта жилыми помещениями специализированного жилищного фонда по договорам найма специализированных жилых помещений:</w:t>
            </w:r>
          </w:p>
          <w:p w:rsidR="00D70E58" w:rsidRPr="00103798" w:rsidRDefault="00D70E58" w:rsidP="0033389E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детей-сирот и детей, оставшихся без попечения родителей;</w:t>
            </w:r>
          </w:p>
          <w:p w:rsidR="00D70E58" w:rsidRPr="00103798" w:rsidRDefault="00D70E58" w:rsidP="0033389E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лиц из числа детей-сирот и детей, оставшихся без попечения родителей, не являющихся нанимателями жилых помещений по договорам социального найма или членами семьи нанимателя жилого помещения по договору социального найма либо</w:t>
            </w:r>
            <w:r w:rsidR="00B52C09">
              <w:rPr>
                <w:rFonts w:ascii="Times New Roman" w:hAnsi="Times New Roman" w:cs="Times New Roman"/>
                <w:sz w:val="32"/>
                <w:szCs w:val="32"/>
              </w:rPr>
              <w:t xml:space="preserve"> собственниками жилых помещений;</w:t>
            </w:r>
          </w:p>
          <w:p w:rsidR="00D70E58" w:rsidRPr="00103798" w:rsidRDefault="00D70E58" w:rsidP="0033389E">
            <w:pPr>
              <w:pStyle w:val="a4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3798">
              <w:rPr>
                <w:rFonts w:ascii="Times New Roman" w:hAnsi="Times New Roman" w:cs="Times New Roman"/>
                <w:sz w:val="32"/>
                <w:szCs w:val="32"/>
              </w:rPr>
              <w:t>детей-сирот и детей, оставшихся без попечения родителей, лиц из числа детей-сирот и детей, оставшихся без попечения родителей,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в случае, если их проживание в ранее занимаемых жилых помещениях признается невозможным, а также лиц, которые относились к категории детей-сирот и детей, оставшихся без попечения родителей, лиц из числа детей-сирот и детей, оставшихся без попечения родителей, и достигли возраста 23 лет.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F424C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02.07.201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 № 49-ЗО «</w:t>
            </w:r>
            <w:r w:rsidRPr="000F424C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местного самоуправления Тверской области отдельными государственными полномочиями Тверской области по организации проведения на </w:t>
            </w:r>
            <w:r w:rsidRPr="000F424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территории Тверской области мероприятий по предупреждению и ликвидации болезней животных, их лечению, отлову и содержанию безнадзорных животных, защите населения от болезней, общих для человека и животных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Pr="000F424C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Pr="00D70E58" w:rsidRDefault="00D70E58" w:rsidP="00B52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1) организация проведения на территории Тверской области мероприятий по предупреждению и ликвидации болезней животных, их лечению, отлову и содержанию безнадзорных животных, защите населения от болезней, общих для человека и животных, в части отлова и содержания безнадзорных животных</w:t>
            </w:r>
            <w:r w:rsidR="00B52C0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F424C">
              <w:rPr>
                <w:rFonts w:ascii="Times New Roman" w:hAnsi="Times New Roman" w:cs="Times New Roman"/>
                <w:sz w:val="32"/>
                <w:szCs w:val="32"/>
              </w:rPr>
              <w:t>Закон Тверской области от 23.12.2015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№ 132-ЗО «</w:t>
            </w:r>
            <w:r w:rsidRPr="000F424C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местного самоуправления муниципальных образований Тверской области отдельными государственными полномочиями Тверской области по предоставлению </w:t>
            </w:r>
            <w:r w:rsidRPr="000F424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компенсации расходов на оплату жилых помещений, отопления и освещения отдельным категориям педагогических работников, проживающим и работающим в сельских населенных пунктах, рабочих поселках (поселках городского типа)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C02732" w:rsidRDefault="00C02732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15" w:type="dxa"/>
          </w:tcPr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1) предоставление компенсации расходов на оплату жилых помещений, отопления и освещения педагогическим работникам муниципальных образовательных организаций Тверской области и руководящим работникам, деятельность которых связана с образовательным процессом, муниципальных образовательных организаций Тверской области, проживающим и работающим в сельских населенных пунктах, рабочих поселках (поселках городского типа).</w:t>
            </w:r>
          </w:p>
        </w:tc>
      </w:tr>
      <w:tr w:rsidR="00D70E58" w:rsidTr="0001014A">
        <w:trPr>
          <w:trHeight w:val="20"/>
        </w:trPr>
        <w:tc>
          <w:tcPr>
            <w:tcW w:w="1242" w:type="dxa"/>
          </w:tcPr>
          <w:p w:rsidR="00D70E58" w:rsidRPr="0001014A" w:rsidRDefault="00C02732" w:rsidP="0001014A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D70E5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437" w:type="dxa"/>
          </w:tcPr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F424C">
              <w:rPr>
                <w:rFonts w:ascii="Times New Roman" w:hAnsi="Times New Roman" w:cs="Times New Roman"/>
                <w:sz w:val="32"/>
                <w:szCs w:val="32"/>
              </w:rPr>
              <w:t xml:space="preserve">Закон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Тверской области от 23.12.2015 № 136-ЗО «</w:t>
            </w:r>
            <w:r w:rsidRPr="000F424C">
              <w:rPr>
                <w:rFonts w:ascii="Times New Roman" w:hAnsi="Times New Roman" w:cs="Times New Roman"/>
                <w:sz w:val="32"/>
                <w:szCs w:val="32"/>
              </w:rPr>
              <w:t xml:space="preserve">О наделении органов местного самоуправления Тверской области государственными полномочиями Российской Федерации по подготовке и проведению </w:t>
            </w:r>
            <w:r w:rsidRPr="000F424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Всероссийской сельскохозяйственной переписи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0915" w:type="dxa"/>
          </w:tcPr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1) обеспечение помещениями, пригодными для обучения и работы лиц, осуществляющих сбор сведений об объектах сельскохозяйственной переписи, хранения переписных листов и иных документов сельскохозяйственной переписи;</w:t>
            </w:r>
          </w:p>
          <w:p w:rsidR="00D70E58" w:rsidRDefault="00D70E58" w:rsidP="003338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2) предоставление необходимой охраны помещений, пригодных для обучения и работы лиц, осуществляющих сбор сведений об объектах сельскохозяйственной переписи, хранения переписных листов и иных документов сельскохозяйственной переписи, а также предоставление транспортных средств и оказание услуг связи.</w:t>
            </w:r>
          </w:p>
          <w:p w:rsidR="00D70E58" w:rsidRDefault="00D70E58" w:rsidP="0033389E">
            <w:pPr>
              <w:pStyle w:val="a4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24DBD" w:rsidRPr="00E343AE" w:rsidRDefault="00724DBD" w:rsidP="00E343AE">
      <w:pPr>
        <w:tabs>
          <w:tab w:val="left" w:pos="10756"/>
        </w:tabs>
        <w:rPr>
          <w:rFonts w:ascii="Times New Roman" w:hAnsi="Times New Roman" w:cs="Times New Roman"/>
          <w:sz w:val="32"/>
          <w:szCs w:val="28"/>
        </w:rPr>
      </w:pPr>
    </w:p>
    <w:sectPr w:rsidR="00724DBD" w:rsidRPr="00E343AE" w:rsidSect="00C02732">
      <w:headerReference w:type="default" r:id="rId10"/>
      <w:pgSz w:w="16838" w:h="11906" w:orient="landscape"/>
      <w:pgMar w:top="709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204" w:rsidRDefault="00BF2204" w:rsidP="00BF7740">
      <w:pPr>
        <w:spacing w:after="0" w:line="240" w:lineRule="auto"/>
      </w:pPr>
      <w:r>
        <w:separator/>
      </w:r>
    </w:p>
  </w:endnote>
  <w:endnote w:type="continuationSeparator" w:id="0">
    <w:p w:rsidR="00BF2204" w:rsidRDefault="00BF2204" w:rsidP="00BF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204" w:rsidRDefault="00BF2204" w:rsidP="00BF7740">
      <w:pPr>
        <w:spacing w:after="0" w:line="240" w:lineRule="auto"/>
      </w:pPr>
      <w:r>
        <w:separator/>
      </w:r>
    </w:p>
  </w:footnote>
  <w:footnote w:type="continuationSeparator" w:id="0">
    <w:p w:rsidR="00BF2204" w:rsidRDefault="00BF2204" w:rsidP="00BF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40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BF7740" w:rsidRPr="00BF7740" w:rsidRDefault="001C5897">
        <w:pPr>
          <w:pStyle w:val="a5"/>
          <w:jc w:val="center"/>
          <w:rPr>
            <w:rFonts w:ascii="Times New Roman" w:hAnsi="Times New Roman" w:cs="Times New Roman"/>
          </w:rPr>
        </w:pPr>
        <w:r w:rsidRPr="00BF7740">
          <w:rPr>
            <w:rFonts w:ascii="Times New Roman" w:hAnsi="Times New Roman" w:cs="Times New Roman"/>
          </w:rPr>
          <w:fldChar w:fldCharType="begin"/>
        </w:r>
        <w:r w:rsidR="00BF7740" w:rsidRPr="00BF7740">
          <w:rPr>
            <w:rFonts w:ascii="Times New Roman" w:hAnsi="Times New Roman" w:cs="Times New Roman"/>
          </w:rPr>
          <w:instrText xml:space="preserve"> PAGE   \* MERGEFORMAT </w:instrText>
        </w:r>
        <w:r w:rsidRPr="00BF7740">
          <w:rPr>
            <w:rFonts w:ascii="Times New Roman" w:hAnsi="Times New Roman" w:cs="Times New Roman"/>
          </w:rPr>
          <w:fldChar w:fldCharType="separate"/>
        </w:r>
        <w:r w:rsidR="00C02732">
          <w:rPr>
            <w:rFonts w:ascii="Times New Roman" w:hAnsi="Times New Roman" w:cs="Times New Roman"/>
            <w:noProof/>
          </w:rPr>
          <w:t>2</w:t>
        </w:r>
        <w:r w:rsidRPr="00BF7740">
          <w:rPr>
            <w:rFonts w:ascii="Times New Roman" w:hAnsi="Times New Roman" w:cs="Times New Roman"/>
          </w:rPr>
          <w:fldChar w:fldCharType="end"/>
        </w:r>
      </w:p>
    </w:sdtContent>
  </w:sdt>
  <w:p w:rsidR="00BF7740" w:rsidRDefault="00BF774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139"/>
    <w:multiLevelType w:val="hybridMultilevel"/>
    <w:tmpl w:val="0C6AA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7B50"/>
    <w:multiLevelType w:val="hybridMultilevel"/>
    <w:tmpl w:val="6B785322"/>
    <w:lvl w:ilvl="0" w:tplc="9FAE64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ADF"/>
    <w:multiLevelType w:val="hybridMultilevel"/>
    <w:tmpl w:val="563C9BE2"/>
    <w:lvl w:ilvl="0" w:tplc="EE80306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0EF1"/>
    <w:multiLevelType w:val="hybridMultilevel"/>
    <w:tmpl w:val="C6DEAFF6"/>
    <w:lvl w:ilvl="0" w:tplc="3D3E062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E1A44"/>
    <w:multiLevelType w:val="hybridMultilevel"/>
    <w:tmpl w:val="5DF63E08"/>
    <w:lvl w:ilvl="0" w:tplc="7B1437A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3C9F"/>
    <w:multiLevelType w:val="hybridMultilevel"/>
    <w:tmpl w:val="7D84C6F0"/>
    <w:lvl w:ilvl="0" w:tplc="0EF4F93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1774"/>
    <w:multiLevelType w:val="hybridMultilevel"/>
    <w:tmpl w:val="70E6AF22"/>
    <w:lvl w:ilvl="0" w:tplc="8FB45E8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AB1"/>
    <w:multiLevelType w:val="hybridMultilevel"/>
    <w:tmpl w:val="046C0998"/>
    <w:lvl w:ilvl="0" w:tplc="6CA428A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24267"/>
    <w:multiLevelType w:val="hybridMultilevel"/>
    <w:tmpl w:val="FB56C10A"/>
    <w:lvl w:ilvl="0" w:tplc="CDBEA71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968AC"/>
    <w:multiLevelType w:val="hybridMultilevel"/>
    <w:tmpl w:val="75829A18"/>
    <w:lvl w:ilvl="0" w:tplc="602A95B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827FD"/>
    <w:multiLevelType w:val="hybridMultilevel"/>
    <w:tmpl w:val="FCDACF0C"/>
    <w:lvl w:ilvl="0" w:tplc="CCA676E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955B1"/>
    <w:multiLevelType w:val="hybridMultilevel"/>
    <w:tmpl w:val="925A2D8E"/>
    <w:lvl w:ilvl="0" w:tplc="C582B9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3729B"/>
    <w:multiLevelType w:val="hybridMultilevel"/>
    <w:tmpl w:val="13B2D64A"/>
    <w:lvl w:ilvl="0" w:tplc="C2189BB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D4027"/>
    <w:multiLevelType w:val="hybridMultilevel"/>
    <w:tmpl w:val="144AACC6"/>
    <w:lvl w:ilvl="0" w:tplc="005631E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A59C2"/>
    <w:multiLevelType w:val="hybridMultilevel"/>
    <w:tmpl w:val="00307B9A"/>
    <w:lvl w:ilvl="0" w:tplc="C95C6A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B614D"/>
    <w:multiLevelType w:val="hybridMultilevel"/>
    <w:tmpl w:val="0C1CEB9C"/>
    <w:lvl w:ilvl="0" w:tplc="92B6D61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456E1"/>
    <w:multiLevelType w:val="hybridMultilevel"/>
    <w:tmpl w:val="93C4622A"/>
    <w:lvl w:ilvl="0" w:tplc="92B6D61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57451"/>
    <w:multiLevelType w:val="hybridMultilevel"/>
    <w:tmpl w:val="E94A829E"/>
    <w:lvl w:ilvl="0" w:tplc="9FAE64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56FA3"/>
    <w:multiLevelType w:val="hybridMultilevel"/>
    <w:tmpl w:val="9B849666"/>
    <w:lvl w:ilvl="0" w:tplc="92B6D61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0"/>
  </w:num>
  <w:num w:numId="15">
    <w:abstractNumId w:val="9"/>
  </w:num>
  <w:num w:numId="16">
    <w:abstractNumId w:val="7"/>
  </w:num>
  <w:num w:numId="17">
    <w:abstractNumId w:val="14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BD"/>
    <w:rsid w:val="0001014A"/>
    <w:rsid w:val="00025A06"/>
    <w:rsid w:val="000F424C"/>
    <w:rsid w:val="00103798"/>
    <w:rsid w:val="00183384"/>
    <w:rsid w:val="001C5897"/>
    <w:rsid w:val="001E5122"/>
    <w:rsid w:val="00227CF7"/>
    <w:rsid w:val="00253CAB"/>
    <w:rsid w:val="002B626B"/>
    <w:rsid w:val="003E6CDC"/>
    <w:rsid w:val="004F2FAF"/>
    <w:rsid w:val="005A243D"/>
    <w:rsid w:val="006516F2"/>
    <w:rsid w:val="006A2F4A"/>
    <w:rsid w:val="00724DBD"/>
    <w:rsid w:val="009A63B5"/>
    <w:rsid w:val="00A00C39"/>
    <w:rsid w:val="00A04117"/>
    <w:rsid w:val="00B40BBE"/>
    <w:rsid w:val="00B52C09"/>
    <w:rsid w:val="00BE6E88"/>
    <w:rsid w:val="00BF2204"/>
    <w:rsid w:val="00BF7740"/>
    <w:rsid w:val="00C02732"/>
    <w:rsid w:val="00C211B5"/>
    <w:rsid w:val="00C241C6"/>
    <w:rsid w:val="00C639FA"/>
    <w:rsid w:val="00C647AB"/>
    <w:rsid w:val="00D70E58"/>
    <w:rsid w:val="00D72251"/>
    <w:rsid w:val="00D9099D"/>
    <w:rsid w:val="00E343AE"/>
    <w:rsid w:val="00F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2BB4"/>
  <w15:docId w15:val="{57C41EED-67C1-423C-989A-4E943BE8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5A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7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7740"/>
  </w:style>
  <w:style w:type="paragraph" w:styleId="a7">
    <w:name w:val="footer"/>
    <w:basedOn w:val="a"/>
    <w:link w:val="a8"/>
    <w:uiPriority w:val="99"/>
    <w:semiHidden/>
    <w:unhideWhenUsed/>
    <w:rsid w:val="00BF7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F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B30752B94F71B8322B05D52E9331BFF20C1847BF4950C01DCB2CF6B8C6FC0FE3D1EFFF440B55FA9B2908F0E2F6083D95440B7205CA5O2e8G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C3A26D7DD9AF3B93CC9289F1EB6DA981682DAD9F2BD90B0B178059A6DD52A34275EDBDC98298E2D88FFEFD81D0380464FF06121646C07A8a7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5D6A0C55616CEFD9489CC7800A6078AFA30CEAC8E44948618BD332600276AD631E11764831665E6D882AB4C3576CD278D7E17870858EC3Ac8eF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cp:lastPrinted>2019-11-08T12:27:00Z</cp:lastPrinted>
  <dcterms:created xsi:type="dcterms:W3CDTF">2019-11-11T12:50:00Z</dcterms:created>
  <dcterms:modified xsi:type="dcterms:W3CDTF">2019-11-11T12:50:00Z</dcterms:modified>
</cp:coreProperties>
</file>