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042" w:rsidRPr="004118CD" w:rsidRDefault="00104BD1" w:rsidP="00104BD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118CD">
        <w:rPr>
          <w:rFonts w:ascii="Times New Roman" w:hAnsi="Times New Roman" w:cs="Times New Roman"/>
          <w:sz w:val="32"/>
          <w:szCs w:val="32"/>
        </w:rPr>
        <w:t xml:space="preserve">                                   </w:t>
      </w:r>
      <w:r w:rsidR="00740132" w:rsidRPr="004118CD">
        <w:rPr>
          <w:rFonts w:ascii="Times New Roman" w:hAnsi="Times New Roman" w:cs="Times New Roman"/>
          <w:sz w:val="32"/>
          <w:szCs w:val="32"/>
        </w:rPr>
        <w:t>Информация</w:t>
      </w:r>
    </w:p>
    <w:p w:rsidR="00976042" w:rsidRPr="004118CD" w:rsidRDefault="00976042" w:rsidP="00976042">
      <w:pPr>
        <w:ind w:firstLine="90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118CD">
        <w:rPr>
          <w:rFonts w:ascii="Times New Roman" w:eastAsia="Calibri" w:hAnsi="Times New Roman" w:cs="Times New Roman"/>
          <w:sz w:val="28"/>
          <w:szCs w:val="28"/>
        </w:rPr>
        <w:t>Органы записи актов гражданского состояния в своей деятельности руководствуются Семейным кодексом Российской Федерации,  Федеральным законом от 15.11.1997  № 143-ФЗ   «Об актах гражданского состояния» (Федеральный закон от 15.11.1997 № 143-ФЗ).</w:t>
      </w:r>
    </w:p>
    <w:p w:rsidR="00632C26" w:rsidRPr="004118CD" w:rsidRDefault="00740132" w:rsidP="00740132">
      <w:pPr>
        <w:autoSpaceDE w:val="0"/>
        <w:autoSpaceDN w:val="0"/>
        <w:adjustRightInd w:val="0"/>
        <w:spacing w:after="0" w:line="240" w:lineRule="auto"/>
        <w:ind w:firstLine="851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4118CD">
        <w:rPr>
          <w:rFonts w:ascii="Times New Roman" w:hAnsi="Times New Roman" w:cs="Times New Roman"/>
          <w:bCs/>
          <w:sz w:val="28"/>
          <w:szCs w:val="28"/>
        </w:rPr>
        <w:t>В соответствии со статьей 10 Семейного кодекса Российской Федерации  б</w:t>
      </w:r>
      <w:r w:rsidR="00632C26" w:rsidRPr="004118CD">
        <w:rPr>
          <w:rFonts w:ascii="Times New Roman" w:hAnsi="Times New Roman" w:cs="Times New Roman"/>
          <w:sz w:val="28"/>
          <w:szCs w:val="28"/>
        </w:rPr>
        <w:t xml:space="preserve">рак заключается в </w:t>
      </w:r>
      <w:r w:rsidR="00632C26" w:rsidRPr="004118CD">
        <w:rPr>
          <w:rFonts w:ascii="Times New Roman" w:hAnsi="Times New Roman" w:cs="Times New Roman"/>
          <w:color w:val="000000" w:themeColor="text1"/>
          <w:sz w:val="28"/>
          <w:szCs w:val="28"/>
        </w:rPr>
        <w:t>органах</w:t>
      </w:r>
      <w:r w:rsidR="00632C26" w:rsidRPr="004118CD">
        <w:rPr>
          <w:rFonts w:ascii="Times New Roman" w:hAnsi="Times New Roman" w:cs="Times New Roman"/>
          <w:sz w:val="28"/>
          <w:szCs w:val="28"/>
        </w:rPr>
        <w:t xml:space="preserve"> записи актов гражданского состояния. Права и обязанности супругов возникают со дня государственной регистрации заключения брака в органах записи актов гражданского состояния.</w:t>
      </w:r>
    </w:p>
    <w:p w:rsidR="000878D1" w:rsidRPr="004118CD" w:rsidRDefault="000878D1" w:rsidP="00740132">
      <w:pPr>
        <w:autoSpaceDE w:val="0"/>
        <w:autoSpaceDN w:val="0"/>
        <w:adjustRightInd w:val="0"/>
        <w:spacing w:after="0" w:line="240" w:lineRule="auto"/>
        <w:ind w:firstLine="851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632C26" w:rsidRPr="004118CD" w:rsidRDefault="00632C26" w:rsidP="00740132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118CD">
        <w:rPr>
          <w:rFonts w:ascii="Times New Roman" w:hAnsi="Times New Roman" w:cs="Times New Roman"/>
          <w:sz w:val="28"/>
          <w:szCs w:val="28"/>
        </w:rPr>
        <w:t xml:space="preserve">Заключение брака производится в личном присутствии лиц, вступающих в брак, по истечении месяца и не позднее двенадцати месяцев со дня подачи </w:t>
      </w:r>
      <w:r w:rsidRPr="004118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заявления </w:t>
      </w:r>
      <w:r w:rsidRPr="004118CD">
        <w:rPr>
          <w:rFonts w:ascii="Times New Roman" w:hAnsi="Times New Roman" w:cs="Times New Roman"/>
          <w:sz w:val="28"/>
          <w:szCs w:val="28"/>
        </w:rPr>
        <w:t>в орган записи актов гражданского состояния в дату и во время, которые определены лицами, вступающими в брак, при подаче ими заявления о заключении брака.</w:t>
      </w:r>
    </w:p>
    <w:p w:rsidR="00632C26" w:rsidRPr="004118CD" w:rsidRDefault="00632C26" w:rsidP="00104BD1">
      <w:pPr>
        <w:autoSpaceDE w:val="0"/>
        <w:autoSpaceDN w:val="0"/>
        <w:adjustRightInd w:val="0"/>
        <w:spacing w:before="280"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118CD">
        <w:rPr>
          <w:rFonts w:ascii="Times New Roman" w:hAnsi="Times New Roman" w:cs="Times New Roman"/>
          <w:sz w:val="28"/>
          <w:szCs w:val="28"/>
        </w:rPr>
        <w:t>При наличии уважительных причин орган записи актов гражданского состояния по месту государственной регистрации заключения брака может разрешить заключение брака до истечения месяца со дня подачи заявления о заключении брака.</w:t>
      </w:r>
    </w:p>
    <w:p w:rsidR="00632C26" w:rsidRPr="004118CD" w:rsidRDefault="00632C26" w:rsidP="00104BD1">
      <w:pPr>
        <w:autoSpaceDE w:val="0"/>
        <w:autoSpaceDN w:val="0"/>
        <w:adjustRightInd w:val="0"/>
        <w:spacing w:before="280"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118CD">
        <w:rPr>
          <w:rFonts w:ascii="Times New Roman" w:hAnsi="Times New Roman" w:cs="Times New Roman"/>
          <w:sz w:val="28"/>
          <w:szCs w:val="28"/>
        </w:rPr>
        <w:t>При наличии особых обстоятельств (беременности, рождения ребенка, непосредственной угрозы жизни одной из сторон и других особых обстоятельств) брак может быть заключен в день подачи заявления.</w:t>
      </w:r>
    </w:p>
    <w:p w:rsidR="00632C26" w:rsidRPr="004118CD" w:rsidRDefault="00632C26" w:rsidP="00104BD1">
      <w:pPr>
        <w:autoSpaceDE w:val="0"/>
        <w:autoSpaceDN w:val="0"/>
        <w:adjustRightInd w:val="0"/>
        <w:spacing w:before="280"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118CD">
        <w:rPr>
          <w:rFonts w:ascii="Times New Roman" w:hAnsi="Times New Roman" w:cs="Times New Roman"/>
          <w:sz w:val="28"/>
          <w:szCs w:val="28"/>
        </w:rPr>
        <w:t xml:space="preserve">Государственная регистрация заключения брака производится в </w:t>
      </w:r>
      <w:r w:rsidRPr="004118CD">
        <w:rPr>
          <w:rFonts w:ascii="Times New Roman" w:hAnsi="Times New Roman" w:cs="Times New Roman"/>
          <w:color w:val="000000" w:themeColor="text1"/>
          <w:sz w:val="28"/>
          <w:szCs w:val="28"/>
        </w:rPr>
        <w:t>порядке</w:t>
      </w:r>
      <w:r w:rsidRPr="004118CD">
        <w:rPr>
          <w:rFonts w:ascii="Times New Roman" w:hAnsi="Times New Roman" w:cs="Times New Roman"/>
          <w:sz w:val="28"/>
          <w:szCs w:val="28"/>
        </w:rPr>
        <w:t>, установленном для государственной регистрации актов гражданского состояния.</w:t>
      </w:r>
    </w:p>
    <w:p w:rsidR="000878D1" w:rsidRPr="004118CD" w:rsidRDefault="000878D1" w:rsidP="00104BD1">
      <w:pPr>
        <w:autoSpaceDE w:val="0"/>
        <w:autoSpaceDN w:val="0"/>
        <w:adjustRightInd w:val="0"/>
        <w:spacing w:after="0" w:line="240" w:lineRule="auto"/>
        <w:ind w:firstLine="851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4118CD">
        <w:rPr>
          <w:rFonts w:ascii="Times New Roman" w:hAnsi="Times New Roman" w:cs="Times New Roman"/>
          <w:bCs/>
          <w:sz w:val="28"/>
          <w:szCs w:val="28"/>
        </w:rPr>
        <w:t xml:space="preserve">Согласно статье 25 Федерального закона </w:t>
      </w:r>
      <w:r w:rsidR="00595B26" w:rsidRPr="004118CD">
        <w:rPr>
          <w:rFonts w:ascii="Times New Roman" w:eastAsia="Calibri" w:hAnsi="Times New Roman" w:cs="Times New Roman"/>
          <w:sz w:val="28"/>
          <w:szCs w:val="28"/>
        </w:rPr>
        <w:t xml:space="preserve">от 15.11.1997  № 143-ФЗ   «Об актах гражданского состояния» </w:t>
      </w:r>
      <w:r w:rsidR="00104BD1" w:rsidRPr="004118CD">
        <w:rPr>
          <w:rFonts w:ascii="Times New Roman" w:eastAsia="Calibri" w:hAnsi="Times New Roman" w:cs="Times New Roman"/>
          <w:sz w:val="28"/>
          <w:szCs w:val="28"/>
        </w:rPr>
        <w:t>г</w:t>
      </w:r>
      <w:r w:rsidRPr="004118CD">
        <w:rPr>
          <w:rFonts w:ascii="Times New Roman" w:hAnsi="Times New Roman" w:cs="Times New Roman"/>
          <w:sz w:val="28"/>
          <w:szCs w:val="28"/>
        </w:rPr>
        <w:t xml:space="preserve">осударственная регистрация заключения брака производится любым органом записи актов гражданского состояния на территории Российской Федерации </w:t>
      </w:r>
      <w:r w:rsidR="00104BD1" w:rsidRPr="004118CD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4118CD">
        <w:rPr>
          <w:rFonts w:ascii="Times New Roman" w:hAnsi="Times New Roman" w:cs="Times New Roman"/>
          <w:sz w:val="28"/>
          <w:szCs w:val="28"/>
        </w:rPr>
        <w:t>по выбору лиц, вступающих в брак.</w:t>
      </w:r>
    </w:p>
    <w:p w:rsidR="00632C26" w:rsidRPr="004118CD" w:rsidRDefault="00632C26" w:rsidP="00632C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32C26" w:rsidRPr="004118CD" w:rsidRDefault="00632C26" w:rsidP="00104BD1">
      <w:pPr>
        <w:autoSpaceDE w:val="0"/>
        <w:autoSpaceDN w:val="0"/>
        <w:adjustRightInd w:val="0"/>
        <w:spacing w:after="0" w:line="240" w:lineRule="auto"/>
        <w:ind w:firstLine="851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4118CD">
        <w:rPr>
          <w:rFonts w:ascii="Times New Roman" w:hAnsi="Times New Roman" w:cs="Times New Roman"/>
          <w:bCs/>
          <w:sz w:val="28"/>
          <w:szCs w:val="28"/>
        </w:rPr>
        <w:t>Условия заключения брака</w:t>
      </w:r>
      <w:r w:rsidR="00104BD1" w:rsidRPr="004118CD">
        <w:rPr>
          <w:rFonts w:ascii="Times New Roman" w:hAnsi="Times New Roman" w:cs="Times New Roman"/>
          <w:bCs/>
          <w:sz w:val="28"/>
          <w:szCs w:val="28"/>
        </w:rPr>
        <w:t xml:space="preserve"> определены в статье 12 Семейного кодекса Российской Федерации:</w:t>
      </w:r>
    </w:p>
    <w:p w:rsidR="00632C26" w:rsidRPr="004118CD" w:rsidRDefault="00104BD1" w:rsidP="00632C2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4118CD">
        <w:rPr>
          <w:rFonts w:ascii="Times New Roman" w:hAnsi="Times New Roman" w:cs="Times New Roman"/>
          <w:sz w:val="28"/>
          <w:szCs w:val="28"/>
        </w:rPr>
        <w:t>д</w:t>
      </w:r>
      <w:r w:rsidR="00632C26" w:rsidRPr="004118CD">
        <w:rPr>
          <w:rFonts w:ascii="Times New Roman" w:hAnsi="Times New Roman" w:cs="Times New Roman"/>
          <w:sz w:val="28"/>
          <w:szCs w:val="28"/>
        </w:rPr>
        <w:t xml:space="preserve">ля заключения брака необходимы взаимное добровольное согласие мужчины и женщины, </w:t>
      </w:r>
      <w:proofErr w:type="gramStart"/>
      <w:r w:rsidR="00632C26" w:rsidRPr="004118CD">
        <w:rPr>
          <w:rFonts w:ascii="Times New Roman" w:hAnsi="Times New Roman" w:cs="Times New Roman"/>
          <w:sz w:val="28"/>
          <w:szCs w:val="28"/>
        </w:rPr>
        <w:t>вступающих</w:t>
      </w:r>
      <w:proofErr w:type="gramEnd"/>
      <w:r w:rsidR="00632C26" w:rsidRPr="004118CD">
        <w:rPr>
          <w:rFonts w:ascii="Times New Roman" w:hAnsi="Times New Roman" w:cs="Times New Roman"/>
          <w:sz w:val="28"/>
          <w:szCs w:val="28"/>
        </w:rPr>
        <w:t xml:space="preserve"> в брак, и достижение ими брачного возраста.</w:t>
      </w:r>
    </w:p>
    <w:p w:rsidR="00632C26" w:rsidRPr="004118CD" w:rsidRDefault="00632C26" w:rsidP="00632C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32C26" w:rsidRPr="004118CD" w:rsidRDefault="000878D1" w:rsidP="000878D1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4118CD">
        <w:rPr>
          <w:rFonts w:ascii="Times New Roman" w:hAnsi="Times New Roman" w:cs="Times New Roman"/>
          <w:bCs/>
          <w:sz w:val="28"/>
          <w:szCs w:val="28"/>
        </w:rPr>
        <w:t>В Российской Федерации в соответствии со статьей 13 Семейного кодекса РФ  б</w:t>
      </w:r>
      <w:r w:rsidR="00632C26" w:rsidRPr="004118CD">
        <w:rPr>
          <w:rFonts w:ascii="Times New Roman" w:hAnsi="Times New Roman" w:cs="Times New Roman"/>
          <w:sz w:val="28"/>
          <w:szCs w:val="28"/>
        </w:rPr>
        <w:t>рачный возраст устанавливается в восемнадцать лет.</w:t>
      </w:r>
    </w:p>
    <w:p w:rsidR="00104BD1" w:rsidRPr="004118CD" w:rsidRDefault="00104BD1" w:rsidP="00104BD1">
      <w:pPr>
        <w:autoSpaceDE w:val="0"/>
        <w:autoSpaceDN w:val="0"/>
        <w:adjustRightInd w:val="0"/>
        <w:spacing w:after="0" w:line="240" w:lineRule="auto"/>
        <w:ind w:firstLine="54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4118CD">
        <w:rPr>
          <w:rFonts w:ascii="Times New Roman" w:hAnsi="Times New Roman" w:cs="Times New Roman"/>
          <w:sz w:val="28"/>
          <w:szCs w:val="28"/>
        </w:rPr>
        <w:lastRenderedPageBreak/>
        <w:t>2</w:t>
      </w:r>
    </w:p>
    <w:p w:rsidR="00632C26" w:rsidRPr="004118CD" w:rsidRDefault="00632C26" w:rsidP="00632C26">
      <w:pPr>
        <w:autoSpaceDE w:val="0"/>
        <w:autoSpaceDN w:val="0"/>
        <w:adjustRightInd w:val="0"/>
        <w:spacing w:before="280"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4118CD">
        <w:rPr>
          <w:rFonts w:ascii="Times New Roman" w:hAnsi="Times New Roman" w:cs="Times New Roman"/>
          <w:sz w:val="28"/>
          <w:szCs w:val="28"/>
        </w:rPr>
        <w:t>При наличии уважительных причин органы местного самоуправления по месту жительства лиц, желающих вступить в брак, вправе по просьбе данных лиц разрешить вступить в брак лицам, достигшим возраста шестнадцати лет.</w:t>
      </w:r>
    </w:p>
    <w:p w:rsidR="00632C26" w:rsidRPr="004118CD" w:rsidRDefault="00632C26" w:rsidP="00104BD1">
      <w:pPr>
        <w:autoSpaceDE w:val="0"/>
        <w:autoSpaceDN w:val="0"/>
        <w:adjustRightInd w:val="0"/>
        <w:spacing w:before="280" w:after="0" w:line="240" w:lineRule="auto"/>
        <w:ind w:firstLine="54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118CD">
        <w:rPr>
          <w:rFonts w:ascii="Times New Roman" w:hAnsi="Times New Roman" w:cs="Times New Roman"/>
          <w:i/>
          <w:sz w:val="28"/>
          <w:szCs w:val="28"/>
        </w:rPr>
        <w:t xml:space="preserve">Порядок и условия, при наличии которых вступление в брак в виде исключения с учетом особых обстоятельств может быть разрешено </w:t>
      </w:r>
      <w:r w:rsidR="00104BD1" w:rsidRPr="004118CD">
        <w:rPr>
          <w:rFonts w:ascii="Times New Roman" w:hAnsi="Times New Roman" w:cs="Times New Roman"/>
          <w:i/>
          <w:sz w:val="28"/>
          <w:szCs w:val="28"/>
        </w:rPr>
        <w:t xml:space="preserve">                        </w:t>
      </w:r>
      <w:r w:rsidRPr="004118CD">
        <w:rPr>
          <w:rFonts w:ascii="Times New Roman" w:hAnsi="Times New Roman" w:cs="Times New Roman"/>
          <w:i/>
          <w:sz w:val="28"/>
          <w:szCs w:val="28"/>
        </w:rPr>
        <w:t>до достижения возраста шестнадцати лет, могут быть установлены законами субъектов Российской Федерации.</w:t>
      </w:r>
    </w:p>
    <w:p w:rsidR="00104BD1" w:rsidRPr="004118CD" w:rsidRDefault="00104BD1" w:rsidP="00976042">
      <w:pPr>
        <w:spacing w:after="1" w:line="280" w:lineRule="atLeast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:rsidR="000878D1" w:rsidRPr="004118CD" w:rsidRDefault="000878D1" w:rsidP="00976042">
      <w:pPr>
        <w:spacing w:after="1" w:line="280" w:lineRule="atLeast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4118CD">
        <w:rPr>
          <w:rFonts w:ascii="Times New Roman" w:eastAsia="Calibri" w:hAnsi="Times New Roman" w:cs="Times New Roman"/>
          <w:sz w:val="28"/>
        </w:rPr>
        <w:t>В Тверской области принят закон Тверской области от 26.09.1996                         № 38 (в ред.  закона от 30.04.2002 № 34-ЗО) «О порядке и условиях вступ</w:t>
      </w:r>
      <w:r w:rsidR="00533201" w:rsidRPr="004118CD">
        <w:rPr>
          <w:rFonts w:ascii="Times New Roman" w:eastAsia="Calibri" w:hAnsi="Times New Roman" w:cs="Times New Roman"/>
          <w:sz w:val="28"/>
        </w:rPr>
        <w:t>ления в брак на территории Т</w:t>
      </w:r>
      <w:r w:rsidRPr="004118CD">
        <w:rPr>
          <w:rFonts w:ascii="Times New Roman" w:eastAsia="Calibri" w:hAnsi="Times New Roman" w:cs="Times New Roman"/>
          <w:sz w:val="28"/>
        </w:rPr>
        <w:t>верской области лиц, не достигших возраста шестнадцати лет»</w:t>
      </w:r>
      <w:r w:rsidR="00104BD1" w:rsidRPr="004118CD">
        <w:rPr>
          <w:rFonts w:ascii="Times New Roman" w:eastAsia="Calibri" w:hAnsi="Times New Roman" w:cs="Times New Roman"/>
          <w:sz w:val="28"/>
        </w:rPr>
        <w:t>.</w:t>
      </w:r>
    </w:p>
    <w:p w:rsidR="00976042" w:rsidRPr="004118CD" w:rsidRDefault="00976042" w:rsidP="00976042">
      <w:pPr>
        <w:spacing w:after="1" w:line="280" w:lineRule="atLeast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4118CD">
        <w:rPr>
          <w:rFonts w:ascii="Times New Roman" w:eastAsia="Calibri" w:hAnsi="Times New Roman" w:cs="Times New Roman"/>
          <w:sz w:val="28"/>
        </w:rPr>
        <w:t xml:space="preserve">Согласно статье 1  закона Тверской области от 26.09.1996 № 38 </w:t>
      </w:r>
      <w:r w:rsidR="00104BD1" w:rsidRPr="004118CD">
        <w:rPr>
          <w:rFonts w:ascii="Times New Roman" w:eastAsia="Calibri" w:hAnsi="Times New Roman" w:cs="Times New Roman"/>
          <w:sz w:val="28"/>
        </w:rPr>
        <w:t xml:space="preserve">                  </w:t>
      </w:r>
      <w:r w:rsidRPr="004118CD">
        <w:rPr>
          <w:rFonts w:ascii="Times New Roman" w:eastAsia="Calibri" w:hAnsi="Times New Roman" w:cs="Times New Roman"/>
          <w:sz w:val="28"/>
        </w:rPr>
        <w:t xml:space="preserve">при наличии особых обстоятельств, в виде исключения, глава муниципального образования Тверской области вправе разрешить вступить  в </w:t>
      </w:r>
      <w:proofErr w:type="gramStart"/>
      <w:r w:rsidRPr="004118CD">
        <w:rPr>
          <w:rFonts w:ascii="Times New Roman" w:eastAsia="Calibri" w:hAnsi="Times New Roman" w:cs="Times New Roman"/>
          <w:sz w:val="28"/>
        </w:rPr>
        <w:t>брак лица</w:t>
      </w:r>
      <w:proofErr w:type="gramEnd"/>
      <w:r w:rsidRPr="004118CD">
        <w:rPr>
          <w:rFonts w:ascii="Times New Roman" w:eastAsia="Calibri" w:hAnsi="Times New Roman" w:cs="Times New Roman"/>
          <w:sz w:val="28"/>
        </w:rPr>
        <w:t>, достигшим возраста пятнадцати лет.</w:t>
      </w:r>
    </w:p>
    <w:p w:rsidR="00533201" w:rsidRPr="004118CD" w:rsidRDefault="00533201" w:rsidP="00533201">
      <w:pPr>
        <w:pStyle w:val="ConsPlusNormal"/>
      </w:pPr>
    </w:p>
    <w:p w:rsidR="00533201" w:rsidRPr="004118CD" w:rsidRDefault="00533201" w:rsidP="00533201">
      <w:pPr>
        <w:pStyle w:val="ConsPlusNormal"/>
        <w:ind w:firstLine="540"/>
        <w:jc w:val="both"/>
        <w:rPr>
          <w:sz w:val="28"/>
          <w:szCs w:val="28"/>
        </w:rPr>
      </w:pPr>
      <w:r w:rsidRPr="004118CD">
        <w:rPr>
          <w:sz w:val="28"/>
          <w:szCs w:val="28"/>
        </w:rPr>
        <w:t>Особыми обстоятельствами, дающими право разрешить вступление в брак лицу, не достигшему возраста шестнадцати лет, являются: беременность, рождение общего ребенка у лиц, желающих вступить в брак.</w:t>
      </w:r>
    </w:p>
    <w:p w:rsidR="00533201" w:rsidRPr="004118CD" w:rsidRDefault="00533201" w:rsidP="00533201">
      <w:pPr>
        <w:pStyle w:val="ConsPlusNormal"/>
        <w:rPr>
          <w:sz w:val="28"/>
          <w:szCs w:val="28"/>
        </w:rPr>
      </w:pPr>
    </w:p>
    <w:p w:rsidR="00533201" w:rsidRPr="004118CD" w:rsidRDefault="00533201" w:rsidP="00533201">
      <w:pPr>
        <w:pStyle w:val="ConsPlusNormal"/>
        <w:ind w:firstLine="540"/>
        <w:jc w:val="both"/>
        <w:rPr>
          <w:sz w:val="28"/>
          <w:szCs w:val="28"/>
        </w:rPr>
      </w:pPr>
      <w:r w:rsidRPr="004118CD">
        <w:rPr>
          <w:sz w:val="28"/>
          <w:szCs w:val="28"/>
        </w:rPr>
        <w:t>Для получения разрешения на вступление в брак лицом, не достигшим возраста шестнадцати лет, желающим вступить в брак, в администрацию муниципального образования подается заявление в письменной форме с просьбой разрешить вступить в брак с конкретным лицом. К заявлению должно быть приложено:</w:t>
      </w:r>
    </w:p>
    <w:p w:rsidR="00533201" w:rsidRPr="004118CD" w:rsidRDefault="00533201" w:rsidP="00104BD1">
      <w:pPr>
        <w:pStyle w:val="ConsPlusNormal"/>
        <w:spacing w:before="240"/>
        <w:ind w:firstLine="540"/>
        <w:jc w:val="both"/>
        <w:rPr>
          <w:color w:val="000000" w:themeColor="text1"/>
          <w:sz w:val="28"/>
          <w:szCs w:val="28"/>
        </w:rPr>
      </w:pPr>
      <w:r w:rsidRPr="004118CD">
        <w:rPr>
          <w:sz w:val="28"/>
          <w:szCs w:val="28"/>
        </w:rPr>
        <w:t>а) письменное согласие родителей (родителя), приемных родителей или усыновителей, попечителя на вступление в брак несовершеннолетнего. При отсутствии согласия указанных лиц прилагается письменное согласие органов опеки и попечительства</w:t>
      </w:r>
      <w:proofErr w:type="gramStart"/>
      <w:r w:rsidRPr="004118CD">
        <w:rPr>
          <w:sz w:val="28"/>
          <w:szCs w:val="28"/>
        </w:rPr>
        <w:t>;(</w:t>
      </w:r>
      <w:bookmarkStart w:id="0" w:name="_GoBack"/>
      <w:bookmarkEnd w:id="0"/>
      <w:proofErr w:type="gramEnd"/>
      <w:r w:rsidRPr="004118CD">
        <w:rPr>
          <w:sz w:val="28"/>
          <w:szCs w:val="28"/>
        </w:rPr>
        <w:t xml:space="preserve">в ред. Закона Тверской области от 30.04.2002 </w:t>
      </w:r>
      <w:r w:rsidRPr="004118CD">
        <w:rPr>
          <w:color w:val="000000" w:themeColor="text1"/>
          <w:sz w:val="28"/>
          <w:szCs w:val="28"/>
        </w:rPr>
        <w:t>N 34-ЗО)</w:t>
      </w:r>
    </w:p>
    <w:p w:rsidR="00533201" w:rsidRPr="004118CD" w:rsidRDefault="00533201" w:rsidP="00533201">
      <w:pPr>
        <w:pStyle w:val="ConsPlusNormal"/>
        <w:spacing w:before="240"/>
        <w:ind w:firstLine="540"/>
        <w:jc w:val="both"/>
        <w:rPr>
          <w:sz w:val="28"/>
          <w:szCs w:val="28"/>
        </w:rPr>
      </w:pPr>
      <w:r w:rsidRPr="004118CD">
        <w:rPr>
          <w:sz w:val="28"/>
          <w:szCs w:val="28"/>
        </w:rPr>
        <w:t>б) заключение (ходатайство) органов опеки и попечительства по месту жительства несовершеннолетнего. Заключение (ходатайство) не прилагается, если имеется письменное согласие органов опеки и попечительства на брак несовершеннолетнего;</w:t>
      </w:r>
    </w:p>
    <w:p w:rsidR="00533201" w:rsidRPr="004118CD" w:rsidRDefault="00533201" w:rsidP="00533201">
      <w:pPr>
        <w:pStyle w:val="ConsPlusNormal"/>
        <w:spacing w:before="240"/>
        <w:ind w:firstLine="540"/>
        <w:jc w:val="both"/>
        <w:rPr>
          <w:sz w:val="28"/>
          <w:szCs w:val="28"/>
        </w:rPr>
      </w:pPr>
      <w:r w:rsidRPr="004118CD">
        <w:rPr>
          <w:sz w:val="28"/>
          <w:szCs w:val="28"/>
        </w:rPr>
        <w:t>в) справка о наличии беременности или копия свидетельства о рождении ребенка у лиц, желающих вступить в брак, и копия свидетельства об установлении отцовства, заверенные органом опеки и попечительства.</w:t>
      </w:r>
    </w:p>
    <w:p w:rsidR="00104BD1" w:rsidRPr="004118CD" w:rsidRDefault="00104BD1" w:rsidP="00104BD1">
      <w:pPr>
        <w:pStyle w:val="ConsPlusNormal"/>
        <w:spacing w:before="240"/>
        <w:ind w:firstLine="540"/>
        <w:jc w:val="center"/>
        <w:rPr>
          <w:sz w:val="28"/>
          <w:szCs w:val="28"/>
        </w:rPr>
      </w:pPr>
      <w:r w:rsidRPr="004118CD">
        <w:rPr>
          <w:sz w:val="28"/>
          <w:szCs w:val="28"/>
        </w:rPr>
        <w:t>3</w:t>
      </w:r>
    </w:p>
    <w:p w:rsidR="00533201" w:rsidRPr="004118CD" w:rsidRDefault="00533201" w:rsidP="00533201">
      <w:pPr>
        <w:pStyle w:val="ConsPlusNormal"/>
        <w:spacing w:before="240"/>
        <w:ind w:firstLine="540"/>
        <w:jc w:val="both"/>
        <w:rPr>
          <w:sz w:val="28"/>
          <w:szCs w:val="28"/>
        </w:rPr>
      </w:pPr>
      <w:r w:rsidRPr="004118CD">
        <w:rPr>
          <w:sz w:val="28"/>
          <w:szCs w:val="28"/>
        </w:rPr>
        <w:lastRenderedPageBreak/>
        <w:t xml:space="preserve">Если один из родителей лишен родительских прав, признан недееспособным или ограничен в родительских правах в соответствии </w:t>
      </w:r>
      <w:r w:rsidR="00104BD1" w:rsidRPr="004118CD">
        <w:rPr>
          <w:sz w:val="28"/>
          <w:szCs w:val="28"/>
        </w:rPr>
        <w:t xml:space="preserve">              </w:t>
      </w:r>
      <w:r w:rsidRPr="004118CD">
        <w:rPr>
          <w:sz w:val="28"/>
          <w:szCs w:val="28"/>
        </w:rPr>
        <w:t xml:space="preserve">со </w:t>
      </w:r>
      <w:r w:rsidRPr="004118CD">
        <w:rPr>
          <w:color w:val="000000" w:themeColor="text1"/>
          <w:sz w:val="28"/>
          <w:szCs w:val="28"/>
        </w:rPr>
        <w:t>ст</w:t>
      </w:r>
      <w:r w:rsidR="00104BD1" w:rsidRPr="004118CD">
        <w:rPr>
          <w:color w:val="000000" w:themeColor="text1"/>
          <w:sz w:val="28"/>
          <w:szCs w:val="28"/>
        </w:rPr>
        <w:t>атьей</w:t>
      </w:r>
      <w:r w:rsidRPr="004118CD">
        <w:rPr>
          <w:color w:val="000000" w:themeColor="text1"/>
          <w:sz w:val="28"/>
          <w:szCs w:val="28"/>
        </w:rPr>
        <w:t xml:space="preserve"> 73 </w:t>
      </w:r>
      <w:r w:rsidRPr="004118CD">
        <w:rPr>
          <w:sz w:val="28"/>
          <w:szCs w:val="28"/>
        </w:rPr>
        <w:t>Семейного кодекса Российской Федерации, достаточно согласия одного из родителей, с которым проживает несовершеннолетний.</w:t>
      </w:r>
    </w:p>
    <w:p w:rsidR="00533201" w:rsidRPr="004118CD" w:rsidRDefault="00533201" w:rsidP="00533201">
      <w:pPr>
        <w:pStyle w:val="ConsPlusNormal"/>
        <w:spacing w:before="240"/>
        <w:ind w:firstLine="540"/>
        <w:jc w:val="both"/>
        <w:rPr>
          <w:sz w:val="28"/>
          <w:szCs w:val="28"/>
        </w:rPr>
      </w:pPr>
      <w:r w:rsidRPr="004118CD">
        <w:rPr>
          <w:sz w:val="28"/>
          <w:szCs w:val="28"/>
        </w:rPr>
        <w:t>При отсутствии согласия родителей или усыновителей, попечителя на вступление в брак несовершеннолетнего к заявлению лица, не достигшего возраста шестнадцати лет, о разрешении на вступление в брак прилагается заключение (ходатайство) органа опеки и попечительства.</w:t>
      </w:r>
    </w:p>
    <w:p w:rsidR="00533201" w:rsidRPr="004118CD" w:rsidRDefault="00533201" w:rsidP="00533201">
      <w:pPr>
        <w:pStyle w:val="ConsPlusNormal"/>
        <w:rPr>
          <w:sz w:val="28"/>
          <w:szCs w:val="28"/>
        </w:rPr>
      </w:pPr>
    </w:p>
    <w:p w:rsidR="00533201" w:rsidRPr="004118CD" w:rsidRDefault="00533201" w:rsidP="00533201">
      <w:pPr>
        <w:pStyle w:val="ConsPlusNormal"/>
        <w:ind w:firstLine="540"/>
        <w:jc w:val="both"/>
        <w:rPr>
          <w:sz w:val="28"/>
          <w:szCs w:val="28"/>
        </w:rPr>
      </w:pPr>
      <w:r w:rsidRPr="004118CD">
        <w:rPr>
          <w:sz w:val="28"/>
          <w:szCs w:val="28"/>
        </w:rPr>
        <w:t>Заявление о разрешении на вступление в брак лицу, не достигшему возраста шестнадцати лет, рассматриваются главой муниципального образования в течение 15 дней со дня его подачи. Решение о разрешении либо об отказе на вступление в брак лицу, не достигшему возраста шестнадцати лет, принимается главой муниципального образования и оформляется постановлением.</w:t>
      </w:r>
    </w:p>
    <w:p w:rsidR="00533201" w:rsidRPr="004118CD" w:rsidRDefault="00533201" w:rsidP="00533201">
      <w:pPr>
        <w:pStyle w:val="ConsPlusNormal"/>
        <w:rPr>
          <w:sz w:val="28"/>
          <w:szCs w:val="28"/>
        </w:rPr>
      </w:pPr>
    </w:p>
    <w:p w:rsidR="00533201" w:rsidRPr="004118CD" w:rsidRDefault="00533201" w:rsidP="00533201">
      <w:pPr>
        <w:pStyle w:val="ConsPlusNormal"/>
        <w:ind w:firstLine="540"/>
        <w:jc w:val="both"/>
        <w:rPr>
          <w:sz w:val="28"/>
          <w:szCs w:val="28"/>
        </w:rPr>
      </w:pPr>
      <w:r w:rsidRPr="004118CD">
        <w:rPr>
          <w:sz w:val="28"/>
          <w:szCs w:val="28"/>
        </w:rPr>
        <w:t>При получении разрешения на вступление в брак лицом, не достигшем возраста шестнадцати лет, государственная регистрация заключения брака производится в порядке, установленном для государственной регистрации актов гражданского состояния.</w:t>
      </w:r>
    </w:p>
    <w:p w:rsidR="000878D1" w:rsidRPr="004118CD" w:rsidRDefault="000878D1" w:rsidP="00976042">
      <w:pPr>
        <w:spacing w:after="1" w:line="280" w:lineRule="atLeast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:rsidR="00EF0591" w:rsidRPr="004118CD" w:rsidRDefault="00104BD1" w:rsidP="00104BD1">
      <w:pPr>
        <w:spacing w:after="1" w:line="280" w:lineRule="atLeast"/>
        <w:ind w:firstLine="851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 w:rsidRPr="004118CD">
        <w:rPr>
          <w:rFonts w:ascii="Times New Roman" w:eastAsia="Calibri" w:hAnsi="Times New Roman" w:cs="Times New Roman"/>
          <w:i/>
          <w:sz w:val="28"/>
        </w:rPr>
        <w:t>Статьей 62 Семейного кодекса Российской Федерации определены п</w:t>
      </w:r>
      <w:r w:rsidR="00EF0591" w:rsidRPr="004118CD">
        <w:rPr>
          <w:rFonts w:ascii="Times New Roman" w:hAnsi="Times New Roman" w:cs="Times New Roman"/>
          <w:bCs/>
          <w:i/>
          <w:sz w:val="28"/>
          <w:szCs w:val="28"/>
        </w:rPr>
        <w:t>рава несовершеннолетних родителей</w:t>
      </w:r>
      <w:r w:rsidRPr="004118CD">
        <w:rPr>
          <w:rFonts w:ascii="Times New Roman" w:hAnsi="Times New Roman" w:cs="Times New Roman"/>
          <w:bCs/>
          <w:i/>
          <w:sz w:val="28"/>
          <w:szCs w:val="28"/>
        </w:rPr>
        <w:t>:</w:t>
      </w:r>
    </w:p>
    <w:p w:rsidR="00EF0591" w:rsidRPr="004118CD" w:rsidRDefault="00EF0591" w:rsidP="00EF05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F0591" w:rsidRPr="004118CD" w:rsidRDefault="00EF0591" w:rsidP="00EF0591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4118CD">
        <w:rPr>
          <w:rFonts w:ascii="Times New Roman" w:hAnsi="Times New Roman" w:cs="Times New Roman"/>
          <w:sz w:val="28"/>
          <w:szCs w:val="28"/>
        </w:rPr>
        <w:t>1. Несовершеннолетние родители имеют права на совместное проживание с ребенком и участие в его воспитании.</w:t>
      </w:r>
    </w:p>
    <w:p w:rsidR="00EF0591" w:rsidRPr="004118CD" w:rsidRDefault="00EF0591" w:rsidP="00EF0591">
      <w:pPr>
        <w:autoSpaceDE w:val="0"/>
        <w:autoSpaceDN w:val="0"/>
        <w:adjustRightInd w:val="0"/>
        <w:spacing w:before="280"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4118CD">
        <w:rPr>
          <w:rFonts w:ascii="Times New Roman" w:hAnsi="Times New Roman" w:cs="Times New Roman"/>
          <w:sz w:val="28"/>
          <w:szCs w:val="28"/>
        </w:rPr>
        <w:t>2. Несовершеннолетние родители, не состоящие в браке, в случае рождения у них ребенка и при установлении их материнства и (или) отцовства вправе самостоятельно осуществлять родительские права по достижении ими возраста шестнадцати лет. До достижения несовершеннолетними родителями возраста шестнадцати лет их ребенку назначается опекун, который осуществляет его воспитание совместно с несовершеннолетними родителями ребенка. Разногласия, возникающие между опекуном ребенка и несовершеннолетними родителями, разрешаются органом опеки и попечительства.</w:t>
      </w:r>
    </w:p>
    <w:p w:rsidR="00EF0591" w:rsidRPr="004118CD" w:rsidRDefault="00EF0591" w:rsidP="00EF0591">
      <w:pPr>
        <w:autoSpaceDE w:val="0"/>
        <w:autoSpaceDN w:val="0"/>
        <w:adjustRightInd w:val="0"/>
        <w:spacing w:before="280"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4118CD">
        <w:rPr>
          <w:rFonts w:ascii="Times New Roman" w:hAnsi="Times New Roman" w:cs="Times New Roman"/>
          <w:sz w:val="28"/>
          <w:szCs w:val="28"/>
        </w:rPr>
        <w:t>3. Несовершеннолетние родители имеют права признавать и оспаривать свое отцовство и материнство на общих основаниях, а также имеют право требовать по достижении ими возраста четырнадцати лет установления отцовства в отношении своих детей в судебном порядке.</w:t>
      </w:r>
    </w:p>
    <w:p w:rsidR="00A21ED8" w:rsidRPr="004118CD" w:rsidRDefault="00A21ED8" w:rsidP="00976042">
      <w:pPr>
        <w:spacing w:after="1" w:line="280" w:lineRule="atLeast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:rsidR="000878D1" w:rsidRPr="004118CD" w:rsidRDefault="000878D1" w:rsidP="00976042">
      <w:pPr>
        <w:spacing w:after="1" w:line="280" w:lineRule="atLeast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sectPr w:rsidR="000878D1" w:rsidRPr="004118CD" w:rsidSect="002D4D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B3524"/>
    <w:multiLevelType w:val="multilevel"/>
    <w:tmpl w:val="C23A9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AA7C09"/>
    <w:multiLevelType w:val="multilevel"/>
    <w:tmpl w:val="665C3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9270D6"/>
    <w:multiLevelType w:val="multilevel"/>
    <w:tmpl w:val="02442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086FE1"/>
    <w:multiLevelType w:val="multilevel"/>
    <w:tmpl w:val="91668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E565FAC"/>
    <w:multiLevelType w:val="multilevel"/>
    <w:tmpl w:val="31423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EAC37E9"/>
    <w:multiLevelType w:val="multilevel"/>
    <w:tmpl w:val="35E4C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EF80AC3"/>
    <w:multiLevelType w:val="multilevel"/>
    <w:tmpl w:val="13867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92D37BF"/>
    <w:multiLevelType w:val="multilevel"/>
    <w:tmpl w:val="CA48D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EA1"/>
    <w:rsid w:val="0005038F"/>
    <w:rsid w:val="000878D1"/>
    <w:rsid w:val="000F11AB"/>
    <w:rsid w:val="00104BD1"/>
    <w:rsid w:val="00126CE5"/>
    <w:rsid w:val="00132E10"/>
    <w:rsid w:val="001D342E"/>
    <w:rsid w:val="001F41CD"/>
    <w:rsid w:val="00237A30"/>
    <w:rsid w:val="00255EB5"/>
    <w:rsid w:val="00274B45"/>
    <w:rsid w:val="002D4D6C"/>
    <w:rsid w:val="002F725D"/>
    <w:rsid w:val="003B4EA1"/>
    <w:rsid w:val="003D77F2"/>
    <w:rsid w:val="004118CD"/>
    <w:rsid w:val="00442C39"/>
    <w:rsid w:val="00474013"/>
    <w:rsid w:val="00493D48"/>
    <w:rsid w:val="004C1CB5"/>
    <w:rsid w:val="004F4AD9"/>
    <w:rsid w:val="00533201"/>
    <w:rsid w:val="005859A4"/>
    <w:rsid w:val="00595B26"/>
    <w:rsid w:val="005A5BFD"/>
    <w:rsid w:val="006008F7"/>
    <w:rsid w:val="00632C26"/>
    <w:rsid w:val="00740132"/>
    <w:rsid w:val="00743BA9"/>
    <w:rsid w:val="00772617"/>
    <w:rsid w:val="007D55B9"/>
    <w:rsid w:val="007E78FC"/>
    <w:rsid w:val="00804416"/>
    <w:rsid w:val="00816F43"/>
    <w:rsid w:val="00832810"/>
    <w:rsid w:val="00871448"/>
    <w:rsid w:val="008B6632"/>
    <w:rsid w:val="00937022"/>
    <w:rsid w:val="00976042"/>
    <w:rsid w:val="00997C99"/>
    <w:rsid w:val="009E1034"/>
    <w:rsid w:val="00A21ED8"/>
    <w:rsid w:val="00A94C7C"/>
    <w:rsid w:val="00B109F1"/>
    <w:rsid w:val="00B836A6"/>
    <w:rsid w:val="00C34C1B"/>
    <w:rsid w:val="00CC0A73"/>
    <w:rsid w:val="00CF58E6"/>
    <w:rsid w:val="00D32B79"/>
    <w:rsid w:val="00D3375B"/>
    <w:rsid w:val="00D56290"/>
    <w:rsid w:val="00DE4D8F"/>
    <w:rsid w:val="00DF4FC6"/>
    <w:rsid w:val="00EF0591"/>
    <w:rsid w:val="00F22F53"/>
    <w:rsid w:val="00F4339D"/>
    <w:rsid w:val="00F75CA4"/>
    <w:rsid w:val="00FB78DD"/>
    <w:rsid w:val="00FE1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4E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txt">
    <w:name w:val="sp_txt"/>
    <w:basedOn w:val="a0"/>
    <w:rsid w:val="00F75CA4"/>
  </w:style>
  <w:style w:type="character" w:styleId="a4">
    <w:name w:val="Hyperlink"/>
    <w:basedOn w:val="a0"/>
    <w:uiPriority w:val="99"/>
    <w:semiHidden/>
    <w:unhideWhenUsed/>
    <w:rsid w:val="00F75CA4"/>
    <w:rPr>
      <w:color w:val="0000FF"/>
      <w:u w:val="single"/>
    </w:rPr>
  </w:style>
  <w:style w:type="character" w:customStyle="1" w:styleId="sp1">
    <w:name w:val="sp_1"/>
    <w:basedOn w:val="a0"/>
    <w:rsid w:val="00F75CA4"/>
  </w:style>
  <w:style w:type="character" w:customStyle="1" w:styleId="sp2">
    <w:name w:val="sp_2"/>
    <w:basedOn w:val="a0"/>
    <w:rsid w:val="00F75CA4"/>
  </w:style>
  <w:style w:type="character" w:customStyle="1" w:styleId="num">
    <w:name w:val="num"/>
    <w:basedOn w:val="a0"/>
    <w:rsid w:val="00F75CA4"/>
  </w:style>
  <w:style w:type="character" w:customStyle="1" w:styleId="k-gr-span">
    <w:name w:val="k-gr-span"/>
    <w:basedOn w:val="a0"/>
    <w:rsid w:val="00F75CA4"/>
  </w:style>
  <w:style w:type="paragraph" w:customStyle="1" w:styleId="j11">
    <w:name w:val="j11"/>
    <w:basedOn w:val="a"/>
    <w:rsid w:val="00832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a0"/>
    <w:rsid w:val="00832810"/>
  </w:style>
  <w:style w:type="paragraph" w:customStyle="1" w:styleId="j12">
    <w:name w:val="j12"/>
    <w:basedOn w:val="a"/>
    <w:rsid w:val="00832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0">
    <w:name w:val="s0"/>
    <w:basedOn w:val="a0"/>
    <w:rsid w:val="00832810"/>
  </w:style>
  <w:style w:type="paragraph" w:styleId="a5">
    <w:name w:val="Normal (Web)"/>
    <w:basedOn w:val="a"/>
    <w:uiPriority w:val="99"/>
    <w:semiHidden/>
    <w:unhideWhenUsed/>
    <w:rsid w:val="005859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sPlusNormal">
    <w:name w:val="ConsPlusNormal"/>
    <w:rsid w:val="0053320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sPlusTitle">
    <w:name w:val="ConsPlusTitle"/>
    <w:uiPriority w:val="99"/>
    <w:rsid w:val="0053320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4E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txt">
    <w:name w:val="sp_txt"/>
    <w:basedOn w:val="a0"/>
    <w:rsid w:val="00F75CA4"/>
  </w:style>
  <w:style w:type="character" w:styleId="a4">
    <w:name w:val="Hyperlink"/>
    <w:basedOn w:val="a0"/>
    <w:uiPriority w:val="99"/>
    <w:semiHidden/>
    <w:unhideWhenUsed/>
    <w:rsid w:val="00F75CA4"/>
    <w:rPr>
      <w:color w:val="0000FF"/>
      <w:u w:val="single"/>
    </w:rPr>
  </w:style>
  <w:style w:type="character" w:customStyle="1" w:styleId="sp1">
    <w:name w:val="sp_1"/>
    <w:basedOn w:val="a0"/>
    <w:rsid w:val="00F75CA4"/>
  </w:style>
  <w:style w:type="character" w:customStyle="1" w:styleId="sp2">
    <w:name w:val="sp_2"/>
    <w:basedOn w:val="a0"/>
    <w:rsid w:val="00F75CA4"/>
  </w:style>
  <w:style w:type="character" w:customStyle="1" w:styleId="num">
    <w:name w:val="num"/>
    <w:basedOn w:val="a0"/>
    <w:rsid w:val="00F75CA4"/>
  </w:style>
  <w:style w:type="character" w:customStyle="1" w:styleId="k-gr-span">
    <w:name w:val="k-gr-span"/>
    <w:basedOn w:val="a0"/>
    <w:rsid w:val="00F75CA4"/>
  </w:style>
  <w:style w:type="paragraph" w:customStyle="1" w:styleId="j11">
    <w:name w:val="j11"/>
    <w:basedOn w:val="a"/>
    <w:rsid w:val="00832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a0"/>
    <w:rsid w:val="00832810"/>
  </w:style>
  <w:style w:type="paragraph" w:customStyle="1" w:styleId="j12">
    <w:name w:val="j12"/>
    <w:basedOn w:val="a"/>
    <w:rsid w:val="00832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0">
    <w:name w:val="s0"/>
    <w:basedOn w:val="a0"/>
    <w:rsid w:val="00832810"/>
  </w:style>
  <w:style w:type="paragraph" w:styleId="a5">
    <w:name w:val="Normal (Web)"/>
    <w:basedOn w:val="a"/>
    <w:uiPriority w:val="99"/>
    <w:semiHidden/>
    <w:unhideWhenUsed/>
    <w:rsid w:val="005859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sPlusNormal">
    <w:name w:val="ConsPlusNormal"/>
    <w:rsid w:val="0053320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sPlusTitle">
    <w:name w:val="ConsPlusTitle"/>
    <w:uiPriority w:val="99"/>
    <w:rsid w:val="0053320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3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8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2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9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2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364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09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114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3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0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70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8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0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4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05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38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893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12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42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997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54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6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27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556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07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918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826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95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2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7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0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2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54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453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18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998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015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66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3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85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00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675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697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0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87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5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1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48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656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6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063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56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69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0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60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32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668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116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48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91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50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8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06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59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451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866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013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935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50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958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И. В. Иванова</dc:creator>
  <cp:lastModifiedBy>KovalenkoUN</cp:lastModifiedBy>
  <cp:revision>3</cp:revision>
  <cp:lastPrinted>2019-10-17T15:00:00Z</cp:lastPrinted>
  <dcterms:created xsi:type="dcterms:W3CDTF">2019-11-06T19:40:00Z</dcterms:created>
  <dcterms:modified xsi:type="dcterms:W3CDTF">2019-11-06T19:42:00Z</dcterms:modified>
</cp:coreProperties>
</file>