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F4" w:rsidRDefault="00E13095" w:rsidP="00E13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E13095" w:rsidRDefault="00E13095" w:rsidP="00E13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отношении м</w:t>
      </w:r>
      <w:r w:rsidRPr="00E13095">
        <w:rPr>
          <w:rFonts w:ascii="Times New Roman" w:hAnsi="Times New Roman" w:cs="Times New Roman"/>
          <w:sz w:val="28"/>
          <w:szCs w:val="28"/>
        </w:rPr>
        <w:t>униципально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13095">
        <w:rPr>
          <w:rFonts w:ascii="Times New Roman" w:hAnsi="Times New Roman" w:cs="Times New Roman"/>
          <w:sz w:val="28"/>
          <w:szCs w:val="28"/>
        </w:rPr>
        <w:t xml:space="preserve"> предприяти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13095">
        <w:rPr>
          <w:rFonts w:ascii="Times New Roman" w:hAnsi="Times New Roman" w:cs="Times New Roman"/>
          <w:sz w:val="28"/>
          <w:szCs w:val="28"/>
        </w:rPr>
        <w:t xml:space="preserve"> «Аптека № 74» </w:t>
      </w:r>
    </w:p>
    <w:p w:rsidR="00E13095" w:rsidRDefault="00E13095" w:rsidP="00E13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13095"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 w:rsidRPr="00E13095">
        <w:rPr>
          <w:rFonts w:ascii="Times New Roman" w:hAnsi="Times New Roman" w:cs="Times New Roman"/>
          <w:sz w:val="28"/>
          <w:szCs w:val="28"/>
        </w:rPr>
        <w:t xml:space="preserve"> городского округа</w:t>
      </w:r>
    </w:p>
    <w:p w:rsidR="00E13095" w:rsidRDefault="00E13095" w:rsidP="00E13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095" w:rsidRPr="00E13095" w:rsidRDefault="00E13095" w:rsidP="00E1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Муниципальное предприятие «Аптека № 74»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городского округа</w:t>
      </w:r>
      <w:r w:rsidRPr="00E13095">
        <w:rPr>
          <w:rFonts w:ascii="Times New Roman" w:hAnsi="Times New Roman" w:cs="Times New Roman"/>
          <w:sz w:val="28"/>
          <w:szCs w:val="28"/>
        </w:rPr>
        <w:t>, ИНН 6913005874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3095">
        <w:rPr>
          <w:rFonts w:ascii="Times New Roman" w:hAnsi="Times New Roman" w:cs="Times New Roman"/>
          <w:sz w:val="28"/>
          <w:szCs w:val="28"/>
        </w:rPr>
        <w:t xml:space="preserve"> ОГРН 1026901812827.</w:t>
      </w:r>
    </w:p>
    <w:p w:rsidR="00E13095" w:rsidRPr="00E13095" w:rsidRDefault="00E13095" w:rsidP="00E1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6D4">
        <w:rPr>
          <w:rFonts w:ascii="Times New Roman" w:hAnsi="Times New Roman" w:cs="Times New Roman"/>
          <w:b/>
          <w:sz w:val="28"/>
          <w:szCs w:val="28"/>
        </w:rPr>
        <w:t>Дата образования</w:t>
      </w:r>
      <w:r w:rsidRPr="00E13095">
        <w:rPr>
          <w:rFonts w:ascii="Times New Roman" w:hAnsi="Times New Roman" w:cs="Times New Roman"/>
          <w:sz w:val="28"/>
          <w:szCs w:val="28"/>
        </w:rPr>
        <w:t xml:space="preserve">  14.02.1994.</w:t>
      </w:r>
    </w:p>
    <w:p w:rsidR="00E13095" w:rsidRPr="00E13095" w:rsidRDefault="00E13095" w:rsidP="00E1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6D4">
        <w:rPr>
          <w:rFonts w:ascii="Times New Roman" w:hAnsi="Times New Roman" w:cs="Times New Roman"/>
          <w:b/>
          <w:sz w:val="28"/>
          <w:szCs w:val="28"/>
        </w:rPr>
        <w:t>Юридический и фактический адрес</w:t>
      </w:r>
      <w:r w:rsidR="00F166D4" w:rsidRPr="00F166D4">
        <w:rPr>
          <w:rFonts w:ascii="Times New Roman" w:hAnsi="Times New Roman" w:cs="Times New Roman"/>
          <w:b/>
          <w:sz w:val="28"/>
          <w:szCs w:val="28"/>
        </w:rPr>
        <w:t>:</w:t>
      </w:r>
      <w:r w:rsidRPr="00E13095">
        <w:rPr>
          <w:rFonts w:ascii="Times New Roman" w:hAnsi="Times New Roman" w:cs="Times New Roman"/>
          <w:sz w:val="28"/>
          <w:szCs w:val="28"/>
        </w:rPr>
        <w:t xml:space="preserve"> Тверская обл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30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E1309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E13095">
        <w:rPr>
          <w:rFonts w:ascii="Times New Roman" w:hAnsi="Times New Roman" w:cs="Times New Roman"/>
          <w:sz w:val="28"/>
          <w:szCs w:val="28"/>
        </w:rPr>
        <w:t>сташков</w:t>
      </w:r>
      <w:proofErr w:type="spellEnd"/>
      <w:r w:rsidRPr="00E130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13095">
        <w:rPr>
          <w:rFonts w:ascii="Times New Roman" w:hAnsi="Times New Roman" w:cs="Times New Roman"/>
          <w:sz w:val="28"/>
          <w:szCs w:val="28"/>
        </w:rPr>
        <w:t xml:space="preserve">ул. </w:t>
      </w:r>
      <w:proofErr w:type="spellStart"/>
      <w:r w:rsidRPr="00E13095">
        <w:rPr>
          <w:rFonts w:ascii="Times New Roman" w:hAnsi="Times New Roman" w:cs="Times New Roman"/>
          <w:sz w:val="28"/>
          <w:szCs w:val="28"/>
        </w:rPr>
        <w:t>Тимофеевская</w:t>
      </w:r>
      <w:proofErr w:type="spellEnd"/>
      <w:r w:rsidRPr="00E13095">
        <w:rPr>
          <w:rFonts w:ascii="Times New Roman" w:hAnsi="Times New Roman" w:cs="Times New Roman"/>
          <w:sz w:val="28"/>
          <w:szCs w:val="28"/>
        </w:rPr>
        <w:t>, д.56.</w:t>
      </w:r>
    </w:p>
    <w:p w:rsidR="00E13095" w:rsidRDefault="00E13095" w:rsidP="00E1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6D4">
        <w:rPr>
          <w:rFonts w:ascii="Times New Roman" w:hAnsi="Times New Roman" w:cs="Times New Roman"/>
          <w:b/>
          <w:sz w:val="28"/>
          <w:szCs w:val="28"/>
        </w:rPr>
        <w:t>Основной вид экономической деятельности</w:t>
      </w:r>
      <w:r w:rsidR="00F166D4">
        <w:rPr>
          <w:rFonts w:ascii="Times New Roman" w:hAnsi="Times New Roman" w:cs="Times New Roman"/>
          <w:sz w:val="28"/>
          <w:szCs w:val="28"/>
        </w:rPr>
        <w:t>:</w:t>
      </w:r>
      <w:r w:rsidRPr="00E13095">
        <w:rPr>
          <w:rFonts w:ascii="Times New Roman" w:hAnsi="Times New Roman" w:cs="Times New Roman"/>
          <w:sz w:val="28"/>
          <w:szCs w:val="28"/>
        </w:rPr>
        <w:t xml:space="preserve"> Торговля розничная лекарственными средствами в специализированных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095">
        <w:rPr>
          <w:rFonts w:ascii="Times New Roman" w:hAnsi="Times New Roman" w:cs="Times New Roman"/>
          <w:sz w:val="28"/>
          <w:szCs w:val="28"/>
        </w:rPr>
        <w:t>магазинах (аптеках).</w:t>
      </w:r>
    </w:p>
    <w:p w:rsidR="00C4474F" w:rsidRDefault="00C4474F" w:rsidP="00C44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74F">
        <w:rPr>
          <w:rFonts w:ascii="Times New Roman" w:hAnsi="Times New Roman" w:cs="Times New Roman"/>
          <w:b/>
          <w:sz w:val="28"/>
          <w:szCs w:val="28"/>
        </w:rPr>
        <w:t>Лицензии: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4F">
        <w:rPr>
          <w:rFonts w:ascii="Times New Roman" w:hAnsi="Times New Roman" w:cs="Times New Roman"/>
          <w:sz w:val="28"/>
          <w:szCs w:val="28"/>
        </w:rPr>
        <w:t>№ ЛО-69-03-000140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C4474F">
        <w:rPr>
          <w:rFonts w:ascii="Times New Roman" w:hAnsi="Times New Roman" w:cs="Times New Roman"/>
          <w:sz w:val="28"/>
          <w:szCs w:val="28"/>
        </w:rPr>
        <w:t>28.03.2018</w:t>
      </w:r>
      <w:r>
        <w:rPr>
          <w:rFonts w:ascii="Times New Roman" w:hAnsi="Times New Roman" w:cs="Times New Roman"/>
          <w:sz w:val="28"/>
          <w:szCs w:val="28"/>
        </w:rPr>
        <w:t xml:space="preserve"> (бессрочно) вид деятельности - </w:t>
      </w:r>
      <w:r w:rsidRPr="00C4474F">
        <w:rPr>
          <w:rFonts w:ascii="Times New Roman" w:hAnsi="Times New Roman" w:cs="Times New Roman"/>
          <w:sz w:val="28"/>
          <w:szCs w:val="28"/>
        </w:rPr>
        <w:t xml:space="preserve">Деятельность по обороту наркотических средств, психотропных веществ и их </w:t>
      </w:r>
      <w:proofErr w:type="spellStart"/>
      <w:r w:rsidRPr="00C4474F">
        <w:rPr>
          <w:rFonts w:ascii="Times New Roman" w:hAnsi="Times New Roman" w:cs="Times New Roman"/>
          <w:sz w:val="28"/>
          <w:szCs w:val="28"/>
        </w:rPr>
        <w:t>прекурсоров</w:t>
      </w:r>
      <w:proofErr w:type="spellEnd"/>
      <w:r w:rsidRPr="00C4474F">
        <w:rPr>
          <w:rFonts w:ascii="Times New Roman" w:hAnsi="Times New Roman" w:cs="Times New Roman"/>
          <w:sz w:val="28"/>
          <w:szCs w:val="28"/>
        </w:rPr>
        <w:t xml:space="preserve">, культивированию </w:t>
      </w:r>
      <w:proofErr w:type="spellStart"/>
      <w:r w:rsidRPr="00C4474F">
        <w:rPr>
          <w:rFonts w:ascii="Times New Roman" w:hAnsi="Times New Roman" w:cs="Times New Roman"/>
          <w:sz w:val="28"/>
          <w:szCs w:val="28"/>
        </w:rPr>
        <w:t>наркосодержащих</w:t>
      </w:r>
      <w:proofErr w:type="spellEnd"/>
      <w:r w:rsidRPr="00C4474F">
        <w:rPr>
          <w:rFonts w:ascii="Times New Roman" w:hAnsi="Times New Roman" w:cs="Times New Roman"/>
          <w:sz w:val="28"/>
          <w:szCs w:val="28"/>
        </w:rPr>
        <w:t xml:space="preserve"> растений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474F" w:rsidRPr="00E13095" w:rsidRDefault="00C4474F" w:rsidP="00C44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74F">
        <w:rPr>
          <w:rFonts w:ascii="Times New Roman" w:hAnsi="Times New Roman" w:cs="Times New Roman"/>
          <w:sz w:val="28"/>
          <w:szCs w:val="28"/>
        </w:rPr>
        <w:t>№ ЛО-69-02-000938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C447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474F">
        <w:rPr>
          <w:rFonts w:ascii="Times New Roman" w:hAnsi="Times New Roman" w:cs="Times New Roman"/>
          <w:sz w:val="28"/>
          <w:szCs w:val="28"/>
        </w:rPr>
        <w:t>.03.2018</w:t>
      </w:r>
      <w:r>
        <w:rPr>
          <w:rFonts w:ascii="Times New Roman" w:hAnsi="Times New Roman" w:cs="Times New Roman"/>
          <w:sz w:val="28"/>
          <w:szCs w:val="28"/>
        </w:rPr>
        <w:t xml:space="preserve"> (бессрочно) вид деятельност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4F">
        <w:rPr>
          <w:rFonts w:ascii="Times New Roman" w:hAnsi="Times New Roman" w:cs="Times New Roman"/>
          <w:sz w:val="28"/>
          <w:szCs w:val="28"/>
        </w:rPr>
        <w:t>Фармацевтическая деятельность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095" w:rsidRPr="00E13095" w:rsidRDefault="00E13095" w:rsidP="00E1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6D4">
        <w:rPr>
          <w:rFonts w:ascii="Times New Roman" w:hAnsi="Times New Roman" w:cs="Times New Roman"/>
          <w:b/>
          <w:sz w:val="28"/>
          <w:szCs w:val="28"/>
        </w:rPr>
        <w:t>Уставный капитал</w:t>
      </w:r>
      <w:r w:rsidR="00F166D4">
        <w:rPr>
          <w:rFonts w:ascii="Times New Roman" w:hAnsi="Times New Roman" w:cs="Times New Roman"/>
          <w:sz w:val="28"/>
          <w:szCs w:val="28"/>
        </w:rPr>
        <w:t>:</w:t>
      </w:r>
      <w:r w:rsidRPr="00E13095">
        <w:rPr>
          <w:rFonts w:ascii="Times New Roman" w:hAnsi="Times New Roman" w:cs="Times New Roman"/>
          <w:sz w:val="28"/>
          <w:szCs w:val="28"/>
        </w:rPr>
        <w:t xml:space="preserve"> 100 000 рублей.</w:t>
      </w:r>
    </w:p>
    <w:p w:rsidR="00E13095" w:rsidRPr="00E13095" w:rsidRDefault="00E13095" w:rsidP="00E1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EA2">
        <w:rPr>
          <w:rFonts w:ascii="Times New Roman" w:hAnsi="Times New Roman" w:cs="Times New Roman"/>
          <w:b/>
          <w:sz w:val="28"/>
          <w:szCs w:val="28"/>
        </w:rPr>
        <w:t>Учредитель:</w:t>
      </w:r>
      <w:r>
        <w:rPr>
          <w:rFonts w:ascii="Times New Roman" w:hAnsi="Times New Roman" w:cs="Times New Roman"/>
          <w:sz w:val="28"/>
          <w:szCs w:val="28"/>
        </w:rPr>
        <w:t xml:space="preserve"> Администрация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городского округа</w:t>
      </w:r>
    </w:p>
    <w:p w:rsidR="00E13095" w:rsidRDefault="00E13095" w:rsidP="00E1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EA2">
        <w:rPr>
          <w:rFonts w:ascii="Times New Roman" w:hAnsi="Times New Roman" w:cs="Times New Roman"/>
          <w:b/>
          <w:sz w:val="28"/>
          <w:szCs w:val="28"/>
        </w:rPr>
        <w:t>Директор</w:t>
      </w:r>
      <w:r w:rsidRPr="00E13095">
        <w:rPr>
          <w:rFonts w:ascii="Times New Roman" w:hAnsi="Times New Roman" w:cs="Times New Roman"/>
          <w:sz w:val="28"/>
          <w:szCs w:val="28"/>
        </w:rPr>
        <w:t xml:space="preserve"> (с </w:t>
      </w:r>
      <w:r>
        <w:rPr>
          <w:rFonts w:ascii="Times New Roman" w:hAnsi="Times New Roman" w:cs="Times New Roman"/>
          <w:sz w:val="28"/>
          <w:szCs w:val="28"/>
        </w:rPr>
        <w:t>27.01.2009</w:t>
      </w:r>
      <w:r w:rsidRPr="00E13095">
        <w:rPr>
          <w:rFonts w:ascii="Times New Roman" w:hAnsi="Times New Roman" w:cs="Times New Roman"/>
          <w:sz w:val="28"/>
          <w:szCs w:val="28"/>
        </w:rPr>
        <w:t xml:space="preserve">) -  Максимова </w:t>
      </w:r>
      <w:proofErr w:type="spellStart"/>
      <w:r w:rsidRPr="00E13095">
        <w:rPr>
          <w:rFonts w:ascii="Times New Roman" w:hAnsi="Times New Roman" w:cs="Times New Roman"/>
          <w:sz w:val="28"/>
          <w:szCs w:val="28"/>
        </w:rPr>
        <w:t>Эйрена</w:t>
      </w:r>
      <w:proofErr w:type="spellEnd"/>
      <w:r w:rsidRPr="00E13095">
        <w:rPr>
          <w:rFonts w:ascii="Times New Roman" w:hAnsi="Times New Roman" w:cs="Times New Roman"/>
          <w:sz w:val="28"/>
          <w:szCs w:val="28"/>
        </w:rPr>
        <w:t xml:space="preserve"> Вячеславовна.</w:t>
      </w:r>
    </w:p>
    <w:p w:rsidR="00F166D4" w:rsidRPr="00F166D4" w:rsidRDefault="00F166D4" w:rsidP="00F166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6D4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.04.</w:t>
      </w:r>
      <w:r w:rsidRPr="00F166D4">
        <w:rPr>
          <w:rFonts w:ascii="Times New Roman" w:hAnsi="Times New Roman" w:cs="Times New Roman"/>
          <w:sz w:val="28"/>
          <w:szCs w:val="28"/>
        </w:rPr>
        <w:t xml:space="preserve">2019 </w:t>
      </w:r>
      <w:r>
        <w:rPr>
          <w:rFonts w:ascii="Times New Roman" w:hAnsi="Times New Roman" w:cs="Times New Roman"/>
          <w:sz w:val="28"/>
          <w:szCs w:val="28"/>
        </w:rPr>
        <w:t>МП</w:t>
      </w:r>
      <w:r w:rsidRPr="00F166D4">
        <w:rPr>
          <w:rFonts w:ascii="Times New Roman" w:hAnsi="Times New Roman" w:cs="Times New Roman"/>
          <w:sz w:val="28"/>
          <w:szCs w:val="28"/>
        </w:rPr>
        <w:t xml:space="preserve"> «Аптека №74»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6D4"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 w:rsidRPr="00F166D4">
        <w:rPr>
          <w:rFonts w:ascii="Times New Roman" w:hAnsi="Times New Roman" w:cs="Times New Roman"/>
          <w:sz w:val="28"/>
          <w:szCs w:val="28"/>
        </w:rPr>
        <w:t xml:space="preserve"> городского округа обратилось в Арбитражный суд Тверской области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6D4">
        <w:rPr>
          <w:rFonts w:ascii="Times New Roman" w:hAnsi="Times New Roman" w:cs="Times New Roman"/>
          <w:sz w:val="28"/>
          <w:szCs w:val="28"/>
        </w:rPr>
        <w:t>заявлением о признании данного лица несостоятельным (банкротом).</w:t>
      </w:r>
    </w:p>
    <w:p w:rsidR="00E13095" w:rsidRDefault="00F166D4" w:rsidP="00F166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6D4">
        <w:rPr>
          <w:rFonts w:ascii="Times New Roman" w:hAnsi="Times New Roman" w:cs="Times New Roman"/>
          <w:sz w:val="28"/>
          <w:szCs w:val="28"/>
        </w:rPr>
        <w:t xml:space="preserve">Определением Арбитражного суда Тверской области от 20.08.2019 по делу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6D4">
        <w:rPr>
          <w:rFonts w:ascii="Times New Roman" w:hAnsi="Times New Roman" w:cs="Times New Roman"/>
          <w:sz w:val="28"/>
          <w:szCs w:val="28"/>
        </w:rPr>
        <w:t xml:space="preserve">№ А66-5573/2019 </w:t>
      </w:r>
      <w:r>
        <w:rPr>
          <w:rFonts w:ascii="Times New Roman" w:hAnsi="Times New Roman" w:cs="Times New Roman"/>
          <w:sz w:val="28"/>
          <w:szCs w:val="28"/>
        </w:rPr>
        <w:t>МП</w:t>
      </w:r>
      <w:r w:rsidRPr="00F166D4">
        <w:rPr>
          <w:rFonts w:ascii="Times New Roman" w:hAnsi="Times New Roman" w:cs="Times New Roman"/>
          <w:sz w:val="28"/>
          <w:szCs w:val="28"/>
        </w:rPr>
        <w:t xml:space="preserve"> «Аптека № 74» признано несостоятельным (банкротом), введена процедура наблюдения, временным управляющим утверждена Лобанова Валентина Павловна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66D4" w:rsidRDefault="00F166D4" w:rsidP="00F166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Проведенными контрольными мероприятиями установлено резкое снижение в период 2016-2018 годов основных финансово-хозяйственных показателей организации.</w:t>
      </w:r>
    </w:p>
    <w:p w:rsidR="000526BC" w:rsidRDefault="000526BC" w:rsidP="00F166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6"/>
        <w:gridCol w:w="1797"/>
        <w:gridCol w:w="1797"/>
        <w:gridCol w:w="1797"/>
      </w:tblGrid>
      <w:tr w:rsidR="002E5EA2" w:rsidRPr="002E5EA2" w:rsidTr="000526BC">
        <w:trPr>
          <w:trHeight w:hRule="exact" w:val="629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DBDBDB"/>
            <w:tcMar>
              <w:left w:w="34" w:type="dxa"/>
              <w:right w:w="34" w:type="dxa"/>
            </w:tcMar>
            <w:vAlign w:val="center"/>
          </w:tcPr>
          <w:p w:rsidR="002E5EA2" w:rsidRPr="002E5EA2" w:rsidRDefault="002E5EA2" w:rsidP="002E5EA2">
            <w:pPr>
              <w:spacing w:after="0" w:line="238" w:lineRule="auto"/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2E5EA2">
              <w:rPr>
                <w:rFonts w:ascii="Segoe UI" w:eastAsiaTheme="minorEastAsia" w:hAnsi="Segoe UI" w:cs="Segoe UI"/>
                <w:b/>
                <w:color w:val="161616"/>
                <w:sz w:val="20"/>
                <w:szCs w:val="20"/>
              </w:rPr>
              <w:t>ПОКАЗАТЕЛЬ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DBDBDB"/>
            <w:tcMar>
              <w:left w:w="34" w:type="dxa"/>
              <w:right w:w="34" w:type="dxa"/>
            </w:tcMar>
            <w:vAlign w:val="center"/>
          </w:tcPr>
          <w:p w:rsidR="002E5EA2" w:rsidRPr="002E5EA2" w:rsidRDefault="002E5EA2" w:rsidP="002E5EA2">
            <w:pPr>
              <w:spacing w:after="0" w:line="238" w:lineRule="auto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 w:rsidRPr="002E5EA2">
              <w:rPr>
                <w:rFonts w:ascii="Segoe UI" w:eastAsiaTheme="minorEastAsia" w:hAnsi="Segoe UI" w:cs="Segoe UI"/>
                <w:b/>
                <w:color w:val="161616"/>
                <w:sz w:val="20"/>
                <w:szCs w:val="20"/>
                <w:lang w:val="en-US"/>
              </w:rPr>
              <w:t>31.12.2018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DBDBDB"/>
            <w:tcMar>
              <w:left w:w="34" w:type="dxa"/>
              <w:right w:w="34" w:type="dxa"/>
            </w:tcMar>
            <w:vAlign w:val="center"/>
          </w:tcPr>
          <w:p w:rsidR="002E5EA2" w:rsidRPr="002E5EA2" w:rsidRDefault="002E5EA2" w:rsidP="002E5EA2">
            <w:pPr>
              <w:spacing w:after="0" w:line="238" w:lineRule="auto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 w:rsidRPr="002E5EA2">
              <w:rPr>
                <w:rFonts w:ascii="Segoe UI" w:eastAsiaTheme="minorEastAsia" w:hAnsi="Segoe UI" w:cs="Segoe UI"/>
                <w:b/>
                <w:color w:val="161616"/>
                <w:sz w:val="20"/>
                <w:szCs w:val="20"/>
                <w:lang w:val="en-US"/>
              </w:rPr>
              <w:t>31.12.2017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DBDBDB"/>
            <w:tcMar>
              <w:left w:w="34" w:type="dxa"/>
              <w:right w:w="34" w:type="dxa"/>
            </w:tcMar>
            <w:vAlign w:val="center"/>
          </w:tcPr>
          <w:p w:rsidR="002E5EA2" w:rsidRPr="002E5EA2" w:rsidRDefault="002E5EA2" w:rsidP="002E5EA2">
            <w:pPr>
              <w:spacing w:after="0" w:line="238" w:lineRule="auto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 w:rsidRPr="002E5EA2">
              <w:rPr>
                <w:rFonts w:ascii="Segoe UI" w:eastAsiaTheme="minorEastAsia" w:hAnsi="Segoe UI" w:cs="Segoe UI"/>
                <w:b/>
                <w:color w:val="161616"/>
                <w:sz w:val="20"/>
                <w:szCs w:val="20"/>
                <w:lang w:val="en-US"/>
              </w:rPr>
              <w:t>31.12.2016</w:t>
            </w:r>
          </w:p>
        </w:tc>
      </w:tr>
      <w:tr w:rsidR="002E5EA2" w:rsidRPr="002E5EA2" w:rsidTr="000526BC">
        <w:trPr>
          <w:trHeight w:hRule="exact" w:val="402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2E5EA2" w:rsidRPr="00E669A3" w:rsidRDefault="002E5EA2" w:rsidP="00F740C5">
            <w:pPr>
              <w:spacing w:after="0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12 753 000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32 696 000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38 440 000</w:t>
            </w:r>
          </w:p>
        </w:tc>
      </w:tr>
      <w:tr w:rsidR="002E5EA2" w:rsidRPr="002E5EA2" w:rsidTr="000526BC">
        <w:trPr>
          <w:trHeight w:hRule="exact" w:val="421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2E5EA2" w:rsidRPr="00E669A3" w:rsidRDefault="002E5EA2" w:rsidP="00F740C5">
            <w:pPr>
              <w:spacing w:after="0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Прибыль (убыток) от продаж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-1 955 000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77 000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271 000</w:t>
            </w:r>
          </w:p>
        </w:tc>
      </w:tr>
      <w:tr w:rsidR="002E5EA2" w:rsidRPr="002E5EA2" w:rsidTr="000526BC">
        <w:trPr>
          <w:trHeight w:hRule="exact" w:val="427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2E5EA2" w:rsidRPr="00E669A3" w:rsidRDefault="002E5EA2" w:rsidP="00F740C5">
            <w:pPr>
              <w:spacing w:after="0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Прочие  расходы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1 800 000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41 000</w:t>
            </w:r>
          </w:p>
        </w:tc>
      </w:tr>
      <w:tr w:rsidR="000526BC" w:rsidRPr="002E5EA2" w:rsidTr="000526BC">
        <w:trPr>
          <w:trHeight w:hRule="exact" w:val="419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0526BC" w:rsidRPr="00E669A3" w:rsidRDefault="000526BC" w:rsidP="00F740C5">
            <w:pPr>
              <w:spacing w:after="0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Чистая прибыль (убыток)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-3 707 000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-14 000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135 000</w:t>
            </w:r>
          </w:p>
        </w:tc>
      </w:tr>
      <w:tr w:rsidR="000526BC" w:rsidRPr="002E5EA2" w:rsidTr="000526BC">
        <w:trPr>
          <w:trHeight w:hRule="exact" w:val="577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0526BC" w:rsidRPr="00E669A3" w:rsidRDefault="000526BC" w:rsidP="00F740C5">
            <w:pPr>
              <w:spacing w:after="0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Совокупный финансовый результат</w:t>
            </w:r>
            <w:r w:rsidRPr="00E669A3">
              <w:rPr>
                <w:rFonts w:ascii="Times New Roman" w:hAnsi="Times New Roman" w:cs="Times New Roman"/>
                <w:sz w:val="24"/>
                <w:szCs w:val="24"/>
              </w:rPr>
              <w:br/>
              <w:t>периода</w:t>
            </w:r>
            <w:r w:rsidRPr="00E669A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-3 707 000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-14 000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135 000</w:t>
            </w:r>
          </w:p>
        </w:tc>
      </w:tr>
      <w:tr w:rsidR="002E5EA2" w:rsidRPr="002E5EA2" w:rsidTr="000526BC">
        <w:trPr>
          <w:trHeight w:hRule="exact" w:val="431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2E5EA2" w:rsidRPr="00E669A3" w:rsidRDefault="002E5EA2" w:rsidP="00F740C5">
            <w:pPr>
              <w:spacing w:after="0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Кредиторская задолженность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3 775 000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2 684 000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2 892 000</w:t>
            </w:r>
          </w:p>
        </w:tc>
      </w:tr>
      <w:tr w:rsidR="002E5EA2" w:rsidRPr="002E5EA2" w:rsidTr="000526BC">
        <w:trPr>
          <w:trHeight w:hRule="exact" w:val="551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2E5EA2" w:rsidRPr="00E669A3" w:rsidRDefault="002E5EA2" w:rsidP="002E5EA2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69A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Дебиторская</w:t>
            </w:r>
            <w:proofErr w:type="spellEnd"/>
            <w:r w:rsidRPr="00E669A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69A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задолженность</w:t>
            </w:r>
            <w:proofErr w:type="spellEnd"/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669A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91 000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669A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48 000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2E5EA2" w:rsidRPr="00E669A3" w:rsidRDefault="002E5EA2" w:rsidP="000526BC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669A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12 000</w:t>
            </w:r>
          </w:p>
        </w:tc>
      </w:tr>
      <w:tr w:rsidR="000526BC" w:rsidRPr="002E5EA2" w:rsidTr="008E5E0F">
        <w:trPr>
          <w:trHeight w:hRule="exact" w:val="551"/>
        </w:trPr>
        <w:tc>
          <w:tcPr>
            <w:tcW w:w="3456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0526BC">
            <w:pPr>
              <w:spacing w:after="0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Обязательства 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F740C5">
            <w:pPr>
              <w:spacing w:after="0" w:line="238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3 788 000,00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F740C5">
            <w:pPr>
              <w:spacing w:after="0" w:line="238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2 700 000,00</w:t>
            </w:r>
          </w:p>
        </w:tc>
        <w:tc>
          <w:tcPr>
            <w:tcW w:w="1797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center"/>
          </w:tcPr>
          <w:p w:rsidR="000526BC" w:rsidRPr="00E669A3" w:rsidRDefault="000526BC" w:rsidP="00F740C5">
            <w:pPr>
              <w:spacing w:after="0" w:line="238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69A3">
              <w:rPr>
                <w:rFonts w:ascii="Times New Roman" w:hAnsi="Times New Roman" w:cs="Times New Roman"/>
                <w:sz w:val="24"/>
                <w:szCs w:val="24"/>
              </w:rPr>
              <w:t>2 910 000,00</w:t>
            </w:r>
          </w:p>
        </w:tc>
      </w:tr>
    </w:tbl>
    <w:p w:rsidR="002E5EA2" w:rsidRDefault="000526BC" w:rsidP="00795B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26BC">
        <w:rPr>
          <w:rFonts w:ascii="Times New Roman" w:hAnsi="Times New Roman" w:cs="Times New Roman"/>
          <w:sz w:val="28"/>
          <w:szCs w:val="28"/>
        </w:rPr>
        <w:t>Анализ положения «МП А</w:t>
      </w:r>
      <w:r>
        <w:rPr>
          <w:rFonts w:ascii="Times New Roman" w:hAnsi="Times New Roman" w:cs="Times New Roman"/>
          <w:sz w:val="28"/>
          <w:szCs w:val="28"/>
        </w:rPr>
        <w:t>птека</w:t>
      </w:r>
      <w:r w:rsidRPr="000526BC">
        <w:rPr>
          <w:rFonts w:ascii="Times New Roman" w:hAnsi="Times New Roman" w:cs="Times New Roman"/>
          <w:sz w:val="28"/>
          <w:szCs w:val="28"/>
        </w:rPr>
        <w:t xml:space="preserve"> №74»</w:t>
      </w:r>
      <w:r>
        <w:rPr>
          <w:rFonts w:ascii="Times New Roman" w:hAnsi="Times New Roman" w:cs="Times New Roman"/>
          <w:sz w:val="28"/>
          <w:szCs w:val="28"/>
        </w:rPr>
        <w:t>, проведенный</w:t>
      </w:r>
      <w:r w:rsidRPr="000526BC">
        <w:rPr>
          <w:rFonts w:ascii="Times New Roman" w:hAnsi="Times New Roman" w:cs="Times New Roman"/>
          <w:sz w:val="28"/>
          <w:szCs w:val="28"/>
        </w:rPr>
        <w:t xml:space="preserve"> </w:t>
      </w:r>
      <w:r w:rsidR="006E0ED6" w:rsidRPr="006E0ED6">
        <w:rPr>
          <w:rFonts w:ascii="Times New Roman" w:hAnsi="Times New Roman" w:cs="Times New Roman"/>
          <w:sz w:val="28"/>
          <w:szCs w:val="28"/>
        </w:rPr>
        <w:t xml:space="preserve">по результатам бухгалтерской отчетности за 2017 и 2018 годы </w:t>
      </w:r>
      <w:r w:rsidRPr="000526BC">
        <w:rPr>
          <w:rFonts w:ascii="Times New Roman" w:hAnsi="Times New Roman" w:cs="Times New Roman"/>
          <w:sz w:val="28"/>
          <w:szCs w:val="28"/>
        </w:rPr>
        <w:t>на основе показателей финансово-хозяйственной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6BC">
        <w:rPr>
          <w:rFonts w:ascii="Times New Roman" w:hAnsi="Times New Roman" w:cs="Times New Roman"/>
          <w:sz w:val="28"/>
          <w:szCs w:val="28"/>
        </w:rPr>
        <w:t xml:space="preserve">деятельности данной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0526B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526BC">
        <w:rPr>
          <w:rFonts w:ascii="Times New Roman" w:hAnsi="Times New Roman" w:cs="Times New Roman"/>
          <w:sz w:val="28"/>
          <w:szCs w:val="28"/>
        </w:rPr>
        <w:lastRenderedPageBreak/>
        <w:t>предприятий, зарегистрированных по такому же виду деятельности</w:t>
      </w:r>
      <w:r>
        <w:rPr>
          <w:rFonts w:ascii="Times New Roman" w:hAnsi="Times New Roman" w:cs="Times New Roman"/>
          <w:sz w:val="28"/>
          <w:szCs w:val="28"/>
        </w:rPr>
        <w:t>, свидетельствует</w:t>
      </w:r>
      <w:r w:rsidR="006E0ED6">
        <w:rPr>
          <w:rFonts w:ascii="Times New Roman" w:hAnsi="Times New Roman" w:cs="Times New Roman"/>
          <w:sz w:val="28"/>
          <w:szCs w:val="28"/>
        </w:rPr>
        <w:t xml:space="preserve"> о том, что э</w:t>
      </w:r>
      <w:r w:rsidR="006E0ED6" w:rsidRPr="006E0ED6">
        <w:rPr>
          <w:rFonts w:ascii="Times New Roman" w:hAnsi="Times New Roman" w:cs="Times New Roman"/>
          <w:sz w:val="28"/>
          <w:szCs w:val="28"/>
        </w:rPr>
        <w:t>тот результат является одним из худших в отрасли</w:t>
      </w:r>
      <w:r w:rsidR="006E0ED6">
        <w:rPr>
          <w:rFonts w:ascii="Times New Roman" w:hAnsi="Times New Roman" w:cs="Times New Roman"/>
          <w:sz w:val="28"/>
          <w:szCs w:val="28"/>
        </w:rPr>
        <w:t>.</w:t>
      </w:r>
    </w:p>
    <w:p w:rsidR="00727917" w:rsidRDefault="00727917" w:rsidP="00795B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551"/>
        <w:gridCol w:w="4111"/>
      </w:tblGrid>
      <w:tr w:rsidR="006E0ED6" w:rsidRPr="006E0ED6" w:rsidTr="006E0ED6">
        <w:trPr>
          <w:trHeight w:hRule="exact" w:val="724"/>
        </w:trPr>
        <w:tc>
          <w:tcPr>
            <w:tcW w:w="2728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DBDBDB"/>
            <w:tcMar>
              <w:left w:w="34" w:type="dxa"/>
              <w:right w:w="34" w:type="dxa"/>
            </w:tcMar>
            <w:vAlign w:val="center"/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Показатель</w:t>
            </w:r>
            <w:proofErr w:type="spellEnd"/>
          </w:p>
        </w:tc>
        <w:tc>
          <w:tcPr>
            <w:tcW w:w="255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DBDBDB"/>
            <w:tcMar>
              <w:left w:w="34" w:type="dxa"/>
              <w:right w:w="34" w:type="dxa"/>
            </w:tcMar>
            <w:vAlign w:val="center"/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Значение</w:t>
            </w:r>
            <w:proofErr w:type="spellEnd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по</w:t>
            </w:r>
            <w:proofErr w:type="spellEnd"/>
            <w:r w:rsidRPr="006E0ED6">
              <w:rPr>
                <w:rFonts w:eastAsiaTheme="minorEastAsia"/>
                <w:b/>
                <w:sz w:val="24"/>
                <w:szCs w:val="24"/>
                <w:lang w:val="en-US"/>
              </w:rPr>
              <w:br/>
            </w: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компании</w:t>
            </w:r>
            <w:proofErr w:type="spellEnd"/>
            <w:r w:rsidRPr="006E0ED6">
              <w:rPr>
                <w:rFonts w:eastAsiaTheme="minorEastAsia"/>
                <w:b/>
                <w:sz w:val="24"/>
                <w:szCs w:val="24"/>
                <w:lang w:val="en-US"/>
              </w:rPr>
              <w:br/>
            </w:r>
          </w:p>
        </w:tc>
        <w:tc>
          <w:tcPr>
            <w:tcW w:w="41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DBDBDB"/>
            <w:tcMar>
              <w:left w:w="34" w:type="dxa"/>
              <w:right w:w="34" w:type="dxa"/>
            </w:tcMar>
            <w:vAlign w:val="center"/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Медианное</w:t>
            </w:r>
            <w:proofErr w:type="spellEnd"/>
            <w:r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</w:rPr>
              <w:t xml:space="preserve"> </w:t>
            </w: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значение</w:t>
            </w:r>
            <w:proofErr w:type="spellEnd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по</w:t>
            </w:r>
            <w:proofErr w:type="spellEnd"/>
            <w:r w:rsidRPr="006E0ED6">
              <w:rPr>
                <w:rFonts w:eastAsiaTheme="minorEastAsia"/>
                <w:b/>
                <w:sz w:val="24"/>
                <w:szCs w:val="24"/>
                <w:lang w:val="en-US"/>
              </w:rPr>
              <w:br/>
            </w:r>
            <w:proofErr w:type="spellStart"/>
            <w:r w:rsidRPr="006E0ED6">
              <w:rPr>
                <w:rFonts w:ascii="Segoe UI" w:eastAsiaTheme="minorEastAsia" w:hAnsi="Segoe UI" w:cs="Segoe UI"/>
                <w:b/>
                <w:color w:val="161616"/>
                <w:sz w:val="24"/>
                <w:szCs w:val="24"/>
                <w:lang w:val="en-US"/>
              </w:rPr>
              <w:t>отрасли</w:t>
            </w:r>
            <w:proofErr w:type="spellEnd"/>
            <w:r w:rsidRPr="006E0ED6">
              <w:rPr>
                <w:rFonts w:eastAsiaTheme="minorEastAsia"/>
                <w:b/>
                <w:sz w:val="24"/>
                <w:szCs w:val="24"/>
                <w:lang w:val="en-US"/>
              </w:rPr>
              <w:br/>
            </w:r>
          </w:p>
        </w:tc>
      </w:tr>
      <w:tr w:rsidR="006E0ED6" w:rsidRPr="006E0ED6" w:rsidTr="006E0ED6">
        <w:trPr>
          <w:trHeight w:hRule="exact" w:val="672"/>
        </w:trPr>
        <w:tc>
          <w:tcPr>
            <w:tcW w:w="2728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Выручка от продаж,</w:t>
            </w:r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br/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тыс. руб.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5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12 753,00</w:t>
            </w:r>
          </w:p>
        </w:tc>
        <w:tc>
          <w:tcPr>
            <w:tcW w:w="41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12 550,00</w:t>
            </w:r>
          </w:p>
        </w:tc>
      </w:tr>
      <w:tr w:rsidR="006E0ED6" w:rsidRPr="006E0ED6" w:rsidTr="006E0ED6">
        <w:trPr>
          <w:trHeight w:hRule="exact" w:val="567"/>
        </w:trPr>
        <w:tc>
          <w:tcPr>
            <w:tcW w:w="2728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Прибыль (убыток) от</w:t>
            </w:r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br/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продаж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, тыс. руб.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5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-1 955,00</w:t>
            </w:r>
          </w:p>
        </w:tc>
        <w:tc>
          <w:tcPr>
            <w:tcW w:w="41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171,00</w:t>
            </w:r>
          </w:p>
        </w:tc>
      </w:tr>
      <w:tr w:rsidR="006E0ED6" w:rsidRPr="006E0ED6" w:rsidTr="006E0ED6">
        <w:trPr>
          <w:trHeight w:hRule="exact" w:val="859"/>
        </w:trPr>
        <w:tc>
          <w:tcPr>
            <w:tcW w:w="2728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Прибыль (убыток) до</w:t>
            </w:r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br/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 xml:space="preserve">налогообложения, </w:t>
            </w:r>
          </w:p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тыс</w:t>
            </w:r>
            <w:proofErr w:type="gramStart"/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.р</w:t>
            </w:r>
            <w:proofErr w:type="gramEnd"/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уб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.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5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-3 651,00</w:t>
            </w:r>
          </w:p>
        </w:tc>
        <w:tc>
          <w:tcPr>
            <w:tcW w:w="41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132,00</w:t>
            </w:r>
          </w:p>
        </w:tc>
      </w:tr>
      <w:tr w:rsidR="006E0ED6" w:rsidRPr="006E0ED6" w:rsidTr="006E0ED6">
        <w:trPr>
          <w:trHeight w:hRule="exact" w:val="701"/>
        </w:trPr>
        <w:tc>
          <w:tcPr>
            <w:tcW w:w="2728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Чистая прибыль</w:t>
            </w:r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br/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(убыток)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, тыс. руб.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5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-3 707,00</w:t>
            </w:r>
          </w:p>
        </w:tc>
        <w:tc>
          <w:tcPr>
            <w:tcW w:w="41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71,00</w:t>
            </w:r>
          </w:p>
        </w:tc>
      </w:tr>
      <w:tr w:rsidR="006E0ED6" w:rsidRPr="006E0ED6" w:rsidTr="006E0ED6">
        <w:trPr>
          <w:trHeight w:hRule="exact" w:val="994"/>
        </w:trPr>
        <w:tc>
          <w:tcPr>
            <w:tcW w:w="2728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Совокупный</w:t>
            </w:r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br/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финансовый результат</w:t>
            </w:r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br/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периода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>, тыс. руб.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5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-3 707,00</w:t>
            </w:r>
          </w:p>
        </w:tc>
        <w:tc>
          <w:tcPr>
            <w:tcW w:w="41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70,00</w:t>
            </w:r>
          </w:p>
        </w:tc>
      </w:tr>
      <w:tr w:rsidR="006E0ED6" w:rsidRPr="006E0ED6" w:rsidTr="006E0ED6">
        <w:trPr>
          <w:trHeight w:hRule="exact" w:val="977"/>
        </w:trPr>
        <w:tc>
          <w:tcPr>
            <w:tcW w:w="2728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Расходы по обычной</w:t>
            </w:r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br/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деятельности,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</w:rPr>
              <w:t xml:space="preserve"> тыс. руб.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5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14 708,00</w:t>
            </w:r>
          </w:p>
        </w:tc>
        <w:tc>
          <w:tcPr>
            <w:tcW w:w="41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11 932,00</w:t>
            </w:r>
          </w:p>
        </w:tc>
      </w:tr>
    </w:tbl>
    <w:p w:rsidR="006E0ED6" w:rsidRDefault="006E0ED6" w:rsidP="00052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0ED6" w:rsidRDefault="006E0ED6" w:rsidP="00795B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2017-2019 годов отмечается резкий рост количества и сумм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предъявленых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МП «Аптека № 74» исков, так и исполнительных производств</w:t>
      </w:r>
      <w:r w:rsidR="00795B08">
        <w:rPr>
          <w:rFonts w:ascii="Times New Roman" w:hAnsi="Times New Roman" w:cs="Times New Roman"/>
          <w:sz w:val="28"/>
          <w:szCs w:val="28"/>
        </w:rPr>
        <w:t>, возбужденных в отношении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ED6" w:rsidRDefault="006E0ED6" w:rsidP="00052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0"/>
        <w:gridCol w:w="1432"/>
        <w:gridCol w:w="978"/>
        <w:gridCol w:w="1432"/>
        <w:gridCol w:w="2056"/>
        <w:gridCol w:w="525"/>
      </w:tblGrid>
      <w:tr w:rsidR="006E0ED6" w:rsidRPr="006E0ED6" w:rsidTr="006E0ED6">
        <w:trPr>
          <w:trHeight w:hRule="exact" w:val="380"/>
        </w:trPr>
        <w:tc>
          <w:tcPr>
            <w:tcW w:w="3190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За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всё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Кол-во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дел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19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Сумма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</w:rPr>
              <w:t>, руб.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исков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56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8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310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150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0ED6" w:rsidRPr="006E0ED6" w:rsidTr="006E0ED6">
        <w:trPr>
          <w:trHeight w:hRule="exact" w:val="397"/>
        </w:trPr>
        <w:tc>
          <w:tcPr>
            <w:tcW w:w="3190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8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5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795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792</w:t>
            </w:r>
          </w:p>
        </w:tc>
        <w:tc>
          <w:tcPr>
            <w:tcW w:w="52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0ED6" w:rsidRPr="006E0ED6" w:rsidTr="006E0ED6">
        <w:trPr>
          <w:trHeight w:hRule="exact" w:val="416"/>
        </w:trPr>
        <w:tc>
          <w:tcPr>
            <w:tcW w:w="3190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2018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8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8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104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781</w:t>
            </w:r>
          </w:p>
        </w:tc>
        <w:tc>
          <w:tcPr>
            <w:tcW w:w="52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0ED6" w:rsidRPr="006E0ED6" w:rsidTr="006E0ED6">
        <w:trPr>
          <w:trHeight w:hRule="exact" w:val="433"/>
        </w:trPr>
        <w:tc>
          <w:tcPr>
            <w:tcW w:w="3190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8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409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577</w:t>
            </w:r>
          </w:p>
        </w:tc>
        <w:tc>
          <w:tcPr>
            <w:tcW w:w="52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E0ED6" w:rsidRDefault="006E0ED6" w:rsidP="00052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типам дел: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2411"/>
        <w:gridCol w:w="3345"/>
        <w:gridCol w:w="765"/>
      </w:tblGrid>
      <w:tr w:rsidR="006E0ED6" w:rsidRPr="006E0ED6" w:rsidTr="00A51BCF">
        <w:trPr>
          <w:trHeight w:hRule="exact" w:val="379"/>
        </w:trPr>
        <w:tc>
          <w:tcPr>
            <w:tcW w:w="315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Банкротные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2</w:t>
            </w:r>
          </w:p>
        </w:tc>
        <w:tc>
          <w:tcPr>
            <w:tcW w:w="3345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5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686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797</w:t>
            </w:r>
          </w:p>
        </w:tc>
        <w:tc>
          <w:tcPr>
            <w:tcW w:w="76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6E0ED6" w:rsidRPr="006E0ED6" w:rsidTr="00A51BCF">
        <w:trPr>
          <w:trHeight w:hRule="exact" w:val="414"/>
        </w:trPr>
        <w:tc>
          <w:tcPr>
            <w:tcW w:w="315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Гражданские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16</w:t>
            </w:r>
          </w:p>
        </w:tc>
        <w:tc>
          <w:tcPr>
            <w:tcW w:w="3345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2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623</w:t>
            </w:r>
            <w:r w:rsidRPr="006E0ED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353</w:t>
            </w:r>
          </w:p>
        </w:tc>
        <w:tc>
          <w:tcPr>
            <w:tcW w:w="76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6E0ED6" w:rsidRPr="006E0ED6" w:rsidTr="00A51BCF">
        <w:trPr>
          <w:trHeight w:hRule="exact" w:val="459"/>
        </w:trPr>
        <w:tc>
          <w:tcPr>
            <w:tcW w:w="315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E0ED6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Прочие</w:t>
            </w:r>
            <w:proofErr w:type="spellEnd"/>
            <w:r w:rsidRPr="006E0ED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1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</w:p>
        </w:tc>
        <w:tc>
          <w:tcPr>
            <w:tcW w:w="3345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E0ED6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</w:tcPr>
          <w:p w:rsidR="006E0ED6" w:rsidRPr="006E0ED6" w:rsidRDefault="006E0ED6" w:rsidP="006E0ED6">
            <w:pPr>
              <w:spacing w:after="0" w:line="0" w:lineRule="auto"/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</w:tbl>
    <w:p w:rsidR="00795B08" w:rsidRDefault="00795B08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67B" w:rsidRDefault="006E0ED6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ED6">
        <w:rPr>
          <w:rFonts w:ascii="Times New Roman" w:hAnsi="Times New Roman" w:cs="Times New Roman"/>
          <w:sz w:val="28"/>
          <w:szCs w:val="28"/>
        </w:rPr>
        <w:t>Значимые истцы по общей сумме исков</w:t>
      </w:r>
      <w:r w:rsidR="0073267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E0ED6" w:rsidRPr="006E0ED6" w:rsidRDefault="0073267B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ГУП</w:t>
      </w:r>
      <w:r w:rsidR="006E0ED6" w:rsidRPr="006E0ED6">
        <w:rPr>
          <w:rFonts w:ascii="Times New Roman" w:hAnsi="Times New Roman" w:cs="Times New Roman"/>
          <w:sz w:val="28"/>
          <w:szCs w:val="28"/>
        </w:rPr>
        <w:t xml:space="preserve"> ФАРМАЦИЯ</w:t>
      </w:r>
    </w:p>
    <w:p w:rsidR="006E0ED6" w:rsidRPr="006E0ED6" w:rsidRDefault="006E0ED6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ED6">
        <w:rPr>
          <w:rFonts w:ascii="Times New Roman" w:hAnsi="Times New Roman" w:cs="Times New Roman"/>
          <w:sz w:val="28"/>
          <w:szCs w:val="28"/>
        </w:rPr>
        <w:t>ИНН: 6900000205</w:t>
      </w:r>
    </w:p>
    <w:p w:rsidR="00E669A3" w:rsidRDefault="00E669A3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0ED6" w:rsidRPr="006E0ED6" w:rsidRDefault="006E0ED6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ED6">
        <w:rPr>
          <w:rFonts w:ascii="Times New Roman" w:hAnsi="Times New Roman" w:cs="Times New Roman"/>
          <w:sz w:val="28"/>
          <w:szCs w:val="28"/>
        </w:rPr>
        <w:t xml:space="preserve">Количество дел: 2 (2 791 478 </w:t>
      </w:r>
      <w:r w:rsidR="0073267B">
        <w:rPr>
          <w:rFonts w:ascii="Times New Roman" w:hAnsi="Times New Roman" w:cs="Times New Roman"/>
          <w:sz w:val="28"/>
          <w:szCs w:val="28"/>
        </w:rPr>
        <w:t>руб.</w:t>
      </w:r>
      <w:r w:rsidRPr="006E0ED6">
        <w:rPr>
          <w:rFonts w:ascii="Times New Roman" w:hAnsi="Times New Roman" w:cs="Times New Roman"/>
          <w:sz w:val="28"/>
          <w:szCs w:val="28"/>
        </w:rPr>
        <w:t>)</w:t>
      </w:r>
    </w:p>
    <w:p w:rsidR="006E0ED6" w:rsidRPr="006E0ED6" w:rsidRDefault="0073267B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0ED6" w:rsidRPr="006E0ED6">
        <w:rPr>
          <w:rFonts w:ascii="Times New Roman" w:hAnsi="Times New Roman" w:cs="Times New Roman"/>
          <w:sz w:val="28"/>
          <w:szCs w:val="28"/>
        </w:rPr>
        <w:t>ООО АВЕСТА ФАРМАЦЕВТИКА</w:t>
      </w:r>
    </w:p>
    <w:p w:rsidR="006E0ED6" w:rsidRPr="006E0ED6" w:rsidRDefault="006E0ED6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ED6">
        <w:rPr>
          <w:rFonts w:ascii="Times New Roman" w:hAnsi="Times New Roman" w:cs="Times New Roman"/>
          <w:sz w:val="28"/>
          <w:szCs w:val="28"/>
        </w:rPr>
        <w:t>ИНН: 7709548382</w:t>
      </w:r>
    </w:p>
    <w:p w:rsidR="006E0ED6" w:rsidRDefault="006E0ED6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ED6">
        <w:rPr>
          <w:rFonts w:ascii="Times New Roman" w:hAnsi="Times New Roman" w:cs="Times New Roman"/>
          <w:sz w:val="28"/>
          <w:szCs w:val="28"/>
        </w:rPr>
        <w:t xml:space="preserve">Количество дел: 1 (449 664 </w:t>
      </w:r>
      <w:r w:rsidR="0073267B">
        <w:rPr>
          <w:rFonts w:ascii="Times New Roman" w:hAnsi="Times New Roman" w:cs="Times New Roman"/>
          <w:sz w:val="28"/>
          <w:szCs w:val="28"/>
        </w:rPr>
        <w:t>руб.</w:t>
      </w:r>
      <w:r w:rsidRPr="006E0ED6">
        <w:rPr>
          <w:rFonts w:ascii="Times New Roman" w:hAnsi="Times New Roman" w:cs="Times New Roman"/>
          <w:sz w:val="28"/>
          <w:szCs w:val="28"/>
        </w:rPr>
        <w:t>)</w:t>
      </w:r>
    </w:p>
    <w:p w:rsidR="0073267B" w:rsidRDefault="0073267B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130C" w:rsidRDefault="0039130C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130C" w:rsidRDefault="0039130C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67B" w:rsidRPr="00727917" w:rsidRDefault="0073267B" w:rsidP="006E0E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917">
        <w:rPr>
          <w:rFonts w:ascii="Times New Roman" w:hAnsi="Times New Roman" w:cs="Times New Roman"/>
          <w:b/>
          <w:sz w:val="28"/>
          <w:szCs w:val="28"/>
        </w:rPr>
        <w:lastRenderedPageBreak/>
        <w:t>Исполнительные производства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6"/>
        <w:gridCol w:w="1432"/>
        <w:gridCol w:w="955"/>
        <w:gridCol w:w="1701"/>
        <w:gridCol w:w="2001"/>
        <w:gridCol w:w="510"/>
      </w:tblGrid>
      <w:tr w:rsidR="0073267B" w:rsidRPr="0073267B" w:rsidTr="0073267B">
        <w:trPr>
          <w:trHeight w:hRule="exact" w:val="652"/>
        </w:trPr>
        <w:tc>
          <w:tcPr>
            <w:tcW w:w="3190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За</w:t>
            </w:r>
            <w:proofErr w:type="spellEnd"/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всё</w:t>
            </w:r>
            <w:proofErr w:type="spellEnd"/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время</w:t>
            </w:r>
            <w:proofErr w:type="spellEnd"/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Кол-во</w:t>
            </w:r>
            <w:proofErr w:type="spellEnd"/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производств</w:t>
            </w:r>
            <w:proofErr w:type="spellEnd"/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54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Сумма</w:t>
            </w:r>
            <w:proofErr w:type="spellEnd"/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задолженности</w:t>
            </w:r>
            <w:proofErr w:type="spellEnd"/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56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5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066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167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7B" w:rsidRPr="0073267B" w:rsidTr="0073267B">
        <w:trPr>
          <w:trHeight w:hRule="exact" w:val="446"/>
        </w:trPr>
        <w:tc>
          <w:tcPr>
            <w:tcW w:w="3190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2019</w:t>
            </w:r>
            <w:r w:rsidRPr="0073267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8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47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2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382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130</w:t>
            </w:r>
          </w:p>
        </w:tc>
        <w:tc>
          <w:tcPr>
            <w:tcW w:w="52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7B" w:rsidRPr="0073267B" w:rsidTr="0073267B">
        <w:trPr>
          <w:trHeight w:hRule="exact" w:val="463"/>
        </w:trPr>
        <w:tc>
          <w:tcPr>
            <w:tcW w:w="3190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b/>
                <w:color w:val="161616"/>
                <w:sz w:val="24"/>
                <w:szCs w:val="24"/>
                <w:lang w:val="en-US"/>
              </w:rPr>
              <w:t>2018</w:t>
            </w:r>
            <w:r w:rsidRPr="0073267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8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7</w:t>
            </w:r>
          </w:p>
        </w:tc>
        <w:tc>
          <w:tcPr>
            <w:tcW w:w="1432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tcBorders>
              <w:top w:val="single" w:sz="8" w:space="0" w:color="969696"/>
              <w:bottom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23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2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684</w:t>
            </w:r>
            <w:r w:rsidRPr="0073267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67B">
              <w:rPr>
                <w:rFonts w:ascii="Times New Roman" w:eastAsiaTheme="minorEastAsia" w:hAnsi="Times New Roman" w:cs="Times New Roman"/>
                <w:color w:val="161616"/>
                <w:sz w:val="24"/>
                <w:szCs w:val="24"/>
                <w:lang w:val="en-US"/>
              </w:rPr>
              <w:t>037</w:t>
            </w:r>
          </w:p>
        </w:tc>
        <w:tc>
          <w:tcPr>
            <w:tcW w:w="525" w:type="dxa"/>
            <w:tcBorders>
              <w:top w:val="single" w:sz="8" w:space="0" w:color="969696"/>
              <w:bottom w:val="single" w:sz="8" w:space="0" w:color="969696"/>
              <w:right w:val="single" w:sz="8" w:space="0" w:color="969696"/>
            </w:tcBorders>
            <w:shd w:val="clear" w:color="161616" w:fill="FFFFFF"/>
            <w:tcMar>
              <w:left w:w="34" w:type="dxa"/>
              <w:right w:w="34" w:type="dxa"/>
            </w:tcMar>
            <w:vAlign w:val="bottom"/>
          </w:tcPr>
          <w:p w:rsidR="0073267B" w:rsidRPr="0073267B" w:rsidRDefault="0073267B" w:rsidP="0073267B">
            <w:pPr>
              <w:spacing w:after="0" w:line="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3267B" w:rsidRDefault="0073267B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67B" w:rsidRDefault="0073267B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95115" cy="3315970"/>
            <wp:effectExtent l="0" t="0" r="635" b="0"/>
            <wp:docPr id="2" name="Рисунок 2" descr="C:\Users\OnoshkoLR\AppData\Local\Microsoft\Windows\Temporary Internet Files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oshkoLR\AppData\Local\Microsoft\Windows\Temporary Internet Files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7B" w:rsidRDefault="0073267B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130C" w:rsidRDefault="00795B08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9130C" w:rsidRDefault="0039130C" w:rsidP="003913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деятельность МП «Аптека № 74» фактически не осуществляется, лекарственные препараты, содержащие в своем составе психотропные вещества и наркотические средства, переданы в ГУП «Фармац</w:t>
      </w:r>
      <w:r w:rsidR="005F40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я».  </w:t>
      </w:r>
    </w:p>
    <w:p w:rsidR="0039130C" w:rsidRDefault="0039130C" w:rsidP="003913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Других муниципальных аптек на территории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городского округа не имеется.</w:t>
      </w:r>
    </w:p>
    <w:p w:rsidR="00795B08" w:rsidRDefault="00795B08" w:rsidP="003913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проведения мероприятий установлено, что основным конкурентом </w:t>
      </w:r>
      <w:r w:rsidRPr="00795B08">
        <w:rPr>
          <w:rFonts w:ascii="Times New Roman" w:hAnsi="Times New Roman" w:cs="Times New Roman"/>
          <w:sz w:val="28"/>
          <w:szCs w:val="28"/>
        </w:rPr>
        <w:t>МП «Аптека № 74»</w:t>
      </w:r>
      <w:r>
        <w:rPr>
          <w:rFonts w:ascii="Times New Roman" w:hAnsi="Times New Roman" w:cs="Times New Roman"/>
          <w:sz w:val="28"/>
          <w:szCs w:val="28"/>
        </w:rPr>
        <w:t xml:space="preserve"> является ООО ВАК (ИНН</w:t>
      </w:r>
      <w:r w:rsidRPr="00795B08">
        <w:t xml:space="preserve"> </w:t>
      </w:r>
      <w:r>
        <w:t xml:space="preserve">– </w:t>
      </w:r>
      <w:r w:rsidRPr="00795B08">
        <w:rPr>
          <w:rFonts w:ascii="Times New Roman" w:hAnsi="Times New Roman" w:cs="Times New Roman"/>
          <w:sz w:val="28"/>
          <w:szCs w:val="28"/>
        </w:rPr>
        <w:t>6913006966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8D1A39">
        <w:rPr>
          <w:rFonts w:ascii="Times New Roman" w:hAnsi="Times New Roman" w:cs="Times New Roman"/>
          <w:sz w:val="28"/>
          <w:szCs w:val="28"/>
        </w:rPr>
        <w:t xml:space="preserve">в настоящее </w:t>
      </w:r>
      <w:proofErr w:type="gramStart"/>
      <w:r w:rsidR="008D1A39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8D1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располагающее на территории г.</w:t>
      </w:r>
      <w:r w:rsidR="00E66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Осташкова  2 аптеками</w:t>
      </w:r>
      <w:r w:rsidR="008D1A39">
        <w:rPr>
          <w:rFonts w:ascii="Times New Roman" w:hAnsi="Times New Roman" w:cs="Times New Roman"/>
          <w:sz w:val="28"/>
          <w:szCs w:val="28"/>
        </w:rPr>
        <w:t xml:space="preserve"> (третья аптека закрыта в начале 2019 года)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F4083">
        <w:rPr>
          <w:rFonts w:ascii="Times New Roman" w:hAnsi="Times New Roman" w:cs="Times New Roman"/>
          <w:sz w:val="28"/>
          <w:szCs w:val="28"/>
        </w:rPr>
        <w:t xml:space="preserve"> Кроме того 1 аптека, принадлежащая вышеуказанной компании, </w:t>
      </w:r>
      <w:r w:rsidR="005F4083">
        <w:rPr>
          <w:rFonts w:ascii="Times New Roman" w:hAnsi="Times New Roman" w:cs="Times New Roman"/>
          <w:sz w:val="28"/>
          <w:szCs w:val="28"/>
        </w:rPr>
        <w:t>осуществляет фармацевтическую деятельность</w:t>
      </w:r>
      <w:r w:rsidR="005F4083">
        <w:rPr>
          <w:rFonts w:ascii="Times New Roman" w:hAnsi="Times New Roman" w:cs="Times New Roman"/>
          <w:sz w:val="28"/>
          <w:szCs w:val="28"/>
        </w:rPr>
        <w:t xml:space="preserve"> на территории </w:t>
      </w:r>
      <w:proofErr w:type="spellStart"/>
      <w:r w:rsidR="005F4083">
        <w:rPr>
          <w:rFonts w:ascii="Times New Roman" w:hAnsi="Times New Roman" w:cs="Times New Roman"/>
          <w:sz w:val="28"/>
          <w:szCs w:val="28"/>
        </w:rPr>
        <w:t>Селижаровского</w:t>
      </w:r>
      <w:proofErr w:type="spellEnd"/>
      <w:r w:rsidR="005F4083">
        <w:rPr>
          <w:rFonts w:ascii="Times New Roman" w:hAnsi="Times New Roman" w:cs="Times New Roman"/>
          <w:sz w:val="28"/>
          <w:szCs w:val="28"/>
        </w:rPr>
        <w:t xml:space="preserve"> района Тверской области. </w:t>
      </w:r>
      <w:bookmarkStart w:id="0" w:name="_GoBack"/>
      <w:bookmarkEnd w:id="0"/>
    </w:p>
    <w:p w:rsidR="00A51BCF" w:rsidRDefault="00A51BCF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Основной вид экономической деятельности организации - </w:t>
      </w:r>
      <w:r w:rsidRPr="00A51BCF">
        <w:rPr>
          <w:rFonts w:ascii="Times New Roman" w:hAnsi="Times New Roman" w:cs="Times New Roman"/>
          <w:sz w:val="28"/>
          <w:szCs w:val="28"/>
        </w:rPr>
        <w:t>Торговля розничная замороженными продуктами в неспециализированных магазинах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5B08" w:rsidRDefault="00795B08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28 декабря 2017 года директором и учредителем ООО ВАК является </w:t>
      </w:r>
      <w:r w:rsidRPr="00795B08">
        <w:rPr>
          <w:rFonts w:ascii="Times New Roman" w:hAnsi="Times New Roman" w:cs="Times New Roman"/>
          <w:sz w:val="28"/>
          <w:szCs w:val="28"/>
        </w:rPr>
        <w:t>Смирнов Вячеслав Михайлович</w:t>
      </w:r>
      <w:r>
        <w:rPr>
          <w:rFonts w:ascii="Times New Roman" w:hAnsi="Times New Roman" w:cs="Times New Roman"/>
          <w:sz w:val="28"/>
          <w:szCs w:val="28"/>
        </w:rPr>
        <w:t xml:space="preserve"> (основное место работы – главный редактор газеты «Верхневолжская правда»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елижарово</w:t>
      </w:r>
      <w:proofErr w:type="spellEnd"/>
      <w:r w:rsidR="004019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72A8">
        <w:rPr>
          <w:rFonts w:ascii="Times New Roman" w:hAnsi="Times New Roman" w:cs="Times New Roman"/>
          <w:sz w:val="28"/>
          <w:szCs w:val="28"/>
        </w:rPr>
        <w:t xml:space="preserve">В течение 2018 года отмечается рост основных финансово-хозяйственных показателей ООО ВАК. </w:t>
      </w:r>
    </w:p>
    <w:p w:rsidR="00795B08" w:rsidRDefault="00795B08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Установлено, что Смирнов В.М.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отцом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директора </w:t>
      </w:r>
      <w:r w:rsidRPr="00795B08">
        <w:rPr>
          <w:rFonts w:ascii="Times New Roman" w:hAnsi="Times New Roman" w:cs="Times New Roman"/>
          <w:sz w:val="28"/>
          <w:szCs w:val="28"/>
        </w:rPr>
        <w:t>МП «Аптека № 74»</w:t>
      </w:r>
      <w:r>
        <w:rPr>
          <w:rFonts w:ascii="Times New Roman" w:hAnsi="Times New Roman" w:cs="Times New Roman"/>
          <w:sz w:val="28"/>
          <w:szCs w:val="28"/>
        </w:rPr>
        <w:t xml:space="preserve"> Максимовой Э.В.</w:t>
      </w:r>
      <w:r w:rsidR="00B472A8">
        <w:rPr>
          <w:rFonts w:ascii="Times New Roman" w:hAnsi="Times New Roman" w:cs="Times New Roman"/>
          <w:sz w:val="28"/>
          <w:szCs w:val="28"/>
        </w:rPr>
        <w:t xml:space="preserve">, которая фактически осуществляет руководство данным ООО. Изложенное подтверждается, в частности, размещением Максимовой Э.В. </w:t>
      </w:r>
      <w:r w:rsidR="00243D08">
        <w:rPr>
          <w:rFonts w:ascii="Times New Roman" w:hAnsi="Times New Roman" w:cs="Times New Roman"/>
          <w:sz w:val="28"/>
          <w:szCs w:val="28"/>
        </w:rPr>
        <w:t xml:space="preserve">от своего имени </w:t>
      </w:r>
      <w:r w:rsidR="00B472A8">
        <w:rPr>
          <w:rFonts w:ascii="Times New Roman" w:hAnsi="Times New Roman" w:cs="Times New Roman"/>
          <w:sz w:val="28"/>
          <w:szCs w:val="28"/>
        </w:rPr>
        <w:t xml:space="preserve">объявления о реализации медицинского </w:t>
      </w:r>
      <w:r w:rsidR="00B472A8">
        <w:rPr>
          <w:rFonts w:ascii="Times New Roman" w:hAnsi="Times New Roman" w:cs="Times New Roman"/>
          <w:sz w:val="28"/>
          <w:szCs w:val="28"/>
        </w:rPr>
        <w:lastRenderedPageBreak/>
        <w:t>оборудования, высвободившегося после закрытия третьей аптек</w:t>
      </w:r>
      <w:proofErr w:type="gramStart"/>
      <w:r w:rsidR="00B472A8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="00B472A8">
        <w:rPr>
          <w:rFonts w:ascii="Times New Roman" w:hAnsi="Times New Roman" w:cs="Times New Roman"/>
          <w:sz w:val="28"/>
          <w:szCs w:val="28"/>
        </w:rPr>
        <w:t xml:space="preserve"> ВАК, на сайте «</w:t>
      </w:r>
      <w:proofErr w:type="spellStart"/>
      <w:r w:rsidR="00B472A8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="00B472A8">
        <w:rPr>
          <w:rFonts w:ascii="Times New Roman" w:hAnsi="Times New Roman" w:cs="Times New Roman"/>
          <w:sz w:val="28"/>
          <w:szCs w:val="28"/>
        </w:rPr>
        <w:t>».</w:t>
      </w:r>
    </w:p>
    <w:p w:rsidR="00727917" w:rsidRDefault="00B472A8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имеются достаточные основания полагать</w:t>
      </w:r>
      <w:r w:rsidR="00243D08">
        <w:rPr>
          <w:rFonts w:ascii="Times New Roman" w:hAnsi="Times New Roman" w:cs="Times New Roman"/>
          <w:sz w:val="28"/>
          <w:szCs w:val="28"/>
        </w:rPr>
        <w:t xml:space="preserve"> наличие ситуации конфликта интересов при исполнении служебных обязанностей </w:t>
      </w:r>
      <w:r w:rsidR="00243D08" w:rsidRPr="00243D08">
        <w:rPr>
          <w:rFonts w:ascii="Times New Roman" w:hAnsi="Times New Roman" w:cs="Times New Roman"/>
          <w:sz w:val="28"/>
          <w:szCs w:val="28"/>
        </w:rPr>
        <w:t>директор</w:t>
      </w:r>
      <w:r w:rsidR="00243D08">
        <w:rPr>
          <w:rFonts w:ascii="Times New Roman" w:hAnsi="Times New Roman" w:cs="Times New Roman"/>
          <w:sz w:val="28"/>
          <w:szCs w:val="28"/>
        </w:rPr>
        <w:t>ом</w:t>
      </w:r>
      <w:r w:rsidR="00243D08" w:rsidRPr="00243D08">
        <w:rPr>
          <w:rFonts w:ascii="Times New Roman" w:hAnsi="Times New Roman" w:cs="Times New Roman"/>
          <w:sz w:val="28"/>
          <w:szCs w:val="28"/>
        </w:rPr>
        <w:t xml:space="preserve"> МП «Аптека № 74» Максимовой Э.В.</w:t>
      </w:r>
      <w:r w:rsidR="00243D08">
        <w:rPr>
          <w:rFonts w:ascii="Times New Roman" w:hAnsi="Times New Roman" w:cs="Times New Roman"/>
          <w:sz w:val="28"/>
          <w:szCs w:val="28"/>
        </w:rPr>
        <w:t xml:space="preserve"> и осуществления последней действий по преднамеренному банкротству </w:t>
      </w:r>
      <w:r w:rsidR="00243D08" w:rsidRPr="00243D08">
        <w:rPr>
          <w:rFonts w:ascii="Times New Roman" w:hAnsi="Times New Roman" w:cs="Times New Roman"/>
          <w:sz w:val="28"/>
          <w:szCs w:val="28"/>
        </w:rPr>
        <w:t>МП «Аптека № 74»</w:t>
      </w:r>
      <w:r w:rsidR="00243D08">
        <w:rPr>
          <w:rFonts w:ascii="Times New Roman" w:hAnsi="Times New Roman" w:cs="Times New Roman"/>
          <w:sz w:val="28"/>
          <w:szCs w:val="28"/>
        </w:rPr>
        <w:t>.</w:t>
      </w:r>
    </w:p>
    <w:p w:rsidR="0039130C" w:rsidRDefault="0039130C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9130C" w:rsidRDefault="0039130C" w:rsidP="003913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изложенным, представляется целесообразным:</w:t>
      </w:r>
    </w:p>
    <w:p w:rsidR="0039130C" w:rsidRDefault="0039130C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Рекомендовать администрации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городского округа провести проверку соблюдения </w:t>
      </w:r>
      <w:r w:rsidRPr="0039130C">
        <w:rPr>
          <w:rFonts w:ascii="Times New Roman" w:hAnsi="Times New Roman" w:cs="Times New Roman"/>
          <w:sz w:val="28"/>
          <w:szCs w:val="28"/>
        </w:rPr>
        <w:t>директором МП «Аптека № 74» Максимовой Э.В.</w:t>
      </w:r>
      <w:r>
        <w:rPr>
          <w:rFonts w:ascii="Times New Roman" w:hAnsi="Times New Roman" w:cs="Times New Roman"/>
          <w:sz w:val="28"/>
          <w:szCs w:val="28"/>
        </w:rPr>
        <w:t xml:space="preserve"> ограничений и запретов, установленных действующим законодательством в сфере противодействия коррупции.</w:t>
      </w:r>
    </w:p>
    <w:p w:rsidR="0039130C" w:rsidRDefault="0039130C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Провести проверку финансово-хозяйственной деятельности </w:t>
      </w:r>
      <w:r w:rsidRPr="0039130C">
        <w:rPr>
          <w:rFonts w:ascii="Times New Roman" w:hAnsi="Times New Roman" w:cs="Times New Roman"/>
          <w:sz w:val="28"/>
          <w:szCs w:val="28"/>
        </w:rPr>
        <w:t xml:space="preserve">МП «Аптека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9130C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9130C">
        <w:rPr>
          <w:rFonts w:ascii="Times New Roman" w:hAnsi="Times New Roman" w:cs="Times New Roman"/>
          <w:sz w:val="28"/>
          <w:szCs w:val="28"/>
        </w:rPr>
        <w:t>74»</w:t>
      </w:r>
      <w:r>
        <w:rPr>
          <w:rFonts w:ascii="Times New Roman" w:hAnsi="Times New Roman" w:cs="Times New Roman"/>
          <w:sz w:val="28"/>
          <w:szCs w:val="28"/>
        </w:rPr>
        <w:t xml:space="preserve"> с целью выявления фактов, подпадающих под признаки преднамеренного банкротства.</w:t>
      </w:r>
    </w:p>
    <w:p w:rsidR="0073267B" w:rsidRPr="00E13095" w:rsidRDefault="00795B08" w:rsidP="006E0E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3267B" w:rsidRPr="00E13095" w:rsidSect="00727917">
      <w:pgSz w:w="11906" w:h="16838"/>
      <w:pgMar w:top="737" w:right="851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56"/>
    <w:rsid w:val="000526BC"/>
    <w:rsid w:val="00205C56"/>
    <w:rsid w:val="00243D08"/>
    <w:rsid w:val="002E5EA2"/>
    <w:rsid w:val="00372FF4"/>
    <w:rsid w:val="0039130C"/>
    <w:rsid w:val="00401935"/>
    <w:rsid w:val="005F4083"/>
    <w:rsid w:val="006E0ED6"/>
    <w:rsid w:val="00727917"/>
    <w:rsid w:val="0073267B"/>
    <w:rsid w:val="00795B08"/>
    <w:rsid w:val="008D1A39"/>
    <w:rsid w:val="009D5018"/>
    <w:rsid w:val="00A51BCF"/>
    <w:rsid w:val="00B472A8"/>
    <w:rsid w:val="00C4474F"/>
    <w:rsid w:val="00E13095"/>
    <w:rsid w:val="00E669A3"/>
    <w:rsid w:val="00F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598">
          <w:marLeft w:val="-1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Оношко Леонид Робертович</dc:creator>
  <cp:keywords/>
  <dc:description/>
  <cp:lastModifiedBy>Климов Алексей Кириллович</cp:lastModifiedBy>
  <cp:revision>11</cp:revision>
  <dcterms:created xsi:type="dcterms:W3CDTF">2019-10-15T05:36:00Z</dcterms:created>
  <dcterms:modified xsi:type="dcterms:W3CDTF">2019-10-16T06:18:00Z</dcterms:modified>
</cp:coreProperties>
</file>