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08F" w:rsidRDefault="005F7C32" w:rsidP="0023608F">
      <w:pPr>
        <w:rPr>
          <w:noProof/>
          <w:lang w:eastAsia="ru-RU"/>
        </w:rPr>
      </w:pPr>
      <w:r>
        <w:rPr>
          <w:noProof/>
          <w:lang w:eastAsia="ru-RU"/>
        </w:rPr>
        <w:pict>
          <v:rect id="_x0000_s1033" style="position:absolute;margin-left:71.5pt;margin-top:370.95pt;width:207.8pt;height:74.15pt;z-index:251664384">
            <v:textbox>
              <w:txbxContent>
                <w:p w:rsidR="002506D4" w:rsidRPr="00F804B0" w:rsidRDefault="002506D4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F804B0">
                    <w:rPr>
                      <w:rFonts w:ascii="Times New Roman" w:hAnsi="Times New Roman" w:cs="Times New Roman"/>
                      <w:sz w:val="24"/>
                    </w:rPr>
                    <w:t xml:space="preserve">Разрушение нижней зоны полки пролетной балки с отслоением бетона и оголение арматуры пораженной коррозией метала.  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173.5pt;margin-top:319.65pt;width:86.7pt;height:64.4pt;flip:y;z-index:251663360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>
        <w:rPr>
          <w:noProof/>
          <w:lang w:eastAsia="ru-RU"/>
        </w:rPr>
        <w:pict>
          <v:shape id="_x0000_s1031" type="#_x0000_t32" style="position:absolute;margin-left:107.2pt;margin-top:146.7pt;width:53.75pt;height:237.35pt;flip:x y;z-index:251662336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23608F">
        <w:rPr>
          <w:noProof/>
          <w:lang w:eastAsia="ru-RU"/>
        </w:rPr>
        <w:drawing>
          <wp:inline distT="0" distB="0" distL="0" distR="0">
            <wp:extent cx="5939320" cy="7661429"/>
            <wp:effectExtent l="19050" t="0" r="4280" b="0"/>
            <wp:docPr id="4" name="Рисунок 3" descr="IMG_20191003_141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1003_14115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8F" w:rsidRDefault="0023608F" w:rsidP="0023608F">
      <w:pPr>
        <w:rPr>
          <w:noProof/>
          <w:lang w:eastAsia="ru-RU"/>
        </w:rPr>
      </w:pPr>
    </w:p>
    <w:p w:rsidR="0023608F" w:rsidRDefault="005F7C32" w:rsidP="0023608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rect id="_x0000_s1028" style="position:absolute;margin-left:24pt;margin-top:18.8pt;width:212.55pt;height:58.7pt;z-index:251659264">
            <v:textbox>
              <w:txbxContent>
                <w:p w:rsidR="0023608F" w:rsidRPr="00F804B0" w:rsidRDefault="0023608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F804B0">
                    <w:rPr>
                      <w:rFonts w:ascii="Times New Roman" w:hAnsi="Times New Roman" w:cs="Times New Roman"/>
                      <w:sz w:val="24"/>
                    </w:rPr>
                    <w:t xml:space="preserve">Оголение предварительно </w:t>
                  </w:r>
                  <w:r w:rsidR="002506D4" w:rsidRPr="00F804B0">
                    <w:rPr>
                      <w:rFonts w:ascii="Times New Roman" w:hAnsi="Times New Roman" w:cs="Times New Roman"/>
                      <w:sz w:val="24"/>
                    </w:rPr>
                    <w:t>напря</w:t>
                  </w:r>
                  <w:r w:rsidRPr="00F804B0">
                    <w:rPr>
                      <w:rFonts w:ascii="Times New Roman" w:hAnsi="Times New Roman" w:cs="Times New Roman"/>
                      <w:sz w:val="24"/>
                    </w:rPr>
                    <w:t xml:space="preserve">женной арматуры в </w:t>
                  </w:r>
                  <w:r w:rsidR="002506D4" w:rsidRPr="00F804B0">
                    <w:rPr>
                      <w:rFonts w:ascii="Times New Roman" w:hAnsi="Times New Roman" w:cs="Times New Roman"/>
                      <w:sz w:val="24"/>
                    </w:rPr>
                    <w:t xml:space="preserve">месте </w:t>
                  </w:r>
                  <w:proofErr w:type="spellStart"/>
                  <w:r w:rsidR="002506D4" w:rsidRPr="00F804B0">
                    <w:rPr>
                      <w:rFonts w:ascii="Times New Roman" w:hAnsi="Times New Roman" w:cs="Times New Roman"/>
                      <w:sz w:val="24"/>
                    </w:rPr>
                    <w:t>опирание</w:t>
                  </w:r>
                  <w:proofErr w:type="spellEnd"/>
                  <w:r w:rsidR="002506D4" w:rsidRPr="00F804B0">
                    <w:rPr>
                      <w:rFonts w:ascii="Times New Roman" w:hAnsi="Times New Roman" w:cs="Times New Roman"/>
                      <w:sz w:val="24"/>
                    </w:rPr>
                    <w:t xml:space="preserve"> пролетной балки 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shape id="_x0000_s1026" type="#_x0000_t32" style="position:absolute;margin-left:49.15pt;margin-top:77.5pt;width:76.9pt;height:1in;z-index:251658240" o:connectortype="straight">
            <v:stroke endarrow="block"/>
          </v:shape>
        </w:pict>
      </w:r>
      <w:r w:rsidR="0023608F">
        <w:rPr>
          <w:noProof/>
          <w:lang w:eastAsia="ru-RU"/>
        </w:rPr>
        <w:drawing>
          <wp:inline distT="0" distB="0" distL="0" distR="0">
            <wp:extent cx="5940425" cy="4455160"/>
            <wp:effectExtent l="19050" t="0" r="3175" b="0"/>
            <wp:docPr id="6" name="Рисунок 5" descr="IMG_20191003_145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1003_14581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08F">
        <w:rPr>
          <w:noProof/>
          <w:lang w:eastAsia="ru-RU"/>
        </w:rPr>
        <w:lastRenderedPageBreak/>
        <w:drawing>
          <wp:inline distT="0" distB="0" distL="0" distR="0">
            <wp:extent cx="5940425" cy="7920355"/>
            <wp:effectExtent l="19050" t="0" r="3175" b="0"/>
            <wp:docPr id="5" name="Рисунок 4" descr="IMG_20191003_142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1003_142428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8F" w:rsidRDefault="005F7C32" w:rsidP="0023608F">
      <w:pPr>
        <w:rPr>
          <w:noProof/>
          <w:lang w:eastAsia="ru-RU"/>
        </w:rPr>
      </w:pPr>
      <w:bookmarkStart w:id="0" w:name="_GoBack"/>
      <w:bookmarkEnd w:id="0"/>
      <w:r>
        <w:rPr>
          <w:noProof/>
          <w:lang w:eastAsia="ru-RU"/>
        </w:rPr>
        <w:pict>
          <v:rect id="_x0000_s1030" style="position:absolute;margin-left:51.25pt;margin-top:-191.85pt;width:256.55pt;height:58pt;z-index:251661312">
            <v:textbox>
              <w:txbxContent>
                <w:p w:rsidR="002506D4" w:rsidRPr="00F804B0" w:rsidRDefault="002506D4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F804B0">
                    <w:rPr>
                      <w:rFonts w:ascii="Times New Roman" w:hAnsi="Times New Roman" w:cs="Times New Roman"/>
                      <w:sz w:val="24"/>
                    </w:rPr>
                    <w:t xml:space="preserve">Отслоение защитного слоя бетона и оголения арматуры с последующей распространением коррозии арматуры пролетной балки. 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shape id="_x0000_s1029" type="#_x0000_t32" style="position:absolute;margin-left:216.95pt;margin-top:-405pt;width:124.45pt;height:213.15pt;flip:y;z-index:251660288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</w:p>
    <w:p w:rsidR="0023608F" w:rsidRDefault="0023608F" w:rsidP="0023608F">
      <w:pPr>
        <w:rPr>
          <w:noProof/>
          <w:lang w:eastAsia="ru-RU"/>
        </w:rPr>
      </w:pPr>
    </w:p>
    <w:p w:rsidR="0023608F" w:rsidRDefault="0023608F" w:rsidP="0023608F">
      <w:pPr>
        <w:rPr>
          <w:noProof/>
          <w:lang w:eastAsia="ru-RU"/>
        </w:rPr>
      </w:pPr>
    </w:p>
    <w:p w:rsidR="00D57F78" w:rsidRPr="0023608F" w:rsidRDefault="00D57F78" w:rsidP="0023608F"/>
    <w:sectPr w:rsidR="00D57F78" w:rsidRPr="0023608F" w:rsidSect="00D57F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7C32" w:rsidRDefault="005F7C32" w:rsidP="0023608F">
      <w:pPr>
        <w:spacing w:after="0" w:line="240" w:lineRule="auto"/>
      </w:pPr>
      <w:r>
        <w:separator/>
      </w:r>
    </w:p>
  </w:endnote>
  <w:endnote w:type="continuationSeparator" w:id="0">
    <w:p w:rsidR="005F7C32" w:rsidRDefault="005F7C32" w:rsidP="00236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7C32" w:rsidRDefault="005F7C32" w:rsidP="0023608F">
      <w:pPr>
        <w:spacing w:after="0" w:line="240" w:lineRule="auto"/>
      </w:pPr>
      <w:r>
        <w:separator/>
      </w:r>
    </w:p>
  </w:footnote>
  <w:footnote w:type="continuationSeparator" w:id="0">
    <w:p w:rsidR="005F7C32" w:rsidRDefault="005F7C32" w:rsidP="002360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3608F"/>
    <w:rsid w:val="0023608F"/>
    <w:rsid w:val="002506D4"/>
    <w:rsid w:val="003267D0"/>
    <w:rsid w:val="005F7C32"/>
    <w:rsid w:val="00851D3A"/>
    <w:rsid w:val="00AE41B9"/>
    <w:rsid w:val="00C949D5"/>
    <w:rsid w:val="00D57F78"/>
    <w:rsid w:val="00E61B7A"/>
    <w:rsid w:val="00F80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1" type="connector" idref="#_x0000_s1029"/>
        <o:r id="V:Rule2" type="connector" idref="#_x0000_s1031"/>
        <o:r id="V:Rule3" type="connector" idref="#_x0000_s1026"/>
        <o:r id="V:Rule4" type="connector" idref="#_x0000_s1032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7F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36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3608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2360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23608F"/>
  </w:style>
  <w:style w:type="paragraph" w:styleId="a7">
    <w:name w:val="footer"/>
    <w:basedOn w:val="a"/>
    <w:link w:val="a8"/>
    <w:uiPriority w:val="99"/>
    <w:semiHidden/>
    <w:unhideWhenUsed/>
    <w:rsid w:val="002360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2360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Егоров</dc:creator>
  <cp:lastModifiedBy>Беленко</cp:lastModifiedBy>
  <cp:revision>3</cp:revision>
  <dcterms:created xsi:type="dcterms:W3CDTF">2019-10-07T11:34:00Z</dcterms:created>
  <dcterms:modified xsi:type="dcterms:W3CDTF">2019-10-08T13:42:00Z</dcterms:modified>
</cp:coreProperties>
</file>