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B2" w:rsidRPr="006F679F" w:rsidRDefault="006F679F" w:rsidP="00C06C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679F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  <w:r w:rsidR="00C06C3C" w:rsidRPr="006F679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06C3C" w:rsidRPr="006F679F" w:rsidRDefault="00B86E38" w:rsidP="00C06C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679F">
        <w:rPr>
          <w:rFonts w:ascii="Times New Roman" w:hAnsi="Times New Roman" w:cs="Times New Roman"/>
          <w:sz w:val="32"/>
          <w:szCs w:val="32"/>
        </w:rPr>
        <w:t xml:space="preserve">о </w:t>
      </w:r>
      <w:r w:rsidR="004041DA">
        <w:rPr>
          <w:rFonts w:ascii="Times New Roman" w:hAnsi="Times New Roman" w:cs="Times New Roman"/>
          <w:sz w:val="32"/>
          <w:szCs w:val="32"/>
        </w:rPr>
        <w:t>судебной практике по принудительному изъятию приватизированных объектов</w:t>
      </w:r>
    </w:p>
    <w:p w:rsidR="00A044B2" w:rsidRPr="006F679F" w:rsidRDefault="00A044B2" w:rsidP="001215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041DA" w:rsidRPr="0022749B" w:rsidRDefault="004041DA" w:rsidP="004041DA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32"/>
          <w:szCs w:val="32"/>
        </w:rPr>
      </w:pPr>
      <w:r w:rsidRPr="0022749B">
        <w:rPr>
          <w:rFonts w:ascii="Times New Roman" w:hAnsi="Times New Roman" w:cs="Times New Roman"/>
          <w:sz w:val="32"/>
          <w:szCs w:val="32"/>
        </w:rPr>
        <w:t>В соответствии с частью 1 статьи 30.1 Федерального закона от 21.12.2001 № 178-ФЗ «О приватизации государственного и муниципального имущества» объекты электросетевого хозяйства, источники тепловой энергии, тепловые сети, централизованные системы горячего водоснабжения и отдельные объекты таких систем могут приватизироваться в порядке и способами, которые установлены настоящим Федеральным законом, при условии их обременения обязательствами по строительству, реконструкции и (или) модернизации (инвестиционные обязательства), обязательствами по эксплуатации (эксплуатационные обязательства).</w:t>
      </w:r>
    </w:p>
    <w:p w:rsidR="004041DA" w:rsidRPr="0022749B" w:rsidRDefault="004041DA" w:rsidP="004041DA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32"/>
          <w:szCs w:val="32"/>
        </w:rPr>
      </w:pPr>
      <w:r w:rsidRPr="0022749B">
        <w:rPr>
          <w:rFonts w:ascii="Times New Roman" w:hAnsi="Times New Roman" w:cs="Times New Roman"/>
          <w:sz w:val="32"/>
          <w:szCs w:val="32"/>
        </w:rPr>
        <w:t>Согласно части 12 указанной статьи в случае существенного нарушения инвестиционного обязательства и (или) эксплуатационного обязательства собственником и (или) законным владельцем указанного имущества публичный орган, приватизировавший данное имущество, вправе обратиться в суд с иском об изъятии посредством выкупа такого имущества.</w:t>
      </w:r>
    </w:p>
    <w:p w:rsidR="004041DA" w:rsidRPr="0022749B" w:rsidRDefault="004041DA" w:rsidP="004041DA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32"/>
          <w:szCs w:val="32"/>
        </w:rPr>
      </w:pPr>
      <w:r w:rsidRPr="0022749B">
        <w:rPr>
          <w:rFonts w:ascii="Times New Roman" w:hAnsi="Times New Roman" w:cs="Times New Roman"/>
          <w:sz w:val="32"/>
          <w:szCs w:val="32"/>
        </w:rPr>
        <w:t xml:space="preserve">Анализ судебной практики показал, что обращения органов государственной власти и местного самоуправления, а также органов прокуратуры связаны, как правило, с </w:t>
      </w:r>
      <w:r w:rsidR="001A0D70" w:rsidRPr="0022749B">
        <w:rPr>
          <w:rFonts w:ascii="Times New Roman" w:hAnsi="Times New Roman" w:cs="Times New Roman"/>
          <w:sz w:val="32"/>
          <w:szCs w:val="32"/>
        </w:rPr>
        <w:t xml:space="preserve">не </w:t>
      </w:r>
      <w:bookmarkStart w:id="0" w:name="_GoBack"/>
      <w:bookmarkEnd w:id="0"/>
      <w:r w:rsidR="001A0D70" w:rsidRPr="0022749B">
        <w:rPr>
          <w:rFonts w:ascii="Times New Roman" w:hAnsi="Times New Roman" w:cs="Times New Roman"/>
          <w:sz w:val="32"/>
          <w:szCs w:val="32"/>
        </w:rPr>
        <w:t>включением</w:t>
      </w:r>
      <w:r w:rsidRPr="0022749B">
        <w:rPr>
          <w:rFonts w:ascii="Times New Roman" w:hAnsi="Times New Roman" w:cs="Times New Roman"/>
          <w:sz w:val="32"/>
          <w:szCs w:val="32"/>
        </w:rPr>
        <w:t xml:space="preserve"> в договоры купли-продажи указанных объектов условий эксплуатационных обязательств, либо с совершением сделок, направленных на обход условий о приватизации данных объектов с обременениями эксплуатационными обязательствами.</w:t>
      </w:r>
    </w:p>
    <w:p w:rsidR="004041DA" w:rsidRPr="0022749B" w:rsidRDefault="0022749B" w:rsidP="004041DA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32"/>
          <w:szCs w:val="32"/>
        </w:rPr>
      </w:pPr>
      <w:r w:rsidRPr="0022749B">
        <w:rPr>
          <w:rFonts w:ascii="Times New Roman" w:hAnsi="Times New Roman" w:cs="Times New Roman"/>
          <w:sz w:val="32"/>
          <w:szCs w:val="32"/>
        </w:rPr>
        <w:t>В открытых источниках отсутствует информация о рассмотрении судами общей юрисдикции и арбитражными судами дел, связанных с принудительным изъятием приватизированных объектов, указанных в части 1 статьи 30.1 Федерального закона «О приватизации государственного и муниципального имущества», в связи с нарушением владельцем этих объектов эксплуатационных обязательств.</w:t>
      </w:r>
    </w:p>
    <w:p w:rsidR="00386963" w:rsidRDefault="00386963" w:rsidP="00613195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sectPr w:rsidR="00386963" w:rsidSect="006F679F">
      <w:headerReference w:type="default" r:id="rId6"/>
      <w:pgSz w:w="11905" w:h="16838"/>
      <w:pgMar w:top="1134" w:right="850" w:bottom="1134" w:left="1701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6F3" w:rsidRDefault="008476F3" w:rsidP="006F679F">
      <w:pPr>
        <w:spacing w:after="0" w:line="240" w:lineRule="auto"/>
      </w:pPr>
      <w:r>
        <w:separator/>
      </w:r>
    </w:p>
  </w:endnote>
  <w:endnote w:type="continuationSeparator" w:id="0">
    <w:p w:rsidR="008476F3" w:rsidRDefault="008476F3" w:rsidP="006F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6F3" w:rsidRDefault="008476F3" w:rsidP="006F679F">
      <w:pPr>
        <w:spacing w:after="0" w:line="240" w:lineRule="auto"/>
      </w:pPr>
      <w:r>
        <w:separator/>
      </w:r>
    </w:p>
  </w:footnote>
  <w:footnote w:type="continuationSeparator" w:id="0">
    <w:p w:rsidR="008476F3" w:rsidRDefault="008476F3" w:rsidP="006F6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00280"/>
      <w:docPartObj>
        <w:docPartGallery w:val="Page Numbers (Top of Page)"/>
        <w:docPartUnique/>
      </w:docPartObj>
    </w:sdtPr>
    <w:sdtEndPr/>
    <w:sdtContent>
      <w:p w:rsidR="006F679F" w:rsidRDefault="006F679F">
        <w:pPr>
          <w:pStyle w:val="a7"/>
          <w:jc w:val="center"/>
        </w:pPr>
      </w:p>
      <w:p w:rsidR="006F679F" w:rsidRDefault="006F67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49B">
          <w:rPr>
            <w:noProof/>
          </w:rPr>
          <w:t>2</w:t>
        </w:r>
        <w:r>
          <w:fldChar w:fldCharType="end"/>
        </w:r>
      </w:p>
    </w:sdtContent>
  </w:sdt>
  <w:p w:rsidR="006F679F" w:rsidRDefault="006F679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68"/>
    <w:rsid w:val="00000049"/>
    <w:rsid w:val="00031B3C"/>
    <w:rsid w:val="00090DAA"/>
    <w:rsid w:val="000C2604"/>
    <w:rsid w:val="000D2633"/>
    <w:rsid w:val="000D4D7D"/>
    <w:rsid w:val="00103A66"/>
    <w:rsid w:val="0010791B"/>
    <w:rsid w:val="00121542"/>
    <w:rsid w:val="00161BDB"/>
    <w:rsid w:val="001A0D70"/>
    <w:rsid w:val="001B0F07"/>
    <w:rsid w:val="001E0496"/>
    <w:rsid w:val="002247FF"/>
    <w:rsid w:val="0022749B"/>
    <w:rsid w:val="0024551F"/>
    <w:rsid w:val="002462B4"/>
    <w:rsid w:val="00260F02"/>
    <w:rsid w:val="00293540"/>
    <w:rsid w:val="002A75E1"/>
    <w:rsid w:val="002C6CCE"/>
    <w:rsid w:val="002D429C"/>
    <w:rsid w:val="0032642D"/>
    <w:rsid w:val="003747C2"/>
    <w:rsid w:val="00386963"/>
    <w:rsid w:val="004004EF"/>
    <w:rsid w:val="00400E1E"/>
    <w:rsid w:val="004041DA"/>
    <w:rsid w:val="00414965"/>
    <w:rsid w:val="0041729D"/>
    <w:rsid w:val="00445705"/>
    <w:rsid w:val="0045781B"/>
    <w:rsid w:val="004B6929"/>
    <w:rsid w:val="004F52CD"/>
    <w:rsid w:val="00501B3F"/>
    <w:rsid w:val="005228D8"/>
    <w:rsid w:val="00524C0C"/>
    <w:rsid w:val="0057340C"/>
    <w:rsid w:val="0057744D"/>
    <w:rsid w:val="005A14C4"/>
    <w:rsid w:val="005C5D64"/>
    <w:rsid w:val="005E097F"/>
    <w:rsid w:val="00600E93"/>
    <w:rsid w:val="00611B2B"/>
    <w:rsid w:val="00613195"/>
    <w:rsid w:val="00690080"/>
    <w:rsid w:val="006D2CDC"/>
    <w:rsid w:val="006E26D0"/>
    <w:rsid w:val="006E589D"/>
    <w:rsid w:val="006F679F"/>
    <w:rsid w:val="0070697B"/>
    <w:rsid w:val="007F32AA"/>
    <w:rsid w:val="00802DE9"/>
    <w:rsid w:val="00826FF7"/>
    <w:rsid w:val="0083283C"/>
    <w:rsid w:val="008476F3"/>
    <w:rsid w:val="00877A0E"/>
    <w:rsid w:val="008A0DB6"/>
    <w:rsid w:val="008B08D8"/>
    <w:rsid w:val="008B592A"/>
    <w:rsid w:val="008C4087"/>
    <w:rsid w:val="008E7B60"/>
    <w:rsid w:val="00915382"/>
    <w:rsid w:val="00933466"/>
    <w:rsid w:val="009A090C"/>
    <w:rsid w:val="009A3560"/>
    <w:rsid w:val="009B76AC"/>
    <w:rsid w:val="009F238D"/>
    <w:rsid w:val="00A044B2"/>
    <w:rsid w:val="00A4210A"/>
    <w:rsid w:val="00A52D43"/>
    <w:rsid w:val="00A61BC4"/>
    <w:rsid w:val="00A77368"/>
    <w:rsid w:val="00AB5B3A"/>
    <w:rsid w:val="00B86E38"/>
    <w:rsid w:val="00BE3FE2"/>
    <w:rsid w:val="00C06C3C"/>
    <w:rsid w:val="00C132B8"/>
    <w:rsid w:val="00C3645E"/>
    <w:rsid w:val="00C52053"/>
    <w:rsid w:val="00C70EB4"/>
    <w:rsid w:val="00CD40D6"/>
    <w:rsid w:val="00CE2358"/>
    <w:rsid w:val="00D146BE"/>
    <w:rsid w:val="00D21602"/>
    <w:rsid w:val="00DB4603"/>
    <w:rsid w:val="00E824A8"/>
    <w:rsid w:val="00EC27BE"/>
    <w:rsid w:val="00ED71D6"/>
    <w:rsid w:val="00F47155"/>
    <w:rsid w:val="00FA783F"/>
    <w:rsid w:val="00FD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206EB-A3C7-4D7F-B953-4216A5CF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26FF7"/>
  </w:style>
  <w:style w:type="character" w:styleId="a4">
    <w:name w:val="Hyperlink"/>
    <w:basedOn w:val="a0"/>
    <w:uiPriority w:val="99"/>
    <w:semiHidden/>
    <w:unhideWhenUsed/>
    <w:rsid w:val="00826FF7"/>
    <w:rPr>
      <w:color w:val="0000FF"/>
      <w:u w:val="single"/>
    </w:rPr>
  </w:style>
  <w:style w:type="paragraph" w:customStyle="1" w:styleId="ConsPlusNormal">
    <w:name w:val="ConsPlusNormal"/>
    <w:rsid w:val="005A14C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D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D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F6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79F"/>
  </w:style>
  <w:style w:type="paragraph" w:styleId="a9">
    <w:name w:val="footer"/>
    <w:basedOn w:val="a"/>
    <w:link w:val="aa"/>
    <w:uiPriority w:val="99"/>
    <w:unhideWhenUsed/>
    <w:rsid w:val="006F6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KrylovAA</dc:creator>
  <cp:lastModifiedBy>Жарков Игорь Сергеевич</cp:lastModifiedBy>
  <cp:revision>3</cp:revision>
  <cp:lastPrinted>2017-12-26T15:08:00Z</cp:lastPrinted>
  <dcterms:created xsi:type="dcterms:W3CDTF">2019-08-15T15:21:00Z</dcterms:created>
  <dcterms:modified xsi:type="dcterms:W3CDTF">2019-08-16T10:23:00Z</dcterms:modified>
</cp:coreProperties>
</file>