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3D" w:rsidRPr="00D8652E" w:rsidRDefault="00D8652E" w:rsidP="00D8652E">
      <w:pPr>
        <w:ind w:firstLine="709"/>
        <w:jc w:val="center"/>
        <w:rPr>
          <w:b/>
          <w:sz w:val="28"/>
          <w:szCs w:val="28"/>
          <w:u w:val="single"/>
        </w:rPr>
      </w:pPr>
      <w:r w:rsidRPr="00D8652E">
        <w:rPr>
          <w:b/>
          <w:sz w:val="28"/>
          <w:szCs w:val="28"/>
          <w:u w:val="single"/>
        </w:rPr>
        <w:t>Тверская таможня. Справка.</w:t>
      </w:r>
    </w:p>
    <w:p w:rsidR="00DB308A" w:rsidRDefault="00DB308A" w:rsidP="0002623D">
      <w:pPr>
        <w:ind w:firstLine="709"/>
        <w:jc w:val="both"/>
        <w:rPr>
          <w:sz w:val="28"/>
          <w:szCs w:val="28"/>
        </w:rPr>
      </w:pPr>
    </w:p>
    <w:p w:rsidR="00DB308A" w:rsidRDefault="00DB308A" w:rsidP="0002623D">
      <w:pPr>
        <w:ind w:firstLine="709"/>
        <w:jc w:val="both"/>
        <w:rPr>
          <w:sz w:val="28"/>
          <w:szCs w:val="28"/>
        </w:rPr>
      </w:pPr>
    </w:p>
    <w:p w:rsidR="00B9113C" w:rsidRDefault="00B9113C" w:rsidP="0002623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</w:t>
      </w:r>
      <w:r w:rsidR="00EF2C16">
        <w:rPr>
          <w:sz w:val="28"/>
          <w:szCs w:val="28"/>
        </w:rPr>
        <w:t xml:space="preserve">проводится </w:t>
      </w:r>
      <w:r>
        <w:rPr>
          <w:sz w:val="28"/>
          <w:szCs w:val="28"/>
        </w:rPr>
        <w:t xml:space="preserve">масштабная </w:t>
      </w:r>
      <w:r w:rsidRPr="00576F2C">
        <w:rPr>
          <w:sz w:val="28"/>
          <w:szCs w:val="28"/>
        </w:rPr>
        <w:t>реформа системы</w:t>
      </w:r>
      <w:r>
        <w:rPr>
          <w:sz w:val="28"/>
          <w:szCs w:val="28"/>
        </w:rPr>
        <w:t xml:space="preserve"> таможенных органов</w:t>
      </w:r>
      <w:r w:rsidR="00EF2C16">
        <w:rPr>
          <w:sz w:val="28"/>
          <w:szCs w:val="28"/>
        </w:rPr>
        <w:t xml:space="preserve"> Российской Федерации. </w:t>
      </w:r>
    </w:p>
    <w:p w:rsidR="00EF2C16" w:rsidRDefault="00EF2C16" w:rsidP="0002623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Таможенные органы будут </w:t>
      </w:r>
      <w:r w:rsidRPr="00EC0157">
        <w:rPr>
          <w:b/>
          <w:sz w:val="28"/>
          <w:szCs w:val="28"/>
        </w:rPr>
        <w:t>разделены на электронные таможни, центры электронного декларирования и таможни фактического контроля</w:t>
      </w:r>
      <w:r>
        <w:rPr>
          <w:sz w:val="28"/>
          <w:szCs w:val="28"/>
        </w:rPr>
        <w:t xml:space="preserve">. Электронная таможня  займется оформлением экспортно-импортных операций и свободной таможенной зоной. Таможни фактического контроля </w:t>
      </w:r>
      <w:r w:rsidR="00576F2C">
        <w:rPr>
          <w:sz w:val="28"/>
          <w:szCs w:val="28"/>
        </w:rPr>
        <w:t>будут осуществлять досмотр товаров, транспорта, закрытие процедуры таможенного транзита, проверку документов, подаваемых на бумаге, и контроль после выпуска товаров.</w:t>
      </w:r>
    </w:p>
    <w:p w:rsidR="00B9113C" w:rsidRDefault="00576F2C" w:rsidP="0002623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изменения проводятся в соответствии с Детальным планом действий ФТС России по реализации Плана мероприятий (дорожной карты) по реформированию системы таможенных органов.</w:t>
      </w:r>
    </w:p>
    <w:p w:rsidR="00576F2C" w:rsidRPr="00EC0157" w:rsidRDefault="00576F2C" w:rsidP="0002623D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2020 году реформирование коснётся таможен Центрального таможенного управления. В планах ведомства </w:t>
      </w:r>
      <w:r w:rsidRPr="00EC0157">
        <w:rPr>
          <w:b/>
          <w:sz w:val="28"/>
          <w:szCs w:val="28"/>
        </w:rPr>
        <w:t>в октябре 2020 года ликвидировать Тверскую таможню (аппарат) и переподчинить таможенные посты Твер</w:t>
      </w:r>
      <w:r w:rsidR="00B9194D" w:rsidRPr="00EC0157">
        <w:rPr>
          <w:b/>
          <w:sz w:val="28"/>
          <w:szCs w:val="28"/>
        </w:rPr>
        <w:t>ской таможни Смоленской таможне.</w:t>
      </w:r>
    </w:p>
    <w:p w:rsidR="00090147" w:rsidRDefault="00B9194D" w:rsidP="0002623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Тверская таможня входит в тройку крупнейших таможен Центрального федерального округа по объемам таможенного декларирования. </w:t>
      </w:r>
    </w:p>
    <w:p w:rsidR="00090147" w:rsidRPr="00B9194D" w:rsidRDefault="005C6F4C" w:rsidP="00090147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B9194D">
        <w:rPr>
          <w:rFonts w:eastAsia="Calibri"/>
          <w:sz w:val="28"/>
          <w:szCs w:val="28"/>
        </w:rPr>
        <w:t xml:space="preserve">За 1 полугодие 2019 года </w:t>
      </w:r>
      <w:r w:rsidRPr="005C6F4C">
        <w:rPr>
          <w:rFonts w:eastAsia="Calibri"/>
          <w:sz w:val="28"/>
          <w:szCs w:val="28"/>
        </w:rPr>
        <w:t>т</w:t>
      </w:r>
      <w:r w:rsidR="009A1446" w:rsidRPr="00B9194D">
        <w:rPr>
          <w:bCs/>
          <w:sz w:val="28"/>
          <w:szCs w:val="28"/>
        </w:rPr>
        <w:t xml:space="preserve">аможенными постами Тверской таможни </w:t>
      </w:r>
      <w:r w:rsidR="009A1446" w:rsidRPr="005C6F4C">
        <w:rPr>
          <w:bCs/>
          <w:sz w:val="28"/>
          <w:szCs w:val="28"/>
        </w:rPr>
        <w:t>оформлено более</w:t>
      </w:r>
      <w:r w:rsidR="009A1446" w:rsidRPr="00B9194D">
        <w:rPr>
          <w:bCs/>
          <w:sz w:val="28"/>
          <w:szCs w:val="28"/>
        </w:rPr>
        <w:t xml:space="preserve"> 44 тысяч деклараци</w:t>
      </w:r>
      <w:r w:rsidR="009A1446" w:rsidRPr="005C6F4C">
        <w:rPr>
          <w:bCs/>
          <w:sz w:val="28"/>
          <w:szCs w:val="28"/>
        </w:rPr>
        <w:t>й</w:t>
      </w:r>
      <w:r w:rsidR="009A1446" w:rsidRPr="00B9194D">
        <w:rPr>
          <w:bCs/>
          <w:sz w:val="28"/>
          <w:szCs w:val="28"/>
        </w:rPr>
        <w:t xml:space="preserve"> на товары, что на 23 % больше, чем </w:t>
      </w:r>
      <w:r w:rsidR="009A1446" w:rsidRPr="005C6F4C">
        <w:rPr>
          <w:bCs/>
          <w:sz w:val="28"/>
          <w:szCs w:val="28"/>
        </w:rPr>
        <w:t>в аналогичном периоде 2018 года</w:t>
      </w:r>
      <w:r w:rsidR="009A1446" w:rsidRPr="00B9194D">
        <w:rPr>
          <w:bCs/>
          <w:sz w:val="28"/>
          <w:szCs w:val="28"/>
        </w:rPr>
        <w:t xml:space="preserve">. </w:t>
      </w:r>
      <w:r w:rsidR="00B9194D" w:rsidRPr="005C6F4C">
        <w:rPr>
          <w:bCs/>
          <w:sz w:val="28"/>
        </w:rPr>
        <w:t>Объемы внешней торговли возросли на 21% и составили 2</w:t>
      </w:r>
      <w:r w:rsidR="00090147" w:rsidRPr="005C6F4C">
        <w:rPr>
          <w:bCs/>
          <w:sz w:val="28"/>
        </w:rPr>
        <w:t>,2</w:t>
      </w:r>
      <w:r w:rsidR="00B9194D" w:rsidRPr="005C6F4C">
        <w:rPr>
          <w:bCs/>
          <w:sz w:val="28"/>
        </w:rPr>
        <w:t xml:space="preserve"> </w:t>
      </w:r>
      <w:r w:rsidR="00090147" w:rsidRPr="005C6F4C">
        <w:rPr>
          <w:bCs/>
          <w:sz w:val="28"/>
        </w:rPr>
        <w:t>миллиарда долларов</w:t>
      </w:r>
      <w:r w:rsidR="00B9194D" w:rsidRPr="005C6F4C">
        <w:rPr>
          <w:bCs/>
          <w:sz w:val="28"/>
        </w:rPr>
        <w:t>.</w:t>
      </w:r>
      <w:r w:rsidR="00090147" w:rsidRPr="005C6F4C">
        <w:rPr>
          <w:bCs/>
          <w:sz w:val="28"/>
          <w:szCs w:val="28"/>
        </w:rPr>
        <w:t xml:space="preserve"> </w:t>
      </w:r>
    </w:p>
    <w:p w:rsidR="00B9194D" w:rsidRPr="00B9194D" w:rsidRDefault="005C6F4C" w:rsidP="00B9194D">
      <w:pPr>
        <w:ind w:firstLine="709"/>
        <w:jc w:val="both"/>
        <w:rPr>
          <w:rFonts w:eastAsia="Calibri"/>
          <w:sz w:val="28"/>
          <w:szCs w:val="28"/>
        </w:rPr>
      </w:pPr>
      <w:r w:rsidRPr="005C6F4C">
        <w:rPr>
          <w:rFonts w:eastAsia="Calibri"/>
          <w:sz w:val="28"/>
          <w:szCs w:val="28"/>
        </w:rPr>
        <w:t>В</w:t>
      </w:r>
      <w:r w:rsidR="00B9194D" w:rsidRPr="00B9194D">
        <w:rPr>
          <w:rFonts w:eastAsia="Calibri"/>
          <w:sz w:val="28"/>
          <w:szCs w:val="28"/>
        </w:rPr>
        <w:t xml:space="preserve"> доходную часть</w:t>
      </w:r>
      <w:r w:rsidRPr="005C6F4C">
        <w:rPr>
          <w:rFonts w:eastAsia="Calibri"/>
          <w:sz w:val="28"/>
          <w:szCs w:val="28"/>
        </w:rPr>
        <w:t xml:space="preserve"> федерального </w:t>
      </w:r>
      <w:r w:rsidR="00B9194D" w:rsidRPr="00B9194D">
        <w:rPr>
          <w:rFonts w:eastAsia="Calibri"/>
          <w:sz w:val="28"/>
          <w:szCs w:val="28"/>
        </w:rPr>
        <w:t>бюджета</w:t>
      </w:r>
      <w:r w:rsidRPr="005C6F4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перечислено</w:t>
      </w:r>
      <w:r w:rsidR="00B9194D" w:rsidRPr="00B9194D">
        <w:rPr>
          <w:rFonts w:eastAsia="Calibri"/>
          <w:sz w:val="28"/>
          <w:szCs w:val="28"/>
        </w:rPr>
        <w:t xml:space="preserve"> 32 миллиарда 560 миллионов </w:t>
      </w:r>
      <w:r w:rsidR="00090147">
        <w:rPr>
          <w:rFonts w:eastAsia="Calibri"/>
          <w:sz w:val="28"/>
          <w:szCs w:val="28"/>
        </w:rPr>
        <w:t>рублей</w:t>
      </w:r>
      <w:r w:rsidR="00B9194D" w:rsidRPr="00B9194D">
        <w:rPr>
          <w:rFonts w:eastAsia="Calibri"/>
          <w:sz w:val="28"/>
          <w:szCs w:val="28"/>
        </w:rPr>
        <w:t xml:space="preserve">, </w:t>
      </w:r>
      <w:r w:rsidR="00090147">
        <w:rPr>
          <w:rFonts w:eastAsia="Calibri"/>
          <w:sz w:val="28"/>
          <w:szCs w:val="28"/>
        </w:rPr>
        <w:t xml:space="preserve">что </w:t>
      </w:r>
      <w:r w:rsidR="003A1B8E">
        <w:rPr>
          <w:rFonts w:eastAsia="Calibri"/>
          <w:sz w:val="28"/>
          <w:szCs w:val="28"/>
        </w:rPr>
        <w:t xml:space="preserve">на 51 % больше </w:t>
      </w:r>
      <w:r w:rsidR="00090147">
        <w:rPr>
          <w:rFonts w:eastAsia="Calibri"/>
          <w:sz w:val="28"/>
          <w:szCs w:val="28"/>
        </w:rPr>
        <w:t>показател</w:t>
      </w:r>
      <w:r w:rsidR="003A1B8E">
        <w:rPr>
          <w:rFonts w:eastAsia="Calibri"/>
          <w:sz w:val="28"/>
          <w:szCs w:val="28"/>
        </w:rPr>
        <w:t>я</w:t>
      </w:r>
      <w:r w:rsidR="00090147">
        <w:rPr>
          <w:rFonts w:eastAsia="Calibri"/>
          <w:sz w:val="28"/>
          <w:szCs w:val="28"/>
        </w:rPr>
        <w:t xml:space="preserve"> прошлого года</w:t>
      </w:r>
      <w:r w:rsidR="00B9194D" w:rsidRPr="00B9194D">
        <w:rPr>
          <w:rFonts w:eastAsia="Calibri"/>
          <w:sz w:val="28"/>
          <w:szCs w:val="28"/>
        </w:rPr>
        <w:t xml:space="preserve">. </w:t>
      </w:r>
    </w:p>
    <w:p w:rsidR="008A54B2" w:rsidRPr="008A54B2" w:rsidRDefault="008A54B2" w:rsidP="008A54B2">
      <w:pPr>
        <w:ind w:firstLine="709"/>
        <w:jc w:val="both"/>
        <w:rPr>
          <w:sz w:val="28"/>
          <w:szCs w:val="28"/>
        </w:rPr>
      </w:pPr>
      <w:r w:rsidRPr="008A54B2">
        <w:rPr>
          <w:bCs/>
          <w:sz w:val="28"/>
        </w:rPr>
        <w:t>Внешнеэкономическую деятельность осуществляли 2051 участник ВЭД, что на 24% больше, чем в аналогичном периоде 2018 г.</w:t>
      </w:r>
    </w:p>
    <w:p w:rsidR="003A1B8E" w:rsidRDefault="003A1B8E" w:rsidP="003A1B8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Логистическую и таможенную инфраструктуру региона составляют 6 таможенных постов, которые располагаются в Твери, Вышнем Волочке, Западной Двине, Кимрах, Ржеве, так же функционируют 6 складов временного хранения</w:t>
      </w:r>
      <w:r w:rsidR="00753344">
        <w:rPr>
          <w:sz w:val="28"/>
          <w:szCs w:val="28"/>
        </w:rPr>
        <w:t>, полностью соответствующи</w:t>
      </w:r>
      <w:r w:rsidR="00AA21D6">
        <w:rPr>
          <w:sz w:val="28"/>
          <w:szCs w:val="28"/>
        </w:rPr>
        <w:t>х</w:t>
      </w:r>
      <w:r w:rsidR="00753344">
        <w:rPr>
          <w:sz w:val="28"/>
          <w:szCs w:val="28"/>
        </w:rPr>
        <w:t xml:space="preserve"> международным стандартам и требованиям.</w:t>
      </w:r>
    </w:p>
    <w:p w:rsidR="003731AD" w:rsidRDefault="003731AD" w:rsidP="003731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Тверская таможня работает в тесном взаимодействии с Правительством области, оказывает содействие в реализации инвестиционных проектов.</w:t>
      </w:r>
    </w:p>
    <w:p w:rsidR="003731AD" w:rsidRDefault="003731AD" w:rsidP="003731AD">
      <w:pPr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Для повышения инвестиционной привлекательности региона могут использоваться следующие таможенные процедуры:</w:t>
      </w:r>
    </w:p>
    <w:p w:rsidR="003731AD" w:rsidRPr="00304796" w:rsidRDefault="003731AD" w:rsidP="003731AD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</w:t>
      </w:r>
      <w:r w:rsidRPr="00304796">
        <w:rPr>
          <w:color w:val="000000"/>
          <w:sz w:val="28"/>
          <w:szCs w:val="28"/>
        </w:rPr>
        <w:t>ереработка на таможенной территории (освобождаются от уплаты ввозных т</w:t>
      </w:r>
      <w:r>
        <w:rPr>
          <w:color w:val="000000"/>
          <w:sz w:val="28"/>
          <w:szCs w:val="28"/>
        </w:rPr>
        <w:t>аможенных пошлин, НДС, акцизов).</w:t>
      </w:r>
    </w:p>
    <w:p w:rsidR="003731AD" w:rsidRPr="00304796" w:rsidRDefault="003731AD" w:rsidP="003731AD">
      <w:pPr>
        <w:ind w:firstLine="720"/>
        <w:jc w:val="both"/>
        <w:rPr>
          <w:color w:val="000000"/>
          <w:sz w:val="28"/>
          <w:szCs w:val="28"/>
        </w:rPr>
      </w:pPr>
      <w:r w:rsidRPr="00304796">
        <w:rPr>
          <w:color w:val="000000"/>
          <w:sz w:val="28"/>
          <w:szCs w:val="28"/>
        </w:rPr>
        <w:t xml:space="preserve">В июне 2019 года Тверской таможней выдано ОАО «Тверской вагоностроительный завод» разрешение на помещение под таможенную процедуру переработки товаров на таможенной территории сроком на 3 года. Суммарная стоимость продуктов переработки составляет более 15.5 млрд. рублей;  </w:t>
      </w:r>
    </w:p>
    <w:p w:rsidR="003731AD" w:rsidRPr="00304796" w:rsidRDefault="003731AD" w:rsidP="003731AD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</w:t>
      </w:r>
      <w:r w:rsidRPr="00304796">
        <w:rPr>
          <w:color w:val="000000"/>
          <w:sz w:val="28"/>
          <w:szCs w:val="28"/>
        </w:rPr>
        <w:t>ременный ввоз (полностью или частично освобождаются от уплаты таможенных пошлин, налогов)</w:t>
      </w:r>
      <w:r>
        <w:rPr>
          <w:color w:val="000000"/>
          <w:sz w:val="28"/>
          <w:szCs w:val="28"/>
        </w:rPr>
        <w:t>.</w:t>
      </w:r>
    </w:p>
    <w:p w:rsidR="003731AD" w:rsidRPr="003731AD" w:rsidRDefault="003731AD" w:rsidP="003731AD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Следует отметить, что наличие на территории области таможни является серьезным </w:t>
      </w:r>
      <w:r w:rsidRPr="00EC0157">
        <w:rPr>
          <w:b/>
          <w:color w:val="000000"/>
          <w:sz w:val="28"/>
          <w:szCs w:val="28"/>
        </w:rPr>
        <w:t>конкурентным преимуществом для иностранных инвесторов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 xml:space="preserve">(например, австрийская компания </w:t>
      </w:r>
      <w:r>
        <w:rPr>
          <w:color w:val="000000"/>
          <w:sz w:val="28"/>
          <w:szCs w:val="28"/>
          <w:lang w:val="en-US"/>
        </w:rPr>
        <w:t>PFAHNL</w:t>
      </w:r>
      <w:r>
        <w:rPr>
          <w:color w:val="000000"/>
          <w:sz w:val="28"/>
          <w:szCs w:val="28"/>
        </w:rPr>
        <w:t xml:space="preserve"> приняла решение о размещении производства в Тверской области по причине тесного взаимодействия с тверской таможней по вопросам поставки в Россию своих товаров). </w:t>
      </w:r>
    </w:p>
    <w:p w:rsidR="00EC0157" w:rsidRPr="00EC0157" w:rsidRDefault="00EC0157" w:rsidP="00EC0157">
      <w:pPr>
        <w:ind w:firstLine="720"/>
        <w:jc w:val="both"/>
        <w:rPr>
          <w:color w:val="000000"/>
          <w:sz w:val="28"/>
          <w:szCs w:val="28"/>
        </w:rPr>
      </w:pPr>
      <w:r w:rsidRPr="00EC0157">
        <w:rPr>
          <w:color w:val="000000"/>
          <w:sz w:val="28"/>
          <w:szCs w:val="28"/>
        </w:rPr>
        <w:t xml:space="preserve">Закрытие Тверской таможни </w:t>
      </w:r>
      <w:r w:rsidRPr="00EC0157">
        <w:rPr>
          <w:b/>
          <w:color w:val="000000"/>
          <w:sz w:val="28"/>
          <w:szCs w:val="28"/>
        </w:rPr>
        <w:t>приведет к сокращению 200 человек сотрудников</w:t>
      </w:r>
      <w:r w:rsidRPr="00EC0157">
        <w:rPr>
          <w:color w:val="000000"/>
          <w:sz w:val="28"/>
          <w:szCs w:val="28"/>
        </w:rPr>
        <w:t xml:space="preserve"> (</w:t>
      </w:r>
      <w:r w:rsidRPr="00EC0157">
        <w:rPr>
          <w:color w:val="000000"/>
          <w:sz w:val="28"/>
          <w:szCs w:val="28"/>
        </w:rPr>
        <w:t>высококвалифицированные специалисты, стаж работы которых в таможенных органах более 10 лет</w:t>
      </w:r>
      <w:r w:rsidRPr="00EC0157">
        <w:rPr>
          <w:color w:val="000000"/>
          <w:sz w:val="28"/>
          <w:szCs w:val="28"/>
        </w:rPr>
        <w:t>)</w:t>
      </w:r>
      <w:r w:rsidRPr="00EC015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 же не решен вопрос дальнейшего использования здания таможни.</w:t>
      </w:r>
    </w:p>
    <w:p w:rsidR="003731AD" w:rsidRDefault="003731AD" w:rsidP="003731AD">
      <w:pPr>
        <w:ind w:firstLine="708"/>
        <w:jc w:val="both"/>
        <w:rPr>
          <w:sz w:val="28"/>
        </w:rPr>
      </w:pPr>
      <w:proofErr w:type="gramStart"/>
      <w:r w:rsidRPr="00A914C9">
        <w:rPr>
          <w:sz w:val="28"/>
        </w:rPr>
        <w:t>Заинтересованность  в</w:t>
      </w:r>
      <w:proofErr w:type="gramEnd"/>
      <w:r w:rsidRPr="00A914C9">
        <w:rPr>
          <w:sz w:val="28"/>
        </w:rPr>
        <w:t xml:space="preserve"> развитии внешнеэкономических связей в Тверском регионе, наличие перспективных инвестиционных проектов, планируемых к реализации на территории области, имеющийся потенциал таможенных органов Тверской таможни, свидетельствует о целесообразности сохранения в Тверско</w:t>
      </w:r>
      <w:r>
        <w:rPr>
          <w:sz w:val="28"/>
        </w:rPr>
        <w:t>м</w:t>
      </w:r>
      <w:r w:rsidRPr="00A914C9">
        <w:rPr>
          <w:sz w:val="28"/>
        </w:rPr>
        <w:t xml:space="preserve"> </w:t>
      </w:r>
      <w:r>
        <w:rPr>
          <w:sz w:val="28"/>
        </w:rPr>
        <w:t>регионе</w:t>
      </w:r>
      <w:r w:rsidRPr="00A914C9">
        <w:rPr>
          <w:sz w:val="28"/>
        </w:rPr>
        <w:t xml:space="preserve"> таможни и таможенных постов.</w:t>
      </w:r>
    </w:p>
    <w:p w:rsidR="003731AD" w:rsidRPr="00A914C9" w:rsidRDefault="003731AD" w:rsidP="003731AD">
      <w:pPr>
        <w:ind w:firstLine="708"/>
        <w:jc w:val="both"/>
        <w:rPr>
          <w:sz w:val="28"/>
        </w:rPr>
      </w:pPr>
      <w:r>
        <w:rPr>
          <w:sz w:val="28"/>
        </w:rPr>
        <w:t xml:space="preserve">Прошу Вас ходатайствовать перед Министерством финансов Российской Федерации и Федеральной таможенной службой Российской Федерации о сохранении Тверской таможни в качестве таможни фактического контроля. </w:t>
      </w:r>
    </w:p>
    <w:p w:rsidR="00EC0157" w:rsidRPr="00EC0157" w:rsidRDefault="00EC0157" w:rsidP="00EC0157">
      <w:pPr>
        <w:ind w:firstLine="708"/>
        <w:jc w:val="both"/>
        <w:rPr>
          <w:sz w:val="28"/>
        </w:rPr>
      </w:pPr>
      <w:r w:rsidRPr="00EC0157">
        <w:rPr>
          <w:sz w:val="28"/>
        </w:rPr>
        <w:t xml:space="preserve">По данным Тверской таможни вопрос находится в </w:t>
      </w:r>
      <w:r w:rsidRPr="00EC0157">
        <w:rPr>
          <w:sz w:val="28"/>
        </w:rPr>
        <w:t>ведении Руководителя ФТС России В.И. Булавина.</w:t>
      </w:r>
      <w:bookmarkStart w:id="0" w:name="_GoBack"/>
      <w:bookmarkEnd w:id="0"/>
    </w:p>
    <w:sectPr w:rsidR="00EC0157" w:rsidRPr="00EC0157" w:rsidSect="00F250A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F600B"/>
    <w:multiLevelType w:val="hybridMultilevel"/>
    <w:tmpl w:val="8F203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3D"/>
    <w:rsid w:val="00000DC4"/>
    <w:rsid w:val="00010ACF"/>
    <w:rsid w:val="0002623D"/>
    <w:rsid w:val="00090147"/>
    <w:rsid w:val="000C4439"/>
    <w:rsid w:val="00145FE5"/>
    <w:rsid w:val="0014744A"/>
    <w:rsid w:val="00162F6B"/>
    <w:rsid w:val="0017142E"/>
    <w:rsid w:val="001B4A68"/>
    <w:rsid w:val="00287CA7"/>
    <w:rsid w:val="00304796"/>
    <w:rsid w:val="00305960"/>
    <w:rsid w:val="003731AD"/>
    <w:rsid w:val="003842B8"/>
    <w:rsid w:val="003A1B8E"/>
    <w:rsid w:val="00406948"/>
    <w:rsid w:val="00445454"/>
    <w:rsid w:val="004A3FCC"/>
    <w:rsid w:val="00576F2C"/>
    <w:rsid w:val="005C6F4C"/>
    <w:rsid w:val="00753344"/>
    <w:rsid w:val="007B6089"/>
    <w:rsid w:val="008A54B2"/>
    <w:rsid w:val="00907A5C"/>
    <w:rsid w:val="00932945"/>
    <w:rsid w:val="009A1446"/>
    <w:rsid w:val="00A914C9"/>
    <w:rsid w:val="00AA21D6"/>
    <w:rsid w:val="00AC1D35"/>
    <w:rsid w:val="00B82C19"/>
    <w:rsid w:val="00B9113C"/>
    <w:rsid w:val="00B9194D"/>
    <w:rsid w:val="00C90556"/>
    <w:rsid w:val="00D8652E"/>
    <w:rsid w:val="00DB308A"/>
    <w:rsid w:val="00E028BA"/>
    <w:rsid w:val="00E23BDE"/>
    <w:rsid w:val="00EC0157"/>
    <w:rsid w:val="00EF2C16"/>
    <w:rsid w:val="00F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C684"/>
  <w15:docId w15:val="{78E4A3FC-F66A-439C-AC33-594C82D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2623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262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2623D"/>
  </w:style>
  <w:style w:type="character" w:styleId="a5">
    <w:name w:val="Emphasis"/>
    <w:basedOn w:val="a0"/>
    <w:qFormat/>
    <w:rsid w:val="000262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1D2F-92C9-486B-B2F6-3BA9C4D3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Коренькова Елена Владимировна</dc:creator>
  <cp:lastModifiedBy>Lenovo</cp:lastModifiedBy>
  <cp:revision>5</cp:revision>
  <dcterms:created xsi:type="dcterms:W3CDTF">2019-07-29T10:10:00Z</dcterms:created>
  <dcterms:modified xsi:type="dcterms:W3CDTF">2019-07-31T06:58:00Z</dcterms:modified>
</cp:coreProperties>
</file>