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1F" w:rsidRPr="008D011F" w:rsidRDefault="008D011F" w:rsidP="008D011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D011F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:rsidR="00A75D34" w:rsidRDefault="008D011F" w:rsidP="008D011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011F">
        <w:rPr>
          <w:rFonts w:ascii="Times New Roman" w:hAnsi="Times New Roman" w:cs="Times New Roman"/>
          <w:b/>
          <w:sz w:val="32"/>
          <w:szCs w:val="32"/>
        </w:rPr>
        <w:t xml:space="preserve"> по земельным участкам, расположенным по адресу: г. Тверь, ул. Коминтерна, д. 99б</w:t>
      </w:r>
    </w:p>
    <w:p w:rsidR="008D011F" w:rsidRDefault="008D011F" w:rsidP="008D011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011F" w:rsidRPr="003207F9" w:rsidRDefault="008D011F" w:rsidP="008D01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207F9">
        <w:rPr>
          <w:rFonts w:ascii="Times New Roman" w:hAnsi="Times New Roman" w:cs="Times New Roman"/>
          <w:sz w:val="32"/>
          <w:szCs w:val="32"/>
        </w:rPr>
        <w:t>По адресу г. Тверь, ул. Коминтерна, д. 99б расположены 2 земельных участка, зарегистрированных в собственность Российской Федерации:</w:t>
      </w:r>
    </w:p>
    <w:p w:rsidR="003207F9" w:rsidRPr="003207F9" w:rsidRDefault="003207F9" w:rsidP="003207F9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 w:rsidRPr="003207F9">
        <w:rPr>
          <w:rFonts w:ascii="Times New Roman" w:hAnsi="Times New Roman" w:cs="Times New Roman"/>
          <w:sz w:val="32"/>
          <w:szCs w:val="32"/>
        </w:rPr>
        <w:t xml:space="preserve"> -с кадастровым номером</w:t>
      </w:r>
      <w:r w:rsidRP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69:40:0200051:244 общей площадью 1,0 га;</w:t>
      </w:r>
    </w:p>
    <w:p w:rsidR="003207F9" w:rsidRPr="003207F9" w:rsidRDefault="003207F9" w:rsidP="003207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-с кадастровым номером 69:40:0200051:15 общей площадью 1,4 га.</w:t>
      </w:r>
    </w:p>
    <w:p w:rsidR="008D011F" w:rsidRDefault="003207F9" w:rsidP="008D01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по распоряжению данными земельными участками возложены на Территориальный отдел Росимущества в Тверской области.</w:t>
      </w:r>
    </w:p>
    <w:p w:rsidR="003207F9" w:rsidRDefault="003207F9" w:rsidP="008D01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3207F9" w:rsidRDefault="003207F9" w:rsidP="003207F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1E547C" wp14:editId="2AF81F38">
            <wp:extent cx="5378722" cy="44069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9" cy="44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F9" w:rsidRDefault="003207F9" w:rsidP="008D01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3207F9" w:rsidRDefault="003207F9" w:rsidP="008D011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3207F9" w:rsidRDefault="009D6DC3" w:rsidP="008D011F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3207F9">
        <w:rPr>
          <w:rFonts w:ascii="Times New Roman" w:hAnsi="Times New Roman" w:cs="Times New Roman"/>
          <w:sz w:val="32"/>
          <w:szCs w:val="32"/>
        </w:rPr>
        <w:t xml:space="preserve">В отношении земельного участка с кадастровым </w:t>
      </w:r>
      <w:r w:rsidR="003207F9" w:rsidRPr="003207F9">
        <w:rPr>
          <w:rFonts w:ascii="Times New Roman" w:hAnsi="Times New Roman" w:cs="Times New Roman"/>
          <w:sz w:val="32"/>
          <w:szCs w:val="32"/>
        </w:rPr>
        <w:t>номером</w:t>
      </w:r>
      <w:r w:rsidR="003207F9" w:rsidRP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69:40:0200051:244</w:t>
      </w:r>
      <w:r w:rsid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в настоящее время совместно с Росимуществом проводятся мероприятия по его </w:t>
      </w:r>
      <w:r w:rsidR="00246C64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предоставлению </w:t>
      </w:r>
      <w:r w:rsidR="00246C64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lastRenderedPageBreak/>
        <w:t>ГКУ</w:t>
      </w:r>
      <w:r w:rsid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Тверской области «Центр организации дорожного движения»</w:t>
      </w:r>
      <w:r w:rsidR="00246C64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в безвозмездное пользование</w:t>
      </w:r>
      <w:r w:rsid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, в целях последующей передачи данного земельного участка в собственность Тверской области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(ориентировочный срок – 1 месяц)</w:t>
      </w:r>
      <w:r w:rsidR="003207F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.</w:t>
      </w:r>
    </w:p>
    <w:p w:rsidR="009D6DC3" w:rsidRDefault="009D6DC3" w:rsidP="008D011F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</w:p>
    <w:p w:rsidR="009D6DC3" w:rsidRPr="00125791" w:rsidRDefault="009D6DC3" w:rsidP="008D011F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2. В отношении земельного участка с кадастровым номером</w:t>
      </w:r>
      <w:r w:rsidR="00E61B30"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</w:t>
      </w: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69:40:0200051:</w:t>
      </w:r>
      <w:r w:rsidR="00E61B30"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15, сообщаю</w:t>
      </w: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следующее. </w:t>
      </w:r>
    </w:p>
    <w:p w:rsidR="00E61B30" w:rsidRPr="00125791" w:rsidRDefault="00E61B30" w:rsidP="00E61B30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В настоящее время данные земельный участок находится в аренде у ОАО «</w:t>
      </w:r>
      <w:proofErr w:type="spellStart"/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Тверьавтотранс</w:t>
      </w:r>
      <w:proofErr w:type="spellEnd"/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» сроком до 2056 года.</w:t>
      </w:r>
    </w:p>
    <w:p w:rsidR="00E61B30" w:rsidRPr="00125791" w:rsidRDefault="00E61B30" w:rsidP="00E61B30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Арендная плана </w:t>
      </w:r>
      <w:r w:rsidR="00070FD5"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составляет </w:t>
      </w:r>
      <w:r w:rsidR="00070FD5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1</w:t>
      </w:r>
      <w:r w:rsidR="00A4717A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 572 000,00рублей в год.</w:t>
      </w:r>
    </w:p>
    <w:p w:rsidR="00125791" w:rsidRPr="00125791" w:rsidRDefault="00125791" w:rsidP="00125791">
      <w:pPr>
        <w:pStyle w:val="a4"/>
        <w:spacing w:after="0" w:line="240" w:lineRule="auto"/>
        <w:ind w:left="0" w:firstLine="851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В границах данного земельного участка расположены:</w:t>
      </w:r>
    </w:p>
    <w:p w:rsidR="00125791" w:rsidRPr="00125791" w:rsidRDefault="00125791" w:rsidP="00125791">
      <w:pPr>
        <w:pStyle w:val="a4"/>
        <w:spacing w:after="0" w:line="240" w:lineRule="auto"/>
        <w:ind w:left="0" w:firstLine="85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-</w:t>
      </w:r>
      <w:r w:rsidRPr="00125791">
        <w:rPr>
          <w:rFonts w:eastAsia="+mn-ea"/>
          <w:bCs/>
          <w:color w:val="000000"/>
          <w:kern w:val="24"/>
          <w:sz w:val="32"/>
          <w:szCs w:val="32"/>
        </w:rPr>
        <w:t xml:space="preserve"> </w:t>
      </w:r>
      <w:r w:rsidRPr="00125791">
        <w:rPr>
          <w:rFonts w:ascii="Times New Roman" w:eastAsia="+mn-ea" w:hAnsi="Times New Roman" w:cs="Times New Roman"/>
          <w:bCs/>
          <w:color w:val="000000"/>
          <w:kern w:val="24"/>
          <w:sz w:val="32"/>
          <w:szCs w:val="32"/>
          <w:lang w:eastAsia="ru-RU"/>
        </w:rPr>
        <w:t>объект незавершенного строительства (49% готовности);</w:t>
      </w:r>
    </w:p>
    <w:p w:rsidR="00125791" w:rsidRDefault="00125791" w:rsidP="00125791">
      <w:pPr>
        <w:spacing w:after="0" w:line="240" w:lineRule="auto"/>
        <w:ind w:firstLine="851"/>
        <w:contextualSpacing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 w:rsidRPr="00125791">
        <w:rPr>
          <w:rFonts w:ascii="Times New Roman" w:eastAsia="+mn-ea" w:hAnsi="Times New Roman" w:cs="Times New Roman"/>
          <w:bCs/>
          <w:color w:val="000000"/>
          <w:kern w:val="24"/>
          <w:sz w:val="32"/>
          <w:szCs w:val="32"/>
          <w:lang w:eastAsia="ru-RU"/>
        </w:rPr>
        <w:t xml:space="preserve">- ангар, принадлежащие </w:t>
      </w: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ОАО «</w:t>
      </w:r>
      <w:proofErr w:type="spellStart"/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Тверьавтотранс</w:t>
      </w:r>
      <w:proofErr w:type="spellEnd"/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» на праве собственности.</w:t>
      </w:r>
    </w:p>
    <w:p w:rsidR="00125791" w:rsidRDefault="00125791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Оформление данного земельного участка в собственность Тверской области возможно в следующем порядке:</w:t>
      </w:r>
    </w:p>
    <w:p w:rsidR="00125791" w:rsidRDefault="00125791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1. </w:t>
      </w:r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ОАО «</w:t>
      </w:r>
      <w:proofErr w:type="spellStart"/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Тверьавтотранс</w:t>
      </w:r>
      <w:proofErr w:type="spellEnd"/>
      <w:r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»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безвозмездно передает в собственность Тверской области объекты недвижимости, расположенные на арендуемом земельном участка;</w:t>
      </w:r>
    </w:p>
    <w:p w:rsidR="00125791" w:rsidRDefault="00125791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2. Правительство, как собственник объектов недвижимости, обращается в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Росимущество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с ходатайством о передаче участка в собственность Тверской области;</w:t>
      </w:r>
    </w:p>
    <w:p w:rsidR="00125791" w:rsidRDefault="00125791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3.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Росимущество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принимает решение </w:t>
      </w:r>
      <w:r w:rsidR="00070FD5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о безвозмездной</w:t>
      </w:r>
      <w:r w:rsidR="00A4717A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передаче участка в собственность Тверской области.</w:t>
      </w:r>
    </w:p>
    <w:p w:rsidR="00674697" w:rsidRDefault="00674697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Ориентировочный срок выполнения мероприятий – 2 месяца).</w:t>
      </w:r>
    </w:p>
    <w:p w:rsidR="00B75E63" w:rsidRDefault="00B75E63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</w:p>
    <w:p w:rsidR="00B75E63" w:rsidRDefault="00A4717A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Справочно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:</w:t>
      </w:r>
      <w:r w:rsidR="00A016C7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</w:t>
      </w:r>
      <w:r w:rsidR="00070FD5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поскольку на</w:t>
      </w:r>
      <w:r w:rsidR="00CC6710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</w:t>
      </w:r>
      <w:r w:rsidR="00B75E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данном земельном участке расположен объект незавершенного строительства, выкуп такого земельного участка возможен только после завершения строительства объекта и регистрации права собственности </w:t>
      </w:r>
      <w:r w:rsidR="00B75E63"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ОАО «</w:t>
      </w:r>
      <w:proofErr w:type="spellStart"/>
      <w:r w:rsidR="00B75E63"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Тверьавтотранс</w:t>
      </w:r>
      <w:proofErr w:type="spellEnd"/>
      <w:r w:rsidR="00B75E63" w:rsidRPr="00125791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»</w:t>
      </w:r>
      <w:r w:rsidR="00B75E63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на такой объект.</w:t>
      </w:r>
    </w:p>
    <w:p w:rsidR="00B75E63" w:rsidRDefault="00B75E63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При этом выкуп земельных участков, находящихся в федеральной </w:t>
      </w:r>
      <w:r w:rsidR="00CC6710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собственности собственниками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расположенных на них объектами недвижимости осуществляются по цене, равной 100 % кадастровой стоимости земельного участка. В данном </w:t>
      </w:r>
      <w:r w:rsidR="00A016C7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>случае кадастровая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  <w:t xml:space="preserve"> стоимость земельного участка составляет 35 933 078,61 рублей.</w:t>
      </w:r>
    </w:p>
    <w:p w:rsidR="00B75E63" w:rsidRPr="00125791" w:rsidRDefault="00B75E63" w:rsidP="00125791">
      <w:pPr>
        <w:spacing w:after="0" w:line="240" w:lineRule="auto"/>
        <w:ind w:firstLine="851"/>
        <w:contextualSpacing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</w:p>
    <w:p w:rsidR="00125791" w:rsidRPr="00125791" w:rsidRDefault="00125791" w:rsidP="00125791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125791" w:rsidRPr="00125791" w:rsidRDefault="00125791" w:rsidP="00125791">
      <w:pPr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</w:rPr>
      </w:pPr>
    </w:p>
    <w:sectPr w:rsidR="00125791" w:rsidRPr="00125791" w:rsidSect="003207F9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13C"/>
    <w:multiLevelType w:val="hybridMultilevel"/>
    <w:tmpl w:val="144C2A46"/>
    <w:lvl w:ilvl="0" w:tplc="3FA4D8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055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F4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F2371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F249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D464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0A59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801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C64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BB3893"/>
    <w:multiLevelType w:val="hybridMultilevel"/>
    <w:tmpl w:val="5A5CF2DA"/>
    <w:lvl w:ilvl="0" w:tplc="3DD698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C36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633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E0D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409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642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A87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2E1F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CC4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29"/>
    <w:rsid w:val="00070FD5"/>
    <w:rsid w:val="001079BD"/>
    <w:rsid w:val="00125791"/>
    <w:rsid w:val="00246C64"/>
    <w:rsid w:val="003207F9"/>
    <w:rsid w:val="00351A49"/>
    <w:rsid w:val="004D7129"/>
    <w:rsid w:val="00674697"/>
    <w:rsid w:val="008B2F95"/>
    <w:rsid w:val="008D011F"/>
    <w:rsid w:val="009D6DC3"/>
    <w:rsid w:val="00A016C7"/>
    <w:rsid w:val="00A4717A"/>
    <w:rsid w:val="00A6103A"/>
    <w:rsid w:val="00B75E63"/>
    <w:rsid w:val="00CC6710"/>
    <w:rsid w:val="00E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6D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D6DC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Семёнова Наталья Михайловна</dc:creator>
  <cp:lastModifiedBy>Александр</cp:lastModifiedBy>
  <cp:revision>2</cp:revision>
  <dcterms:created xsi:type="dcterms:W3CDTF">2019-06-21T19:10:00Z</dcterms:created>
  <dcterms:modified xsi:type="dcterms:W3CDTF">2019-06-21T19:10:00Z</dcterms:modified>
</cp:coreProperties>
</file>