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77" w:rsidRDefault="000C248B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0A90">
        <w:rPr>
          <w:rFonts w:ascii="Times New Roman" w:hAnsi="Times New Roman" w:cs="Times New Roman"/>
          <w:b/>
          <w:sz w:val="40"/>
          <w:szCs w:val="40"/>
        </w:rPr>
        <w:t>Концепция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 xml:space="preserve"> по з</w:t>
      </w:r>
      <w:r w:rsidRPr="003D0A90">
        <w:rPr>
          <w:rFonts w:ascii="Times New Roman" w:hAnsi="Times New Roman" w:cs="Times New Roman"/>
          <w:b/>
          <w:sz w:val="40"/>
          <w:szCs w:val="40"/>
        </w:rPr>
        <w:t>авершени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>ю</w:t>
      </w:r>
      <w:r w:rsidRPr="003D0A90">
        <w:rPr>
          <w:rFonts w:ascii="Times New Roman" w:hAnsi="Times New Roman" w:cs="Times New Roman"/>
          <w:b/>
          <w:sz w:val="40"/>
          <w:szCs w:val="40"/>
        </w:rPr>
        <w:t xml:space="preserve"> строительства 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 xml:space="preserve">больничного комплекса </w:t>
      </w:r>
      <w:proofErr w:type="spellStart"/>
      <w:r w:rsidRPr="003D0A90">
        <w:rPr>
          <w:rFonts w:ascii="Times New Roman" w:hAnsi="Times New Roman" w:cs="Times New Roman"/>
          <w:b/>
          <w:sz w:val="40"/>
          <w:szCs w:val="40"/>
        </w:rPr>
        <w:t>Кувшиновск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>ой</w:t>
      </w:r>
      <w:proofErr w:type="spellEnd"/>
      <w:r w:rsidR="00E915CB" w:rsidRPr="003D0A90">
        <w:rPr>
          <w:rFonts w:ascii="Times New Roman" w:hAnsi="Times New Roman" w:cs="Times New Roman"/>
          <w:b/>
          <w:sz w:val="40"/>
          <w:szCs w:val="40"/>
        </w:rPr>
        <w:t xml:space="preserve"> центральн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>ой</w:t>
      </w:r>
      <w:r w:rsidR="00E915CB" w:rsidRPr="003D0A90">
        <w:rPr>
          <w:rFonts w:ascii="Times New Roman" w:hAnsi="Times New Roman" w:cs="Times New Roman"/>
          <w:b/>
          <w:sz w:val="40"/>
          <w:szCs w:val="40"/>
        </w:rPr>
        <w:t xml:space="preserve"> районн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>ой</w:t>
      </w:r>
      <w:r w:rsidR="00E915CB" w:rsidRPr="003D0A90">
        <w:rPr>
          <w:rFonts w:ascii="Times New Roman" w:hAnsi="Times New Roman" w:cs="Times New Roman"/>
          <w:b/>
          <w:sz w:val="40"/>
          <w:szCs w:val="40"/>
        </w:rPr>
        <w:t xml:space="preserve"> больниц</w:t>
      </w:r>
      <w:r w:rsidR="00E006E2" w:rsidRPr="003D0A90">
        <w:rPr>
          <w:rFonts w:ascii="Times New Roman" w:hAnsi="Times New Roman" w:cs="Times New Roman"/>
          <w:b/>
          <w:sz w:val="40"/>
          <w:szCs w:val="40"/>
        </w:rPr>
        <w:t>ы</w:t>
      </w:r>
    </w:p>
    <w:p w:rsidR="003D0A90" w:rsidRPr="003D0A90" w:rsidRDefault="003D0A90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915CB" w:rsidRPr="008C68FF" w:rsidRDefault="00E915CB" w:rsidP="002354C5">
      <w:pPr>
        <w:pStyle w:val="a3"/>
        <w:spacing w:after="0" w:line="24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3326" w:rsidRPr="008C68FF" w:rsidRDefault="005C1DA4" w:rsidP="00EB3326">
      <w:pPr>
        <w:pStyle w:val="a3"/>
        <w:numPr>
          <w:ilvl w:val="0"/>
          <w:numId w:val="2"/>
        </w:numPr>
        <w:spacing w:after="0" w:line="240" w:lineRule="auto"/>
        <w:ind w:left="357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8FF">
        <w:rPr>
          <w:rFonts w:ascii="Times New Roman" w:hAnsi="Times New Roman" w:cs="Times New Roman"/>
          <w:b/>
          <w:sz w:val="28"/>
          <w:szCs w:val="28"/>
        </w:rPr>
        <w:t xml:space="preserve">Характеристика проблемы, решение которой </w:t>
      </w:r>
    </w:p>
    <w:p w:rsidR="000C248B" w:rsidRPr="008C68FF" w:rsidRDefault="005C1DA4" w:rsidP="00EB33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8FF">
        <w:rPr>
          <w:rFonts w:ascii="Times New Roman" w:hAnsi="Times New Roman" w:cs="Times New Roman"/>
          <w:b/>
          <w:sz w:val="28"/>
          <w:szCs w:val="28"/>
        </w:rPr>
        <w:t>осуществляется в рамках реализации Концепции.</w:t>
      </w:r>
    </w:p>
    <w:p w:rsidR="00EB3326" w:rsidRPr="008C68FF" w:rsidRDefault="00EB3326" w:rsidP="00EB33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248B" w:rsidRPr="008C68FF" w:rsidRDefault="000C248B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Охрана здоровья населения является одной из основных задач государства и представляет собой систему социально-экономических и медицинских мероприятий, имеющих целью сохранять и повышать уровень здоровья каждого отдельного человека и населения в целом.</w:t>
      </w:r>
    </w:p>
    <w:p w:rsidR="000C248B" w:rsidRPr="008C68FF" w:rsidRDefault="000C248B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В последние годы государство уделяет большое внимание развитию здравоохранения, с 2019 года реализуется Национальный проект «Здравоохранения». Серьёзной проблемой является слабая материально-техническая база учреждений здравоохранения в малых населенных пунктах и на селе. </w:t>
      </w:r>
    </w:p>
    <w:p w:rsidR="000C248B" w:rsidRPr="008C68FF" w:rsidRDefault="00423E6B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hAnsi="Times New Roman" w:cs="Times New Roman"/>
          <w:sz w:val="28"/>
          <w:szCs w:val="28"/>
        </w:rPr>
        <w:t>Кувшиновская</w:t>
      </w:r>
      <w:proofErr w:type="spellEnd"/>
      <w:r w:rsidRPr="008C68FF">
        <w:rPr>
          <w:rFonts w:ascii="Times New Roman" w:hAnsi="Times New Roman" w:cs="Times New Roman"/>
          <w:sz w:val="28"/>
          <w:szCs w:val="28"/>
        </w:rPr>
        <w:t xml:space="preserve"> ц</w:t>
      </w:r>
      <w:r w:rsidR="000C248B" w:rsidRPr="008C68FF">
        <w:rPr>
          <w:rFonts w:ascii="Times New Roman" w:hAnsi="Times New Roman" w:cs="Times New Roman"/>
          <w:sz w:val="28"/>
          <w:szCs w:val="28"/>
        </w:rPr>
        <w:t>ентральная  районная больница</w:t>
      </w:r>
      <w:r w:rsidRPr="008C68FF">
        <w:rPr>
          <w:rFonts w:ascii="Times New Roman" w:hAnsi="Times New Roman" w:cs="Times New Roman"/>
          <w:sz w:val="28"/>
          <w:szCs w:val="28"/>
        </w:rPr>
        <w:t xml:space="preserve"> (далее – ЦРБ)</w:t>
      </w:r>
      <w:r w:rsidR="000C248B" w:rsidRPr="008C68FF">
        <w:rPr>
          <w:rFonts w:ascii="Times New Roman" w:hAnsi="Times New Roman" w:cs="Times New Roman"/>
          <w:sz w:val="28"/>
          <w:szCs w:val="28"/>
        </w:rPr>
        <w:t xml:space="preserve"> представляет собой лечебно-профилактическое учреждение, обеспечивающее первичную медико-санитарную и специализированную поликлиническую и стационарную помощь населению административного района. ЦРБ является центром оперативного и организационно-методического руководства всеми подразделениями на территории района, отвечает за организацию и уровень здравоохранения, качество оказания лечебной, профилактической и лекарственной помощи населению в районе деятельности. В </w:t>
      </w:r>
      <w:proofErr w:type="spellStart"/>
      <w:r w:rsidR="000C248B" w:rsidRPr="008C68FF">
        <w:rPr>
          <w:rFonts w:ascii="Times New Roman" w:hAnsi="Times New Roman" w:cs="Times New Roman"/>
          <w:sz w:val="28"/>
          <w:szCs w:val="28"/>
        </w:rPr>
        <w:t>Кувшиновском</w:t>
      </w:r>
      <w:proofErr w:type="spellEnd"/>
      <w:r w:rsidR="000C248B" w:rsidRPr="008C68FF">
        <w:rPr>
          <w:rFonts w:ascii="Times New Roman" w:hAnsi="Times New Roman" w:cs="Times New Roman"/>
          <w:sz w:val="28"/>
          <w:szCs w:val="28"/>
        </w:rPr>
        <w:t xml:space="preserve"> районе </w:t>
      </w:r>
      <w:r w:rsidR="00AF7408" w:rsidRPr="008C68FF">
        <w:rPr>
          <w:rFonts w:ascii="Times New Roman" w:hAnsi="Times New Roman" w:cs="Times New Roman"/>
          <w:sz w:val="28"/>
          <w:szCs w:val="28"/>
        </w:rPr>
        <w:t xml:space="preserve">- </w:t>
      </w:r>
      <w:r w:rsidR="000C248B" w:rsidRPr="008C68FF">
        <w:rPr>
          <w:rFonts w:ascii="Times New Roman" w:hAnsi="Times New Roman" w:cs="Times New Roman"/>
          <w:sz w:val="28"/>
          <w:szCs w:val="28"/>
        </w:rPr>
        <w:t>это единственное лечебно-профилактическое учреждение.</w:t>
      </w:r>
      <w:r w:rsidR="007E591C" w:rsidRPr="008C6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91C" w:rsidRPr="008C68FF" w:rsidRDefault="007E591C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68FF">
        <w:rPr>
          <w:rFonts w:ascii="Times New Roman" w:hAnsi="Times New Roman" w:cs="Times New Roman"/>
          <w:sz w:val="28"/>
          <w:szCs w:val="28"/>
        </w:rPr>
        <w:t xml:space="preserve">На 01.01.2019 г. население </w:t>
      </w:r>
      <w:proofErr w:type="spellStart"/>
      <w:r w:rsidRPr="008C68FF">
        <w:rPr>
          <w:rFonts w:ascii="Times New Roman" w:hAnsi="Times New Roman" w:cs="Times New Roman"/>
          <w:sz w:val="28"/>
          <w:szCs w:val="28"/>
        </w:rPr>
        <w:t>Кувшиновского</w:t>
      </w:r>
      <w:proofErr w:type="spellEnd"/>
      <w:r w:rsidRPr="008C68FF">
        <w:rPr>
          <w:rFonts w:ascii="Times New Roman" w:hAnsi="Times New Roman" w:cs="Times New Roman"/>
          <w:sz w:val="28"/>
          <w:szCs w:val="28"/>
        </w:rPr>
        <w:t xml:space="preserve"> района составляет 14,063 тыс. человек, городское  - 9,068 тыс. человек, сельское -  4,995 тыс. человек.</w:t>
      </w:r>
      <w:proofErr w:type="gramEnd"/>
    </w:p>
    <w:p w:rsidR="007E591C" w:rsidRPr="008C68FF" w:rsidRDefault="007E591C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На территории района работают крупные промышленные предприятия – ОАО «Каменская БКФ», ООО «Каменка», ООО «Николаевская ферма».</w:t>
      </w:r>
    </w:p>
    <w:p w:rsidR="007E591C" w:rsidRPr="008C68FF" w:rsidRDefault="007E591C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В 2017 году принята программа  «Комплексное развитие моногорода Кувшиново», включающая направление «Развитие здравоохранения». Приоритетным разделом в этом направлении, является завершение строительства больницы, которое было запланировано на 2019 год.</w:t>
      </w:r>
    </w:p>
    <w:p w:rsidR="007E591C" w:rsidRPr="008C68FF" w:rsidRDefault="007E591C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Основной целью строительства является улучшение показателей здоровья населения, уменьшение смертности от </w:t>
      </w:r>
      <w:proofErr w:type="gramStart"/>
      <w:r w:rsidRPr="008C68FF">
        <w:rPr>
          <w:rFonts w:ascii="Times New Roman" w:hAnsi="Times New Roman" w:cs="Times New Roman"/>
          <w:sz w:val="28"/>
          <w:szCs w:val="28"/>
        </w:rPr>
        <w:t>сердечно-сосудистых</w:t>
      </w:r>
      <w:proofErr w:type="gramEnd"/>
      <w:r w:rsidRPr="008C68FF">
        <w:rPr>
          <w:rFonts w:ascii="Times New Roman" w:hAnsi="Times New Roman" w:cs="Times New Roman"/>
          <w:sz w:val="28"/>
          <w:szCs w:val="28"/>
        </w:rPr>
        <w:t xml:space="preserve"> и онкологических заболеваний, выявления патологий на раннем этапе.</w:t>
      </w:r>
    </w:p>
    <w:p w:rsidR="00423E6B" w:rsidRPr="008C68FF" w:rsidRDefault="00423E6B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DA4" w:rsidRPr="008C68FF" w:rsidRDefault="005C1DA4" w:rsidP="002354C5">
      <w:pPr>
        <w:pStyle w:val="a3"/>
        <w:numPr>
          <w:ilvl w:val="0"/>
          <w:numId w:val="2"/>
        </w:numPr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8FF">
        <w:rPr>
          <w:rFonts w:ascii="Times New Roman" w:hAnsi="Times New Roman" w:cs="Times New Roman"/>
          <w:b/>
          <w:sz w:val="28"/>
          <w:szCs w:val="28"/>
        </w:rPr>
        <w:t xml:space="preserve">Существующая структура оказания медицинской помощи жителям </w:t>
      </w:r>
      <w:proofErr w:type="spellStart"/>
      <w:r w:rsidRPr="008C68FF">
        <w:rPr>
          <w:rFonts w:ascii="Times New Roman" w:hAnsi="Times New Roman" w:cs="Times New Roman"/>
          <w:b/>
          <w:sz w:val="28"/>
          <w:szCs w:val="28"/>
        </w:rPr>
        <w:t>Кувшиновского</w:t>
      </w:r>
      <w:proofErr w:type="spellEnd"/>
      <w:r w:rsidRPr="008C68FF">
        <w:rPr>
          <w:rFonts w:ascii="Times New Roman" w:hAnsi="Times New Roman" w:cs="Times New Roman"/>
          <w:b/>
          <w:sz w:val="28"/>
          <w:szCs w:val="28"/>
        </w:rPr>
        <w:t xml:space="preserve"> района.</w:t>
      </w:r>
    </w:p>
    <w:p w:rsidR="00423E6B" w:rsidRPr="008C68FF" w:rsidRDefault="00423E6B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DA4" w:rsidRPr="008C68FF" w:rsidRDefault="00D66AD1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8FF">
        <w:rPr>
          <w:rFonts w:ascii="Times New Roman" w:hAnsi="Times New Roman" w:cs="Times New Roman"/>
          <w:b/>
          <w:sz w:val="28"/>
          <w:szCs w:val="28"/>
        </w:rPr>
        <w:t>ГБУЗ «</w:t>
      </w:r>
      <w:proofErr w:type="spellStart"/>
      <w:r w:rsidRPr="008C68FF">
        <w:rPr>
          <w:rFonts w:ascii="Times New Roman" w:hAnsi="Times New Roman" w:cs="Times New Roman"/>
          <w:b/>
          <w:sz w:val="28"/>
          <w:szCs w:val="28"/>
        </w:rPr>
        <w:t>Кувшиновская</w:t>
      </w:r>
      <w:proofErr w:type="spellEnd"/>
      <w:r w:rsidRPr="008C68FF">
        <w:rPr>
          <w:rFonts w:ascii="Times New Roman" w:hAnsi="Times New Roman" w:cs="Times New Roman"/>
          <w:b/>
          <w:sz w:val="28"/>
          <w:szCs w:val="28"/>
        </w:rPr>
        <w:t xml:space="preserve"> ЦРБ».</w:t>
      </w:r>
    </w:p>
    <w:p w:rsidR="00BE0680" w:rsidRPr="008C68FF" w:rsidRDefault="00BE0680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6AD1" w:rsidRPr="008C68FF" w:rsidRDefault="00D66AD1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8FF">
        <w:rPr>
          <w:rFonts w:ascii="Times New Roman" w:hAnsi="Times New Roman" w:cs="Times New Roman"/>
          <w:b/>
          <w:sz w:val="28"/>
          <w:szCs w:val="28"/>
          <w:u w:val="single"/>
        </w:rPr>
        <w:t>Подразделения, расположенные в городе:</w:t>
      </w:r>
    </w:p>
    <w:p w:rsidR="00BE0680" w:rsidRPr="008C68FF" w:rsidRDefault="00BE0680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0680" w:rsidRPr="008C68FF" w:rsidRDefault="00BE0680" w:rsidP="00E8163F">
      <w:pPr>
        <w:pStyle w:val="a3"/>
        <w:numPr>
          <w:ilvl w:val="0"/>
          <w:numId w:val="3"/>
        </w:numPr>
        <w:spacing w:after="0" w:line="24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Стационар на 56 </w:t>
      </w:r>
      <w:r w:rsidR="00E8163F" w:rsidRPr="008C68FF">
        <w:rPr>
          <w:rFonts w:ascii="Times New Roman" w:hAnsi="Times New Roman" w:cs="Times New Roman"/>
          <w:sz w:val="28"/>
          <w:szCs w:val="28"/>
        </w:rPr>
        <w:t xml:space="preserve">коек </w:t>
      </w:r>
      <w:r w:rsidRPr="008C68FF">
        <w:rPr>
          <w:rFonts w:ascii="Times New Roman" w:hAnsi="Times New Roman" w:cs="Times New Roman"/>
          <w:sz w:val="28"/>
          <w:szCs w:val="28"/>
        </w:rPr>
        <w:t>круглосуточн</w:t>
      </w:r>
      <w:r w:rsidR="00E8163F" w:rsidRPr="008C68FF">
        <w:rPr>
          <w:rFonts w:ascii="Times New Roman" w:hAnsi="Times New Roman" w:cs="Times New Roman"/>
          <w:sz w:val="28"/>
          <w:szCs w:val="28"/>
        </w:rPr>
        <w:t xml:space="preserve">ого стационара и </w:t>
      </w:r>
      <w:r w:rsidRPr="008C68FF">
        <w:rPr>
          <w:rFonts w:ascii="Times New Roman" w:hAnsi="Times New Roman" w:cs="Times New Roman"/>
          <w:sz w:val="28"/>
          <w:szCs w:val="28"/>
        </w:rPr>
        <w:t>16 коек д</w:t>
      </w:r>
      <w:r w:rsidR="00E8163F" w:rsidRPr="008C68FF">
        <w:rPr>
          <w:rFonts w:ascii="Times New Roman" w:hAnsi="Times New Roman" w:cs="Times New Roman"/>
          <w:sz w:val="28"/>
          <w:szCs w:val="28"/>
        </w:rPr>
        <w:t>невного стационара</w:t>
      </w:r>
      <w:r w:rsidRPr="008C68FF">
        <w:rPr>
          <w:rFonts w:ascii="Times New Roman" w:hAnsi="Times New Roman" w:cs="Times New Roman"/>
          <w:sz w:val="28"/>
          <w:szCs w:val="28"/>
        </w:rPr>
        <w:t xml:space="preserve">, </w:t>
      </w:r>
      <w:r w:rsidR="00E8163F" w:rsidRPr="008C68FF">
        <w:rPr>
          <w:rFonts w:ascii="Times New Roman" w:hAnsi="Times New Roman" w:cs="Times New Roman"/>
          <w:sz w:val="28"/>
          <w:szCs w:val="28"/>
        </w:rPr>
        <w:t xml:space="preserve"> </w:t>
      </w:r>
      <w:r w:rsidRPr="008C68FF">
        <w:rPr>
          <w:rFonts w:ascii="Times New Roman" w:hAnsi="Times New Roman" w:cs="Times New Roman"/>
          <w:sz w:val="28"/>
          <w:szCs w:val="28"/>
        </w:rPr>
        <w:t>в том числе:</w:t>
      </w:r>
    </w:p>
    <w:p w:rsidR="00E8163F" w:rsidRPr="008C68FF" w:rsidRDefault="00E8163F" w:rsidP="00E816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="1526" w:tblpY="2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2410"/>
        <w:gridCol w:w="2597"/>
      </w:tblGrid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Койки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Круглосуточный стационар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Дневной стационар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терапевтические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педиатрические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хирургические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гинекологические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патологии беременных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инфекционные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неврологические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паллиативные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гериатрические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680" w:rsidRPr="008C68FF" w:rsidTr="00BE068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680" w:rsidRPr="008C68FF" w:rsidRDefault="00BE0680" w:rsidP="00BE0680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</w:tbl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680" w:rsidRPr="008C68FF" w:rsidRDefault="00BE0680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163F" w:rsidRPr="008C68FF" w:rsidRDefault="00E8163F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163F" w:rsidRPr="008C68FF" w:rsidRDefault="00E8163F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163F" w:rsidRPr="008C68FF" w:rsidRDefault="00E8163F" w:rsidP="00BE0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DA4" w:rsidRPr="008C68FF" w:rsidRDefault="00CA6E67" w:rsidP="002354C5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Поликлиника на 81 посещение</w:t>
      </w:r>
      <w:r w:rsidR="005C1DA4" w:rsidRPr="008C68FF">
        <w:rPr>
          <w:rFonts w:ascii="Times New Roman" w:hAnsi="Times New Roman" w:cs="Times New Roman"/>
          <w:sz w:val="28"/>
          <w:szCs w:val="28"/>
        </w:rPr>
        <w:t xml:space="preserve"> в смену</w:t>
      </w:r>
      <w:r w:rsidR="00AF7408" w:rsidRPr="008C68FF">
        <w:rPr>
          <w:rFonts w:ascii="Times New Roman" w:hAnsi="Times New Roman" w:cs="Times New Roman"/>
          <w:sz w:val="28"/>
          <w:szCs w:val="28"/>
        </w:rPr>
        <w:t>.</w:t>
      </w:r>
    </w:p>
    <w:p w:rsidR="005C1DA4" w:rsidRPr="008C68FF" w:rsidRDefault="00D66AD1" w:rsidP="002354C5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Детское поликлиническое отделение</w:t>
      </w:r>
      <w:r w:rsidR="00AF7408" w:rsidRPr="008C68FF">
        <w:rPr>
          <w:rFonts w:ascii="Times New Roman" w:hAnsi="Times New Roman" w:cs="Times New Roman"/>
          <w:sz w:val="28"/>
          <w:szCs w:val="28"/>
        </w:rPr>
        <w:t>.</w:t>
      </w:r>
    </w:p>
    <w:p w:rsidR="005C1DA4" w:rsidRPr="008C68FF" w:rsidRDefault="005C1DA4" w:rsidP="002354C5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Женская консультация</w:t>
      </w:r>
      <w:r w:rsidR="00AF7408" w:rsidRPr="008C68FF">
        <w:rPr>
          <w:rFonts w:ascii="Times New Roman" w:hAnsi="Times New Roman" w:cs="Times New Roman"/>
          <w:sz w:val="28"/>
          <w:szCs w:val="28"/>
        </w:rPr>
        <w:t>.</w:t>
      </w:r>
    </w:p>
    <w:p w:rsidR="005C1DA4" w:rsidRPr="008C68FF" w:rsidRDefault="005C1DA4" w:rsidP="002354C5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Стоматологическое отделение</w:t>
      </w:r>
      <w:r w:rsidR="00CA6E67" w:rsidRPr="008C68FF">
        <w:rPr>
          <w:rFonts w:ascii="Times New Roman" w:hAnsi="Times New Roman" w:cs="Times New Roman"/>
          <w:sz w:val="28"/>
          <w:szCs w:val="28"/>
        </w:rPr>
        <w:t>.</w:t>
      </w:r>
    </w:p>
    <w:p w:rsidR="005C1DA4" w:rsidRPr="008C68FF" w:rsidRDefault="005C1DA4" w:rsidP="002354C5">
      <w:pPr>
        <w:pStyle w:val="a3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Офис ВОП г. Кувшиново</w:t>
      </w:r>
      <w:r w:rsidR="00AF7408" w:rsidRPr="008C68FF">
        <w:rPr>
          <w:rFonts w:ascii="Times New Roman" w:hAnsi="Times New Roman" w:cs="Times New Roman"/>
          <w:sz w:val="28"/>
          <w:szCs w:val="28"/>
        </w:rPr>
        <w:t>.</w:t>
      </w:r>
      <w:r w:rsidRPr="008C68F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3E6B" w:rsidRPr="008C68FF" w:rsidRDefault="00423E6B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1DA4" w:rsidRPr="008C68FF" w:rsidRDefault="00D66AD1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68FF">
        <w:rPr>
          <w:rFonts w:ascii="Times New Roman" w:hAnsi="Times New Roman" w:cs="Times New Roman"/>
          <w:b/>
          <w:sz w:val="28"/>
          <w:szCs w:val="28"/>
          <w:u w:val="single"/>
        </w:rPr>
        <w:t>Подразделения,</w:t>
      </w:r>
      <w:r w:rsidRPr="008C68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C68FF">
        <w:rPr>
          <w:rFonts w:ascii="Times New Roman" w:hAnsi="Times New Roman" w:cs="Times New Roman"/>
          <w:b/>
          <w:sz w:val="28"/>
          <w:szCs w:val="28"/>
          <w:u w:val="single"/>
        </w:rPr>
        <w:t>расположенные в сельской местности:</w:t>
      </w:r>
    </w:p>
    <w:p w:rsidR="005858DC" w:rsidRPr="008C68FF" w:rsidRDefault="005858DC" w:rsidP="002354C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4FD8" w:rsidRPr="008C68FF" w:rsidRDefault="00DD4FD8" w:rsidP="002354C5">
      <w:pPr>
        <w:pStyle w:val="a3"/>
        <w:numPr>
          <w:ilvl w:val="0"/>
          <w:numId w:val="5"/>
        </w:numPr>
        <w:suppressAutoHyphens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Прямухинский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офис ВОП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Ранцевский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офис ВОП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Пеньской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офис ВОП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Васильковский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Борзынский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Большекузнечковский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68FF">
        <w:rPr>
          <w:rFonts w:ascii="Times New Roman" w:eastAsia="Times New Roman" w:hAnsi="Times New Roman" w:cs="Times New Roman"/>
          <w:sz w:val="28"/>
          <w:szCs w:val="28"/>
        </w:rPr>
        <w:t>Пречисто-Каменский</w:t>
      </w:r>
      <w:proofErr w:type="gram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Могилевский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Тысяцкий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Заовражский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Сокольнический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FD8" w:rsidRPr="008C68FF" w:rsidRDefault="00DD4FD8" w:rsidP="002354C5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Красногородский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ФАП</w:t>
      </w:r>
      <w:r w:rsidR="00AF7408" w:rsidRPr="008C68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2F9" w:rsidRPr="008C68FF" w:rsidRDefault="00AF62F9" w:rsidP="002354C5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4FD8" w:rsidRPr="008C68FF" w:rsidRDefault="00DD4FD8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Основное здание стационара построено в 1892 году, как больница для фабричных рабочих. Здание одноэтажное, деревянное, отапливается от собственной </w:t>
      </w:r>
      <w:r w:rsidR="00D66AD1" w:rsidRPr="008C68FF">
        <w:rPr>
          <w:rFonts w:ascii="Times New Roman" w:hAnsi="Times New Roman" w:cs="Times New Roman"/>
          <w:sz w:val="28"/>
          <w:szCs w:val="28"/>
        </w:rPr>
        <w:t>газовой</w:t>
      </w:r>
      <w:r w:rsidRPr="008C68FF">
        <w:rPr>
          <w:rFonts w:ascii="Times New Roman" w:hAnsi="Times New Roman" w:cs="Times New Roman"/>
          <w:sz w:val="28"/>
          <w:szCs w:val="28"/>
        </w:rPr>
        <w:t xml:space="preserve"> котельной, имеется холодное водоснабжение и канализация. В 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основном здании стационара </w:t>
      </w:r>
      <w:r w:rsidRPr="008C68FF">
        <w:rPr>
          <w:rFonts w:ascii="Times New Roman" w:hAnsi="Times New Roman" w:cs="Times New Roman"/>
          <w:sz w:val="28"/>
          <w:szCs w:val="28"/>
        </w:rPr>
        <w:t>располагаются: хирургическое отделение, детское отделение, отделение скорой медицинской помощи; рент</w:t>
      </w:r>
      <w:r w:rsidR="00D66AD1" w:rsidRPr="008C68FF">
        <w:rPr>
          <w:rFonts w:ascii="Times New Roman" w:hAnsi="Times New Roman" w:cs="Times New Roman"/>
          <w:sz w:val="28"/>
          <w:szCs w:val="28"/>
        </w:rPr>
        <w:t xml:space="preserve">генологический кабинет, администрация </w:t>
      </w:r>
      <w:r w:rsidRPr="008C68FF">
        <w:rPr>
          <w:rFonts w:ascii="Times New Roman" w:hAnsi="Times New Roman" w:cs="Times New Roman"/>
          <w:sz w:val="28"/>
          <w:szCs w:val="28"/>
        </w:rPr>
        <w:t>больницы, организационно-</w:t>
      </w:r>
      <w:r w:rsidRPr="008C68FF">
        <w:rPr>
          <w:rFonts w:ascii="Times New Roman" w:hAnsi="Times New Roman" w:cs="Times New Roman"/>
          <w:sz w:val="28"/>
          <w:szCs w:val="28"/>
        </w:rPr>
        <w:lastRenderedPageBreak/>
        <w:t>методический кабинет, в подвале находятся пищеблок, центральное стерилизационное отделение, продуктовый и бельевой склады.</w:t>
      </w:r>
    </w:p>
    <w:p w:rsidR="00DD4FD8" w:rsidRPr="008C68FF" w:rsidRDefault="00423E6B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О</w:t>
      </w:r>
      <w:r w:rsidR="00D66AD1" w:rsidRPr="008C68FF">
        <w:rPr>
          <w:rFonts w:ascii="Times New Roman" w:hAnsi="Times New Roman" w:cs="Times New Roman"/>
          <w:sz w:val="28"/>
          <w:szCs w:val="28"/>
        </w:rPr>
        <w:t>тделени</w:t>
      </w:r>
      <w:r w:rsidRPr="008C68FF">
        <w:rPr>
          <w:rFonts w:ascii="Times New Roman" w:hAnsi="Times New Roman" w:cs="Times New Roman"/>
          <w:sz w:val="28"/>
          <w:szCs w:val="28"/>
        </w:rPr>
        <w:t>е</w:t>
      </w:r>
      <w:r w:rsidR="00D66AD1" w:rsidRPr="008C68FF">
        <w:rPr>
          <w:rFonts w:ascii="Times New Roman" w:hAnsi="Times New Roman" w:cs="Times New Roman"/>
          <w:sz w:val="28"/>
          <w:szCs w:val="28"/>
        </w:rPr>
        <w:t xml:space="preserve"> патологии беременных</w:t>
      </w:r>
      <w:r w:rsidR="00DD4FD8" w:rsidRPr="008C68FF">
        <w:rPr>
          <w:rFonts w:ascii="Times New Roman" w:hAnsi="Times New Roman" w:cs="Times New Roman"/>
          <w:sz w:val="28"/>
          <w:szCs w:val="28"/>
        </w:rPr>
        <w:t xml:space="preserve">, инфекционное отделения и </w:t>
      </w:r>
      <w:proofErr w:type="spellStart"/>
      <w:r w:rsidR="00DD4FD8" w:rsidRPr="008C68FF">
        <w:rPr>
          <w:rFonts w:ascii="Times New Roman" w:hAnsi="Times New Roman" w:cs="Times New Roman"/>
          <w:sz w:val="28"/>
          <w:szCs w:val="28"/>
        </w:rPr>
        <w:t>клинико</w:t>
      </w:r>
      <w:proofErr w:type="spellEnd"/>
      <w:r w:rsidR="00DD4FD8" w:rsidRPr="008C68FF">
        <w:rPr>
          <w:rFonts w:ascii="Times New Roman" w:hAnsi="Times New Roman" w:cs="Times New Roman"/>
          <w:sz w:val="28"/>
          <w:szCs w:val="28"/>
        </w:rPr>
        <w:t xml:space="preserve"> -  диагностическая лаборатория расположены в 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отдельно стоящих </w:t>
      </w:r>
      <w:r w:rsidR="00DD4FD8" w:rsidRPr="008C68FF">
        <w:rPr>
          <w:rFonts w:ascii="Times New Roman" w:hAnsi="Times New Roman" w:cs="Times New Roman"/>
          <w:sz w:val="28"/>
          <w:szCs w:val="28"/>
        </w:rPr>
        <w:t>деревянных одноэтажных зданиях довоенной постройки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 20 века</w:t>
      </w:r>
      <w:r w:rsidR="00DD4FD8" w:rsidRPr="008C68FF">
        <w:rPr>
          <w:rFonts w:ascii="Times New Roman" w:hAnsi="Times New Roman" w:cs="Times New Roman"/>
          <w:sz w:val="28"/>
          <w:szCs w:val="28"/>
        </w:rPr>
        <w:t>.</w:t>
      </w:r>
      <w:r w:rsidRPr="008C6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52F1" w:rsidRPr="008C68FF" w:rsidRDefault="009452F1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Терапевтическое и неврологическое отделения, женская консультация, кабинет УЗИ и дневной стационар </w:t>
      </w:r>
      <w:r w:rsidR="00423E6B" w:rsidRPr="008C68FF">
        <w:rPr>
          <w:rFonts w:ascii="Times New Roman" w:hAnsi="Times New Roman" w:cs="Times New Roman"/>
          <w:sz w:val="28"/>
          <w:szCs w:val="28"/>
        </w:rPr>
        <w:t>расположены в</w:t>
      </w:r>
      <w:r w:rsidRPr="008C68FF">
        <w:rPr>
          <w:rFonts w:ascii="Times New Roman" w:hAnsi="Times New Roman" w:cs="Times New Roman"/>
          <w:sz w:val="28"/>
          <w:szCs w:val="28"/>
        </w:rPr>
        <w:t xml:space="preserve"> 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отдельно стоящем </w:t>
      </w:r>
      <w:r w:rsidRPr="008C68FF">
        <w:rPr>
          <w:rFonts w:ascii="Times New Roman" w:hAnsi="Times New Roman" w:cs="Times New Roman"/>
          <w:sz w:val="28"/>
          <w:szCs w:val="28"/>
        </w:rPr>
        <w:t>кирпично</w:t>
      </w:r>
      <w:r w:rsidR="00423E6B" w:rsidRPr="008C68FF">
        <w:rPr>
          <w:rFonts w:ascii="Times New Roman" w:hAnsi="Times New Roman" w:cs="Times New Roman"/>
          <w:sz w:val="28"/>
          <w:szCs w:val="28"/>
        </w:rPr>
        <w:t>м</w:t>
      </w:r>
      <w:r w:rsidRPr="008C68FF">
        <w:rPr>
          <w:rFonts w:ascii="Times New Roman" w:hAnsi="Times New Roman" w:cs="Times New Roman"/>
          <w:sz w:val="28"/>
          <w:szCs w:val="28"/>
        </w:rPr>
        <w:t xml:space="preserve"> здани</w:t>
      </w:r>
      <w:r w:rsidR="00423E6B" w:rsidRPr="008C68FF">
        <w:rPr>
          <w:rFonts w:ascii="Times New Roman" w:hAnsi="Times New Roman" w:cs="Times New Roman"/>
          <w:sz w:val="28"/>
          <w:szCs w:val="28"/>
        </w:rPr>
        <w:t>и 1987 года постройки и находящ</w:t>
      </w:r>
      <w:r w:rsidR="001D1D99" w:rsidRPr="008C68FF">
        <w:rPr>
          <w:rFonts w:ascii="Times New Roman" w:hAnsi="Times New Roman" w:cs="Times New Roman"/>
          <w:sz w:val="28"/>
          <w:szCs w:val="28"/>
        </w:rPr>
        <w:t>е</w:t>
      </w:r>
      <w:r w:rsidR="00423E6B" w:rsidRPr="008C68FF">
        <w:rPr>
          <w:rFonts w:ascii="Times New Roman" w:hAnsi="Times New Roman" w:cs="Times New Roman"/>
          <w:sz w:val="28"/>
          <w:szCs w:val="28"/>
        </w:rPr>
        <w:t>мся в удовлетворительном техническом состоянии</w:t>
      </w:r>
      <w:r w:rsidRPr="008C68FF">
        <w:rPr>
          <w:rFonts w:ascii="Times New Roman" w:hAnsi="Times New Roman" w:cs="Times New Roman"/>
          <w:sz w:val="28"/>
          <w:szCs w:val="28"/>
        </w:rPr>
        <w:t>.</w:t>
      </w:r>
    </w:p>
    <w:p w:rsidR="009452F1" w:rsidRPr="008C68FF" w:rsidRDefault="00D66AD1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Детское поликлиническое отделение расположено</w:t>
      </w:r>
      <w:r w:rsidR="009452F1" w:rsidRPr="008C68FF">
        <w:rPr>
          <w:rFonts w:ascii="Times New Roman" w:hAnsi="Times New Roman" w:cs="Times New Roman"/>
          <w:sz w:val="28"/>
          <w:szCs w:val="28"/>
        </w:rPr>
        <w:t xml:space="preserve"> в пристройке к жилому блочному дому в 2-х километрах от стационара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 в границах города</w:t>
      </w:r>
      <w:r w:rsidR="009452F1" w:rsidRPr="008C68FF">
        <w:rPr>
          <w:rFonts w:ascii="Times New Roman" w:hAnsi="Times New Roman" w:cs="Times New Roman"/>
          <w:sz w:val="28"/>
          <w:szCs w:val="28"/>
        </w:rPr>
        <w:t>.</w:t>
      </w:r>
    </w:p>
    <w:p w:rsidR="009452F1" w:rsidRPr="008C68FF" w:rsidRDefault="009452F1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Здание поликлиники  построено в 1962 году, как здание  райкома КПСС,</w:t>
      </w:r>
      <w:r w:rsidR="00FA1628" w:rsidRPr="008C68FF">
        <w:rPr>
          <w:rFonts w:ascii="Times New Roman" w:hAnsi="Times New Roman" w:cs="Times New Roman"/>
          <w:sz w:val="28"/>
          <w:szCs w:val="28"/>
        </w:rPr>
        <w:t xml:space="preserve"> впоследств</w:t>
      </w:r>
      <w:r w:rsidR="00D66AD1" w:rsidRPr="008C68FF">
        <w:rPr>
          <w:rFonts w:ascii="Times New Roman" w:hAnsi="Times New Roman" w:cs="Times New Roman"/>
          <w:sz w:val="28"/>
          <w:szCs w:val="28"/>
        </w:rPr>
        <w:t xml:space="preserve">ии передано </w:t>
      </w:r>
      <w:r w:rsidR="00910F07" w:rsidRPr="008C68FF">
        <w:rPr>
          <w:rFonts w:ascii="Times New Roman" w:hAnsi="Times New Roman" w:cs="Times New Roman"/>
          <w:sz w:val="28"/>
          <w:szCs w:val="28"/>
        </w:rPr>
        <w:t xml:space="preserve">ЦРБ. Здание </w:t>
      </w:r>
      <w:r w:rsidR="00D66AD1" w:rsidRPr="008C68FF">
        <w:rPr>
          <w:rFonts w:ascii="Times New Roman" w:hAnsi="Times New Roman" w:cs="Times New Roman"/>
          <w:sz w:val="28"/>
          <w:szCs w:val="28"/>
        </w:rPr>
        <w:t>кирпичное</w:t>
      </w:r>
      <w:r w:rsidR="00FA1628" w:rsidRPr="008C68FF">
        <w:rPr>
          <w:rFonts w:ascii="Times New Roman" w:hAnsi="Times New Roman" w:cs="Times New Roman"/>
          <w:sz w:val="28"/>
          <w:szCs w:val="28"/>
        </w:rPr>
        <w:t>, двухэтажное, имеет центральное отопление, канализацию, холодное водоснабжение.</w:t>
      </w:r>
    </w:p>
    <w:p w:rsidR="00FA1628" w:rsidRPr="008C68FF" w:rsidRDefault="000F2CEF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Все службы испытывают недостаток помещений и площадей, площадь палат на одну койку составляет от  2,7 до 4,4 на кв.м. при норме 7 кв.м.</w:t>
      </w:r>
    </w:p>
    <w:p w:rsidR="00910F07" w:rsidRPr="008C68FF" w:rsidRDefault="00D66AD1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>УЗИ кабинет</w:t>
      </w:r>
      <w:r w:rsidR="000F2CEF" w:rsidRPr="008C68FF">
        <w:rPr>
          <w:rFonts w:ascii="Times New Roman" w:hAnsi="Times New Roman" w:cs="Times New Roman"/>
          <w:sz w:val="28"/>
          <w:szCs w:val="28"/>
        </w:rPr>
        <w:t xml:space="preserve">  </w:t>
      </w:r>
      <w:r w:rsidR="00CA6E67" w:rsidRPr="008C68FF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8C68FF">
        <w:rPr>
          <w:rFonts w:ascii="Times New Roman" w:hAnsi="Times New Roman" w:cs="Times New Roman"/>
          <w:sz w:val="28"/>
          <w:szCs w:val="28"/>
        </w:rPr>
        <w:t xml:space="preserve"> одно помещение</w:t>
      </w:r>
      <w:r w:rsidR="000F2CEF" w:rsidRPr="008C68FF">
        <w:rPr>
          <w:rFonts w:ascii="Times New Roman" w:hAnsi="Times New Roman" w:cs="Times New Roman"/>
          <w:sz w:val="28"/>
          <w:szCs w:val="28"/>
        </w:rPr>
        <w:t>, дневной стационар имеет одну палату на 2 койки и работает в несколько смен.</w:t>
      </w:r>
      <w:r w:rsidR="00882259" w:rsidRPr="008C68FF">
        <w:rPr>
          <w:rFonts w:ascii="Times New Roman" w:hAnsi="Times New Roman" w:cs="Times New Roman"/>
          <w:sz w:val="28"/>
          <w:szCs w:val="28"/>
        </w:rPr>
        <w:t xml:space="preserve"> Свободных площадей для размещения эндоскопического кабинета нет.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2CEF" w:rsidRPr="008C68FF">
        <w:rPr>
          <w:rFonts w:ascii="Times New Roman" w:hAnsi="Times New Roman" w:cs="Times New Roman"/>
          <w:sz w:val="28"/>
          <w:szCs w:val="28"/>
        </w:rPr>
        <w:t>В поликлинике также не хватает площадей, в одно</w:t>
      </w:r>
      <w:r w:rsidR="00882259" w:rsidRPr="008C68FF">
        <w:rPr>
          <w:rFonts w:ascii="Times New Roman" w:hAnsi="Times New Roman" w:cs="Times New Roman"/>
          <w:sz w:val="28"/>
          <w:szCs w:val="28"/>
        </w:rPr>
        <w:t xml:space="preserve">м кабинете врачи принимают в 2 </w:t>
      </w:r>
      <w:r w:rsidR="000F2CEF" w:rsidRPr="008C68FF">
        <w:rPr>
          <w:rFonts w:ascii="Times New Roman" w:hAnsi="Times New Roman" w:cs="Times New Roman"/>
          <w:sz w:val="28"/>
          <w:szCs w:val="28"/>
        </w:rPr>
        <w:t>смены, нет полного набора помещений во флю</w:t>
      </w:r>
      <w:r w:rsidR="00CA6E67" w:rsidRPr="008C68FF">
        <w:rPr>
          <w:rFonts w:ascii="Times New Roman" w:hAnsi="Times New Roman" w:cs="Times New Roman"/>
          <w:sz w:val="28"/>
          <w:szCs w:val="28"/>
        </w:rPr>
        <w:t>о</w:t>
      </w:r>
      <w:r w:rsidR="000F2CEF" w:rsidRPr="008C68FF">
        <w:rPr>
          <w:rFonts w:ascii="Times New Roman" w:hAnsi="Times New Roman" w:cs="Times New Roman"/>
          <w:sz w:val="28"/>
          <w:szCs w:val="28"/>
        </w:rPr>
        <w:t>рографическом и</w:t>
      </w:r>
      <w:r w:rsidR="00882259" w:rsidRPr="008C68FF">
        <w:rPr>
          <w:rFonts w:ascii="Times New Roman" w:hAnsi="Times New Roman" w:cs="Times New Roman"/>
          <w:sz w:val="28"/>
          <w:szCs w:val="28"/>
        </w:rPr>
        <w:t xml:space="preserve"> фтизиатрическом кабинетах.</w:t>
      </w:r>
      <w:proofErr w:type="gramEnd"/>
      <w:r w:rsidR="00882259" w:rsidRPr="008C68FF">
        <w:rPr>
          <w:rFonts w:ascii="Times New Roman" w:hAnsi="Times New Roman" w:cs="Times New Roman"/>
          <w:sz w:val="28"/>
          <w:szCs w:val="28"/>
        </w:rPr>
        <w:t xml:space="preserve"> 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Часть административных служб </w:t>
      </w:r>
      <w:r w:rsidR="00882259" w:rsidRPr="008C68FF">
        <w:rPr>
          <w:rFonts w:ascii="Times New Roman" w:hAnsi="Times New Roman" w:cs="Times New Roman"/>
          <w:sz w:val="28"/>
          <w:szCs w:val="28"/>
        </w:rPr>
        <w:t>вынужден</w:t>
      </w:r>
      <w:r w:rsidR="00CA6E67" w:rsidRPr="008C68FF">
        <w:rPr>
          <w:rFonts w:ascii="Times New Roman" w:hAnsi="Times New Roman" w:cs="Times New Roman"/>
          <w:sz w:val="28"/>
          <w:szCs w:val="28"/>
        </w:rPr>
        <w:t>н</w:t>
      </w:r>
      <w:r w:rsidR="001D1D99" w:rsidRPr="008C68FF">
        <w:rPr>
          <w:rFonts w:ascii="Times New Roman" w:hAnsi="Times New Roman" w:cs="Times New Roman"/>
          <w:sz w:val="28"/>
          <w:szCs w:val="28"/>
        </w:rPr>
        <w:t>о</w:t>
      </w:r>
      <w:r w:rsidR="00882259" w:rsidRPr="008C6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2259" w:rsidRPr="008C68FF">
        <w:rPr>
          <w:rFonts w:ascii="Times New Roman" w:hAnsi="Times New Roman" w:cs="Times New Roman"/>
          <w:sz w:val="28"/>
          <w:szCs w:val="28"/>
        </w:rPr>
        <w:t>размещены</w:t>
      </w:r>
      <w:proofErr w:type="gramEnd"/>
      <w:r w:rsidR="00882259" w:rsidRPr="008C68FF">
        <w:rPr>
          <w:rFonts w:ascii="Times New Roman" w:hAnsi="Times New Roman" w:cs="Times New Roman"/>
          <w:sz w:val="28"/>
          <w:szCs w:val="28"/>
        </w:rPr>
        <w:t xml:space="preserve"> в арендуемых помещениях.</w:t>
      </w:r>
      <w:r w:rsidR="000F2CEF" w:rsidRPr="008C6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CEF" w:rsidRPr="008C68FF" w:rsidRDefault="000F2CEF" w:rsidP="00AF62F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68FF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8C68FF">
        <w:rPr>
          <w:rFonts w:ascii="Times New Roman" w:hAnsi="Times New Roman" w:cs="Times New Roman"/>
          <w:sz w:val="28"/>
          <w:szCs w:val="28"/>
        </w:rPr>
        <w:t xml:space="preserve"> технического заключения проектного института «Тверь - </w:t>
      </w:r>
      <w:r w:rsidR="00910F07" w:rsidRPr="008C68FF">
        <w:rPr>
          <w:rFonts w:ascii="Times New Roman" w:hAnsi="Times New Roman" w:cs="Times New Roman"/>
          <w:sz w:val="28"/>
          <w:szCs w:val="28"/>
        </w:rPr>
        <w:t>П</w:t>
      </w:r>
      <w:r w:rsidRPr="008C68FF">
        <w:rPr>
          <w:rFonts w:ascii="Times New Roman" w:hAnsi="Times New Roman" w:cs="Times New Roman"/>
          <w:sz w:val="28"/>
          <w:szCs w:val="28"/>
        </w:rPr>
        <w:t xml:space="preserve">роект» от 2006 года основное здание ЦРБ находится в </w:t>
      </w:r>
      <w:r w:rsidR="001D1D99" w:rsidRPr="008C68FF">
        <w:rPr>
          <w:rFonts w:ascii="Times New Roman" w:hAnsi="Times New Roman" w:cs="Times New Roman"/>
          <w:sz w:val="28"/>
          <w:szCs w:val="28"/>
        </w:rPr>
        <w:t>предаварийном</w:t>
      </w:r>
      <w:r w:rsidRPr="008C68FF">
        <w:rPr>
          <w:rFonts w:ascii="Times New Roman" w:hAnsi="Times New Roman" w:cs="Times New Roman"/>
          <w:sz w:val="28"/>
          <w:szCs w:val="28"/>
        </w:rPr>
        <w:t xml:space="preserve"> техническом состоянии, при этом сложившаяся объемно-планировочная схема строения не позволяет</w:t>
      </w:r>
      <w:r w:rsidR="00C97FE8" w:rsidRPr="008C68FF">
        <w:rPr>
          <w:rFonts w:ascii="Times New Roman" w:hAnsi="Times New Roman" w:cs="Times New Roman"/>
          <w:sz w:val="28"/>
          <w:szCs w:val="28"/>
        </w:rPr>
        <w:t xml:space="preserve"> оказывать медицинские услуги на современном л</w:t>
      </w:r>
      <w:r w:rsidR="00910F07" w:rsidRPr="008C68FF">
        <w:rPr>
          <w:rFonts w:ascii="Times New Roman" w:hAnsi="Times New Roman" w:cs="Times New Roman"/>
          <w:sz w:val="28"/>
          <w:szCs w:val="28"/>
        </w:rPr>
        <w:t>ечебно-профилактическом уровне. С</w:t>
      </w:r>
      <w:r w:rsidR="00C97FE8" w:rsidRPr="008C68FF">
        <w:rPr>
          <w:rFonts w:ascii="Times New Roman" w:hAnsi="Times New Roman" w:cs="Times New Roman"/>
          <w:sz w:val="28"/>
          <w:szCs w:val="28"/>
        </w:rPr>
        <w:t xml:space="preserve">троения в процессе длительной эксплуатации имеют значительные как физический, так и моральный износ. </w:t>
      </w:r>
      <w:r w:rsidR="00910F07" w:rsidRPr="008C68FF">
        <w:rPr>
          <w:rFonts w:ascii="Times New Roman" w:hAnsi="Times New Roman" w:cs="Times New Roman"/>
          <w:sz w:val="28"/>
          <w:szCs w:val="28"/>
        </w:rPr>
        <w:t xml:space="preserve">Здание не отвечает требованиям противопожарной безопасности и санитарно – эпидемиологического режима, что неоднократно отмечалось соответствующими надзорными органами. </w:t>
      </w:r>
      <w:r w:rsidR="00C97FE8" w:rsidRPr="008C68FF">
        <w:rPr>
          <w:rFonts w:ascii="Times New Roman" w:hAnsi="Times New Roman" w:cs="Times New Roman"/>
          <w:sz w:val="28"/>
          <w:szCs w:val="28"/>
        </w:rPr>
        <w:t xml:space="preserve">Восстановление технических и эксплуатационных 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C97FE8" w:rsidRPr="008C68FF">
        <w:rPr>
          <w:rFonts w:ascii="Times New Roman" w:hAnsi="Times New Roman" w:cs="Times New Roman"/>
          <w:sz w:val="28"/>
          <w:szCs w:val="28"/>
        </w:rPr>
        <w:t xml:space="preserve">строения </w:t>
      </w:r>
      <w:r w:rsidR="001D1D99" w:rsidRPr="008C68FF">
        <w:rPr>
          <w:rFonts w:ascii="Times New Roman" w:hAnsi="Times New Roman" w:cs="Times New Roman"/>
          <w:sz w:val="28"/>
          <w:szCs w:val="28"/>
        </w:rPr>
        <w:t xml:space="preserve">экономически </w:t>
      </w:r>
      <w:r w:rsidR="00C97FE8" w:rsidRPr="008C68FF">
        <w:rPr>
          <w:rFonts w:ascii="Times New Roman" w:hAnsi="Times New Roman" w:cs="Times New Roman"/>
          <w:sz w:val="28"/>
          <w:szCs w:val="28"/>
        </w:rPr>
        <w:t xml:space="preserve"> нецелесообразн</w:t>
      </w:r>
      <w:r w:rsidR="001D1D99" w:rsidRPr="008C68FF">
        <w:rPr>
          <w:rFonts w:ascii="Times New Roman" w:hAnsi="Times New Roman" w:cs="Times New Roman"/>
          <w:sz w:val="28"/>
          <w:szCs w:val="28"/>
        </w:rPr>
        <w:t>о</w:t>
      </w:r>
      <w:r w:rsidR="00C97FE8" w:rsidRPr="008C68FF">
        <w:rPr>
          <w:rFonts w:ascii="Times New Roman" w:hAnsi="Times New Roman" w:cs="Times New Roman"/>
          <w:sz w:val="28"/>
          <w:szCs w:val="28"/>
        </w:rPr>
        <w:t>.</w:t>
      </w:r>
    </w:p>
    <w:p w:rsidR="00D35550" w:rsidRPr="008C68FF" w:rsidRDefault="00D35550" w:rsidP="0023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5550" w:rsidRPr="008C68FF" w:rsidRDefault="00D35550" w:rsidP="00AF62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8FF">
        <w:rPr>
          <w:rFonts w:ascii="Times New Roman" w:hAnsi="Times New Roman" w:cs="Times New Roman"/>
          <w:b/>
          <w:sz w:val="28"/>
          <w:szCs w:val="28"/>
        </w:rPr>
        <w:t xml:space="preserve">Финансово-экономическое обоснование по внесению изменений в разработанное проектное решение по завершению  строительства   нового    больничного комплекса </w:t>
      </w:r>
      <w:proofErr w:type="spellStart"/>
      <w:r w:rsidRPr="008C68FF">
        <w:rPr>
          <w:rFonts w:ascii="Times New Roman" w:hAnsi="Times New Roman" w:cs="Times New Roman"/>
          <w:b/>
          <w:sz w:val="28"/>
          <w:szCs w:val="28"/>
        </w:rPr>
        <w:t>Кувшиновской</w:t>
      </w:r>
      <w:proofErr w:type="spellEnd"/>
      <w:r w:rsidRPr="008C68FF">
        <w:rPr>
          <w:rFonts w:ascii="Times New Roman" w:hAnsi="Times New Roman" w:cs="Times New Roman"/>
          <w:b/>
          <w:sz w:val="28"/>
          <w:szCs w:val="28"/>
        </w:rPr>
        <w:t xml:space="preserve"> центральной районной больницы</w:t>
      </w:r>
    </w:p>
    <w:p w:rsidR="00AF62F9" w:rsidRPr="008C68FF" w:rsidRDefault="00AF62F9" w:rsidP="00AF62F9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0F07" w:rsidRPr="008C68FF" w:rsidRDefault="00910F07" w:rsidP="002354C5">
      <w:pPr>
        <w:autoSpaceDE w:val="0"/>
        <w:autoSpaceDN w:val="0"/>
        <w:adjustRightInd w:val="0"/>
        <w:spacing w:after="0" w:line="24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В настоящее время расходы на содержание зданий </w:t>
      </w:r>
      <w:proofErr w:type="spellStart"/>
      <w:r w:rsidRPr="008C68FF">
        <w:rPr>
          <w:rFonts w:ascii="Times New Roman" w:hAnsi="Times New Roman" w:cs="Times New Roman"/>
          <w:sz w:val="28"/>
          <w:szCs w:val="28"/>
        </w:rPr>
        <w:t>Кувшиновской</w:t>
      </w:r>
      <w:proofErr w:type="spellEnd"/>
      <w:r w:rsidRPr="008C68FF">
        <w:rPr>
          <w:rFonts w:ascii="Times New Roman" w:hAnsi="Times New Roman" w:cs="Times New Roman"/>
          <w:sz w:val="28"/>
          <w:szCs w:val="28"/>
        </w:rPr>
        <w:t xml:space="preserve"> центральной районной больницы составляют 4422,0 </w:t>
      </w:r>
      <w:proofErr w:type="spellStart"/>
      <w:r w:rsidRPr="008C68FF"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 w:rsidRPr="008C68FF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8C68FF">
        <w:rPr>
          <w:rFonts w:ascii="Times New Roman" w:hAnsi="Times New Roman" w:cs="Times New Roman"/>
          <w:sz w:val="28"/>
          <w:szCs w:val="28"/>
        </w:rPr>
        <w:t>уб</w:t>
      </w:r>
      <w:proofErr w:type="spellEnd"/>
      <w:r w:rsidRPr="008C68FF">
        <w:rPr>
          <w:rFonts w:ascii="Times New Roman" w:hAnsi="Times New Roman" w:cs="Times New Roman"/>
          <w:sz w:val="28"/>
          <w:szCs w:val="28"/>
        </w:rPr>
        <w:t>.</w:t>
      </w:r>
      <w:r w:rsidR="00F23A28" w:rsidRPr="008C68FF">
        <w:rPr>
          <w:rFonts w:ascii="Times New Roman" w:hAnsi="Times New Roman" w:cs="Times New Roman"/>
          <w:sz w:val="28"/>
          <w:szCs w:val="28"/>
        </w:rPr>
        <w:t xml:space="preserve"> в год.</w:t>
      </w:r>
    </w:p>
    <w:p w:rsidR="00910F07" w:rsidRPr="008C68FF" w:rsidRDefault="00910F07" w:rsidP="002354C5">
      <w:pPr>
        <w:autoSpaceDE w:val="0"/>
        <w:autoSpaceDN w:val="0"/>
        <w:adjustRightInd w:val="0"/>
        <w:spacing w:after="0" w:line="24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63"/>
        <w:gridCol w:w="3406"/>
      </w:tblGrid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F23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Содержание в год, </w:t>
            </w:r>
            <w:proofErr w:type="spellStart"/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тыс</w:t>
            </w:r>
            <w:proofErr w:type="gramStart"/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.р</w:t>
            </w:r>
            <w:proofErr w:type="gramEnd"/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</w:t>
            </w:r>
            <w:proofErr w:type="spellEnd"/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Здание инфекционного отделения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220,9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Здание отделения патологии беременных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304,3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 xml:space="preserve">Здание   терапевтического   отделения   и женской </w:t>
            </w:r>
            <w:r w:rsidRPr="008C6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консультации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594,7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ind w:hanging="7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Главный        корпус        (хирургическое отделение;  гинекологическое отделение; отделение скорой медицинской помощи; педиатрическое отделение)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1804,0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Здание              клинико-диагностической лаборатории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190,5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Здание поликлиники для взрослых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807,2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Здание стоматологической поликлиники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313,9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Здание детской поликлиники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sz w:val="28"/>
                <w:szCs w:val="28"/>
              </w:rPr>
              <w:t>186,5</w:t>
            </w:r>
          </w:p>
        </w:tc>
      </w:tr>
      <w:tr w:rsidR="00910F07" w:rsidRPr="008C68FF" w:rsidTr="005858DC">
        <w:tc>
          <w:tcPr>
            <w:tcW w:w="6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3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0F07" w:rsidRPr="008C68FF" w:rsidRDefault="00910F07" w:rsidP="002354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4422,0</w:t>
            </w:r>
          </w:p>
        </w:tc>
      </w:tr>
    </w:tbl>
    <w:p w:rsidR="00F23A28" w:rsidRPr="008C68FF" w:rsidRDefault="00F23A28" w:rsidP="002354C5">
      <w:pPr>
        <w:pStyle w:val="Style4"/>
        <w:widowControl/>
        <w:spacing w:line="240" w:lineRule="auto"/>
        <w:ind w:firstLine="706"/>
        <w:rPr>
          <w:rStyle w:val="FontStyle13"/>
          <w:sz w:val="28"/>
          <w:szCs w:val="28"/>
        </w:rPr>
      </w:pPr>
    </w:p>
    <w:p w:rsidR="00910F07" w:rsidRPr="008C68FF" w:rsidRDefault="00910F07" w:rsidP="002354C5">
      <w:pPr>
        <w:pStyle w:val="Style4"/>
        <w:widowControl/>
        <w:spacing w:line="240" w:lineRule="auto"/>
        <w:ind w:firstLine="706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 xml:space="preserve">В соответствии с разработанным в 2017 году проектным решением по завершению    строительства   нового    больничного   комплекса </w:t>
      </w:r>
      <w:proofErr w:type="spellStart"/>
      <w:r w:rsidRPr="008C68FF">
        <w:rPr>
          <w:rStyle w:val="FontStyle13"/>
          <w:sz w:val="28"/>
          <w:szCs w:val="28"/>
        </w:rPr>
        <w:t>Кувшиновской</w:t>
      </w:r>
      <w:proofErr w:type="spellEnd"/>
      <w:r w:rsidRPr="008C68FF">
        <w:rPr>
          <w:rStyle w:val="FontStyle13"/>
          <w:sz w:val="28"/>
          <w:szCs w:val="28"/>
        </w:rPr>
        <w:t xml:space="preserve"> центральной районной больницы предусматривалось размещение во вновь строящемся здании (4 и 5 блок) следующих структурных подразделений:</w:t>
      </w:r>
    </w:p>
    <w:p w:rsidR="00910F07" w:rsidRPr="008C68FF" w:rsidRDefault="00910F07" w:rsidP="002354C5">
      <w:pPr>
        <w:pStyle w:val="Style8"/>
        <w:widowControl/>
        <w:numPr>
          <w:ilvl w:val="0"/>
          <w:numId w:val="9"/>
        </w:numPr>
        <w:tabs>
          <w:tab w:val="left" w:pos="871"/>
          <w:tab w:val="left" w:pos="2578"/>
          <w:tab w:val="left" w:pos="4637"/>
          <w:tab w:val="left" w:pos="8179"/>
        </w:tabs>
        <w:spacing w:line="240" w:lineRule="auto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>этаж - пищеблок, отделение скорой меди</w:t>
      </w:r>
      <w:r w:rsidR="00F23A28" w:rsidRPr="008C68FF">
        <w:rPr>
          <w:rStyle w:val="FontStyle13"/>
          <w:sz w:val="28"/>
          <w:szCs w:val="28"/>
        </w:rPr>
        <w:t>цинской помощи, приемный</w:t>
      </w:r>
      <w:r w:rsidR="00F23A28" w:rsidRPr="008C68FF">
        <w:rPr>
          <w:rStyle w:val="FontStyle13"/>
          <w:sz w:val="28"/>
          <w:szCs w:val="28"/>
        </w:rPr>
        <w:tab/>
        <w:t xml:space="preserve">покой, эндоскопический </w:t>
      </w:r>
      <w:r w:rsidRPr="008C68FF">
        <w:rPr>
          <w:rStyle w:val="FontStyle13"/>
          <w:sz w:val="28"/>
          <w:szCs w:val="28"/>
        </w:rPr>
        <w:t>кабинет,</w:t>
      </w:r>
      <w:r w:rsidR="00F23A28"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>рентгенодиагностический</w:t>
      </w:r>
      <w:r w:rsidR="00F23A28"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>кабинет, административные помещения, физиотерапевтические кабинеты;</w:t>
      </w:r>
    </w:p>
    <w:p w:rsidR="00910F07" w:rsidRPr="008C68FF" w:rsidRDefault="00910F07" w:rsidP="002354C5">
      <w:pPr>
        <w:pStyle w:val="Style8"/>
        <w:widowControl/>
        <w:numPr>
          <w:ilvl w:val="0"/>
          <w:numId w:val="9"/>
        </w:numPr>
        <w:tabs>
          <w:tab w:val="left" w:pos="871"/>
        </w:tabs>
        <w:spacing w:line="240" w:lineRule="auto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>этаж - операционный блок, хирургическое отделение с гинекологическими койками и койками дневного стационара;</w:t>
      </w:r>
    </w:p>
    <w:p w:rsidR="00910F07" w:rsidRPr="008C68FF" w:rsidRDefault="00910F07" w:rsidP="002354C5">
      <w:pPr>
        <w:pStyle w:val="Style8"/>
        <w:widowControl/>
        <w:tabs>
          <w:tab w:val="left" w:pos="1037"/>
        </w:tabs>
        <w:spacing w:line="240" w:lineRule="auto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>3</w:t>
      </w:r>
      <w:r w:rsidRPr="008C68FF">
        <w:rPr>
          <w:rStyle w:val="FontStyle13"/>
          <w:sz w:val="28"/>
          <w:szCs w:val="28"/>
        </w:rPr>
        <w:tab/>
        <w:t>этаж - педиатрическое отделение, палата патологии беременных, вентиляционная камера, помещения для персонала.</w:t>
      </w:r>
    </w:p>
    <w:p w:rsidR="00910F07" w:rsidRPr="008C68FF" w:rsidRDefault="00910F07" w:rsidP="002354C5">
      <w:pPr>
        <w:pStyle w:val="Style9"/>
        <w:widowControl/>
        <w:spacing w:line="240" w:lineRule="auto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>Подвал - технические помещения, гардероб для персонала, санитарные комнаты для персонала, центральное стерилизационное отделение, комнаты для хранения санитарной одежды, инвентаря, белья.</w:t>
      </w:r>
    </w:p>
    <w:p w:rsidR="00910F07" w:rsidRPr="008C68FF" w:rsidRDefault="00910F07" w:rsidP="002354C5">
      <w:pPr>
        <w:pStyle w:val="Style9"/>
        <w:widowControl/>
        <w:spacing w:line="240" w:lineRule="auto"/>
        <w:ind w:firstLine="562"/>
        <w:rPr>
          <w:rStyle w:val="FontStyle12"/>
          <w:sz w:val="28"/>
          <w:szCs w:val="28"/>
        </w:rPr>
      </w:pPr>
      <w:r w:rsidRPr="008C68FF">
        <w:rPr>
          <w:rStyle w:val="FontStyle13"/>
          <w:sz w:val="28"/>
          <w:szCs w:val="28"/>
        </w:rPr>
        <w:t>Общие затраты на содержание</w:t>
      </w:r>
      <w:r w:rsidRPr="008C68FF">
        <w:rPr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 xml:space="preserve">нового больничного комплекса </w:t>
      </w:r>
      <w:r w:rsidR="0065476A" w:rsidRPr="008C68FF">
        <w:rPr>
          <w:rStyle w:val="FontStyle13"/>
          <w:sz w:val="28"/>
          <w:szCs w:val="28"/>
        </w:rPr>
        <w:t>при</w:t>
      </w:r>
      <w:r w:rsidRPr="008C68FF">
        <w:rPr>
          <w:rStyle w:val="FontStyle13"/>
          <w:sz w:val="28"/>
          <w:szCs w:val="28"/>
        </w:rPr>
        <w:t xml:space="preserve"> </w:t>
      </w:r>
      <w:r w:rsidR="0065476A" w:rsidRPr="008C68FF">
        <w:rPr>
          <w:rStyle w:val="FontStyle13"/>
          <w:sz w:val="28"/>
          <w:szCs w:val="28"/>
        </w:rPr>
        <w:t xml:space="preserve">существующей структуре в </w:t>
      </w:r>
      <w:r w:rsidRPr="008C68FF">
        <w:rPr>
          <w:rStyle w:val="FontStyle13"/>
          <w:sz w:val="28"/>
          <w:szCs w:val="28"/>
        </w:rPr>
        <w:t>год состав</w:t>
      </w:r>
      <w:r w:rsidR="00F23A28" w:rsidRPr="008C68FF">
        <w:rPr>
          <w:rStyle w:val="FontStyle13"/>
          <w:sz w:val="28"/>
          <w:szCs w:val="28"/>
        </w:rPr>
        <w:t>ят</w:t>
      </w:r>
      <w:r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2"/>
          <w:b w:val="0"/>
          <w:sz w:val="28"/>
          <w:szCs w:val="28"/>
        </w:rPr>
        <w:t xml:space="preserve">7322,0 </w:t>
      </w:r>
      <w:proofErr w:type="spellStart"/>
      <w:r w:rsidRPr="008C68FF">
        <w:rPr>
          <w:rStyle w:val="FontStyle12"/>
          <w:b w:val="0"/>
          <w:sz w:val="28"/>
          <w:szCs w:val="28"/>
        </w:rPr>
        <w:t>тыс</w:t>
      </w:r>
      <w:proofErr w:type="gramStart"/>
      <w:r w:rsidRPr="008C68FF">
        <w:rPr>
          <w:rStyle w:val="FontStyle12"/>
          <w:b w:val="0"/>
          <w:sz w:val="28"/>
          <w:szCs w:val="28"/>
        </w:rPr>
        <w:t>.р</w:t>
      </w:r>
      <w:proofErr w:type="gramEnd"/>
      <w:r w:rsidRPr="008C68FF">
        <w:rPr>
          <w:rStyle w:val="FontStyle12"/>
          <w:b w:val="0"/>
          <w:sz w:val="28"/>
          <w:szCs w:val="28"/>
        </w:rPr>
        <w:t>уб</w:t>
      </w:r>
      <w:proofErr w:type="spellEnd"/>
      <w:r w:rsidRPr="008C68FF">
        <w:rPr>
          <w:rStyle w:val="FontStyle12"/>
          <w:b w:val="0"/>
          <w:sz w:val="28"/>
          <w:szCs w:val="28"/>
        </w:rPr>
        <w:t>.</w:t>
      </w:r>
    </w:p>
    <w:p w:rsidR="00910F07" w:rsidRPr="008C68FF" w:rsidRDefault="00910F07" w:rsidP="002354C5">
      <w:pPr>
        <w:pStyle w:val="Style4"/>
        <w:widowControl/>
        <w:spacing w:line="240" w:lineRule="auto"/>
        <w:ind w:firstLine="706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 xml:space="preserve">В результате перевода вышеуказанных подразделений во вновь построенное здание </w:t>
      </w:r>
      <w:r w:rsidR="0065476A" w:rsidRPr="008C68FF">
        <w:rPr>
          <w:rStyle w:val="FontStyle13"/>
          <w:sz w:val="28"/>
          <w:szCs w:val="28"/>
        </w:rPr>
        <w:t>предус</w:t>
      </w:r>
      <w:r w:rsidR="005D0389" w:rsidRPr="008C68FF">
        <w:rPr>
          <w:rStyle w:val="FontStyle13"/>
          <w:sz w:val="28"/>
          <w:szCs w:val="28"/>
        </w:rPr>
        <w:t>м</w:t>
      </w:r>
      <w:r w:rsidR="0065476A" w:rsidRPr="008C68FF">
        <w:rPr>
          <w:rStyle w:val="FontStyle13"/>
          <w:sz w:val="28"/>
          <w:szCs w:val="28"/>
        </w:rPr>
        <w:t xml:space="preserve">атривался </w:t>
      </w:r>
      <w:r w:rsidRPr="008C68FF">
        <w:rPr>
          <w:rStyle w:val="FontStyle13"/>
          <w:sz w:val="28"/>
          <w:szCs w:val="28"/>
        </w:rPr>
        <w:t>выв</w:t>
      </w:r>
      <w:r w:rsidR="005D0389" w:rsidRPr="008C68FF">
        <w:rPr>
          <w:rStyle w:val="FontStyle13"/>
          <w:sz w:val="28"/>
          <w:szCs w:val="28"/>
        </w:rPr>
        <w:t xml:space="preserve">од </w:t>
      </w:r>
      <w:r w:rsidRPr="008C68FF">
        <w:rPr>
          <w:rStyle w:val="FontStyle13"/>
          <w:sz w:val="28"/>
          <w:szCs w:val="28"/>
        </w:rPr>
        <w:t>из эксплуатации одноэтажно</w:t>
      </w:r>
      <w:r w:rsidR="005D0389" w:rsidRPr="008C68FF">
        <w:rPr>
          <w:rStyle w:val="FontStyle13"/>
          <w:sz w:val="28"/>
          <w:szCs w:val="28"/>
        </w:rPr>
        <w:t>го</w:t>
      </w:r>
      <w:r w:rsidRPr="008C68FF">
        <w:rPr>
          <w:rStyle w:val="FontStyle13"/>
          <w:sz w:val="28"/>
          <w:szCs w:val="28"/>
        </w:rPr>
        <w:t xml:space="preserve"> деревянно</w:t>
      </w:r>
      <w:r w:rsidR="005D0389" w:rsidRPr="008C68FF">
        <w:rPr>
          <w:rStyle w:val="FontStyle13"/>
          <w:sz w:val="28"/>
          <w:szCs w:val="28"/>
        </w:rPr>
        <w:t>го</w:t>
      </w:r>
      <w:r w:rsidRPr="008C68FF">
        <w:rPr>
          <w:rStyle w:val="FontStyle13"/>
          <w:sz w:val="28"/>
          <w:szCs w:val="28"/>
        </w:rPr>
        <w:t xml:space="preserve"> здани</w:t>
      </w:r>
      <w:r w:rsidR="005D0389" w:rsidRPr="008C68FF">
        <w:rPr>
          <w:rStyle w:val="FontStyle13"/>
          <w:sz w:val="28"/>
          <w:szCs w:val="28"/>
        </w:rPr>
        <w:t>я</w:t>
      </w:r>
      <w:r w:rsidRPr="008C68FF">
        <w:rPr>
          <w:rStyle w:val="FontStyle13"/>
          <w:sz w:val="28"/>
          <w:szCs w:val="28"/>
        </w:rPr>
        <w:t xml:space="preserve"> стационара</w:t>
      </w:r>
      <w:r w:rsidR="005D0389" w:rsidRPr="008C68FF">
        <w:rPr>
          <w:rStyle w:val="FontStyle13"/>
          <w:sz w:val="28"/>
          <w:szCs w:val="28"/>
        </w:rPr>
        <w:t xml:space="preserve"> ЦРБ</w:t>
      </w:r>
      <w:r w:rsidRPr="008C68FF">
        <w:rPr>
          <w:rStyle w:val="FontStyle13"/>
          <w:sz w:val="28"/>
          <w:szCs w:val="28"/>
        </w:rPr>
        <w:t xml:space="preserve"> 1892 года постройки, площадью 1500 </w:t>
      </w:r>
      <w:proofErr w:type="spellStart"/>
      <w:r w:rsidRPr="008C68FF">
        <w:rPr>
          <w:rStyle w:val="FontStyle13"/>
          <w:sz w:val="28"/>
          <w:szCs w:val="28"/>
        </w:rPr>
        <w:t>кв.м</w:t>
      </w:r>
      <w:proofErr w:type="spellEnd"/>
      <w:r w:rsidRPr="008C68FF">
        <w:rPr>
          <w:rStyle w:val="FontStyle13"/>
          <w:sz w:val="28"/>
          <w:szCs w:val="28"/>
        </w:rPr>
        <w:t>. и одноэтажны</w:t>
      </w:r>
      <w:r w:rsidR="005D0389" w:rsidRPr="008C68FF">
        <w:rPr>
          <w:rStyle w:val="FontStyle13"/>
          <w:sz w:val="28"/>
          <w:szCs w:val="28"/>
        </w:rPr>
        <w:t>х</w:t>
      </w:r>
      <w:r w:rsidRPr="008C68FF">
        <w:rPr>
          <w:rStyle w:val="FontStyle13"/>
          <w:sz w:val="28"/>
          <w:szCs w:val="28"/>
        </w:rPr>
        <w:t xml:space="preserve"> деревянны</w:t>
      </w:r>
      <w:r w:rsidR="005D0389" w:rsidRPr="008C68FF">
        <w:rPr>
          <w:rStyle w:val="FontStyle13"/>
          <w:sz w:val="28"/>
          <w:szCs w:val="28"/>
        </w:rPr>
        <w:t>х</w:t>
      </w:r>
      <w:r w:rsidRPr="008C68FF">
        <w:rPr>
          <w:rStyle w:val="FontStyle13"/>
          <w:sz w:val="28"/>
          <w:szCs w:val="28"/>
        </w:rPr>
        <w:t xml:space="preserve"> здани</w:t>
      </w:r>
      <w:r w:rsidR="005D0389" w:rsidRPr="008C68FF">
        <w:rPr>
          <w:rStyle w:val="FontStyle13"/>
          <w:sz w:val="28"/>
          <w:szCs w:val="28"/>
        </w:rPr>
        <w:t>й</w:t>
      </w:r>
      <w:r w:rsidRPr="008C68FF">
        <w:rPr>
          <w:rStyle w:val="FontStyle13"/>
          <w:sz w:val="28"/>
          <w:szCs w:val="28"/>
        </w:rPr>
        <w:t xml:space="preserve"> отделения патологии беременных площадью 500 </w:t>
      </w:r>
      <w:proofErr w:type="spellStart"/>
      <w:r w:rsidRPr="008C68FF">
        <w:rPr>
          <w:rStyle w:val="FontStyle13"/>
          <w:sz w:val="28"/>
          <w:szCs w:val="28"/>
        </w:rPr>
        <w:t>кв</w:t>
      </w:r>
      <w:proofErr w:type="gramStart"/>
      <w:r w:rsidRPr="008C68FF">
        <w:rPr>
          <w:rStyle w:val="FontStyle13"/>
          <w:sz w:val="28"/>
          <w:szCs w:val="28"/>
        </w:rPr>
        <w:t>.м</w:t>
      </w:r>
      <w:proofErr w:type="spellEnd"/>
      <w:proofErr w:type="gramEnd"/>
      <w:r w:rsidRPr="008C68FF">
        <w:rPr>
          <w:rStyle w:val="FontStyle13"/>
          <w:sz w:val="28"/>
          <w:szCs w:val="28"/>
        </w:rPr>
        <w:t xml:space="preserve">, инфекционного отделения площадью 188 </w:t>
      </w:r>
      <w:proofErr w:type="spellStart"/>
      <w:r w:rsidRPr="008C68FF">
        <w:rPr>
          <w:rStyle w:val="FontStyle13"/>
          <w:sz w:val="28"/>
          <w:szCs w:val="28"/>
        </w:rPr>
        <w:t>кв.м</w:t>
      </w:r>
      <w:proofErr w:type="spellEnd"/>
      <w:r w:rsidRPr="008C68FF">
        <w:rPr>
          <w:rStyle w:val="FontStyle13"/>
          <w:sz w:val="28"/>
          <w:szCs w:val="28"/>
        </w:rPr>
        <w:t xml:space="preserve">., клинико-диагностической лаборатории площадью 162 </w:t>
      </w:r>
      <w:proofErr w:type="spellStart"/>
      <w:r w:rsidRPr="008C68FF">
        <w:rPr>
          <w:rStyle w:val="FontStyle13"/>
          <w:sz w:val="28"/>
          <w:szCs w:val="28"/>
        </w:rPr>
        <w:t>кв.м</w:t>
      </w:r>
      <w:proofErr w:type="spellEnd"/>
      <w:r w:rsidRPr="008C68FF">
        <w:rPr>
          <w:rStyle w:val="FontStyle13"/>
          <w:sz w:val="28"/>
          <w:szCs w:val="28"/>
        </w:rPr>
        <w:t xml:space="preserve">. 1930 годов постройки. </w:t>
      </w:r>
      <w:r w:rsidR="00F23A28" w:rsidRPr="008C68FF">
        <w:rPr>
          <w:rStyle w:val="FontStyle13"/>
          <w:sz w:val="28"/>
          <w:szCs w:val="28"/>
        </w:rPr>
        <w:t>Экономия финансовых средств от</w:t>
      </w:r>
      <w:r w:rsidRPr="008C68FF">
        <w:rPr>
          <w:rStyle w:val="FontStyle13"/>
          <w:sz w:val="28"/>
          <w:szCs w:val="28"/>
        </w:rPr>
        <w:t xml:space="preserve"> содержани</w:t>
      </w:r>
      <w:r w:rsidR="00F23A28" w:rsidRPr="008C68FF">
        <w:rPr>
          <w:rStyle w:val="FontStyle13"/>
          <w:sz w:val="28"/>
          <w:szCs w:val="28"/>
        </w:rPr>
        <w:t>я</w:t>
      </w:r>
      <w:r w:rsidRPr="008C68FF">
        <w:rPr>
          <w:rStyle w:val="FontStyle13"/>
          <w:sz w:val="28"/>
          <w:szCs w:val="28"/>
        </w:rPr>
        <w:t xml:space="preserve"> указанных зданий в </w:t>
      </w:r>
      <w:r w:rsidR="005D0389" w:rsidRPr="008C68FF">
        <w:rPr>
          <w:rStyle w:val="FontStyle13"/>
          <w:sz w:val="28"/>
          <w:szCs w:val="28"/>
        </w:rPr>
        <w:t>год</w:t>
      </w:r>
      <w:r w:rsidRPr="008C68FF">
        <w:rPr>
          <w:rStyle w:val="FontStyle13"/>
          <w:sz w:val="28"/>
          <w:szCs w:val="28"/>
        </w:rPr>
        <w:t xml:space="preserve"> состав</w:t>
      </w:r>
      <w:r w:rsidR="00F23A28" w:rsidRPr="008C68FF">
        <w:rPr>
          <w:rStyle w:val="FontStyle13"/>
          <w:sz w:val="28"/>
          <w:szCs w:val="28"/>
        </w:rPr>
        <w:t xml:space="preserve">ит </w:t>
      </w:r>
      <w:r w:rsidRPr="008C68FF">
        <w:rPr>
          <w:rStyle w:val="FontStyle13"/>
          <w:sz w:val="28"/>
          <w:szCs w:val="28"/>
        </w:rPr>
        <w:t xml:space="preserve">2519,7 </w:t>
      </w:r>
      <w:proofErr w:type="spellStart"/>
      <w:r w:rsidRPr="008C68FF">
        <w:rPr>
          <w:rStyle w:val="FontStyle13"/>
          <w:sz w:val="28"/>
          <w:szCs w:val="28"/>
        </w:rPr>
        <w:t>тыс</w:t>
      </w:r>
      <w:proofErr w:type="gramStart"/>
      <w:r w:rsidRPr="008C68FF">
        <w:rPr>
          <w:rStyle w:val="FontStyle13"/>
          <w:sz w:val="28"/>
          <w:szCs w:val="28"/>
        </w:rPr>
        <w:t>.р</w:t>
      </w:r>
      <w:proofErr w:type="gramEnd"/>
      <w:r w:rsidRPr="008C68FF">
        <w:rPr>
          <w:rStyle w:val="FontStyle13"/>
          <w:sz w:val="28"/>
          <w:szCs w:val="28"/>
        </w:rPr>
        <w:t>уб</w:t>
      </w:r>
      <w:proofErr w:type="spellEnd"/>
      <w:r w:rsidRPr="008C68FF">
        <w:rPr>
          <w:rStyle w:val="FontStyle13"/>
          <w:sz w:val="28"/>
          <w:szCs w:val="28"/>
        </w:rPr>
        <w:t>.</w:t>
      </w:r>
      <w:r w:rsidR="003B704A"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>Эксплуатация</w:t>
      </w:r>
      <w:r w:rsidR="003B704A"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>отдельно</w:t>
      </w:r>
      <w:r w:rsidR="003B704A"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>стоящих</w:t>
      </w:r>
      <w:r w:rsidR="003B704A" w:rsidRPr="008C68FF">
        <w:rPr>
          <w:rStyle w:val="FontStyle13"/>
          <w:sz w:val="28"/>
          <w:szCs w:val="28"/>
        </w:rPr>
        <w:t xml:space="preserve"> </w:t>
      </w:r>
      <w:r w:rsidRPr="008C68FF">
        <w:rPr>
          <w:rStyle w:val="FontStyle13"/>
          <w:sz w:val="28"/>
          <w:szCs w:val="28"/>
        </w:rPr>
        <w:t>зданий</w:t>
      </w:r>
      <w:r w:rsidR="003B704A" w:rsidRPr="008C68FF">
        <w:rPr>
          <w:rStyle w:val="FontStyle13"/>
          <w:sz w:val="28"/>
          <w:szCs w:val="28"/>
        </w:rPr>
        <w:t xml:space="preserve"> терапевтического отделения, </w:t>
      </w:r>
      <w:r w:rsidRPr="008C68FF">
        <w:rPr>
          <w:rStyle w:val="FontStyle13"/>
          <w:sz w:val="28"/>
          <w:szCs w:val="28"/>
        </w:rPr>
        <w:t xml:space="preserve">патологоанатомического отделения, гаража, детской и взрослой поликлиник, стоматологического отделения </w:t>
      </w:r>
      <w:r w:rsidR="003B704A" w:rsidRPr="008C68FF">
        <w:rPr>
          <w:rStyle w:val="FontStyle13"/>
          <w:sz w:val="28"/>
          <w:szCs w:val="28"/>
        </w:rPr>
        <w:t>предусматривалась</w:t>
      </w:r>
      <w:r w:rsidRPr="008C68FF">
        <w:rPr>
          <w:rStyle w:val="FontStyle13"/>
          <w:sz w:val="28"/>
          <w:szCs w:val="28"/>
        </w:rPr>
        <w:t xml:space="preserve"> без изменений. </w:t>
      </w:r>
    </w:p>
    <w:p w:rsidR="00910F07" w:rsidRPr="008C68FF" w:rsidRDefault="00910F07" w:rsidP="002354C5">
      <w:pPr>
        <w:pStyle w:val="Style9"/>
        <w:widowControl/>
        <w:spacing w:line="240" w:lineRule="auto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 xml:space="preserve">В результате </w:t>
      </w:r>
      <w:r w:rsidR="003B704A" w:rsidRPr="008C68FF">
        <w:rPr>
          <w:rStyle w:val="FontStyle13"/>
          <w:sz w:val="28"/>
          <w:szCs w:val="28"/>
        </w:rPr>
        <w:t xml:space="preserve">реализации </w:t>
      </w:r>
      <w:r w:rsidRPr="008C68FF">
        <w:rPr>
          <w:rStyle w:val="FontStyle13"/>
          <w:sz w:val="28"/>
          <w:szCs w:val="28"/>
        </w:rPr>
        <w:t>данн</w:t>
      </w:r>
      <w:r w:rsidR="003B704A" w:rsidRPr="008C68FF">
        <w:rPr>
          <w:rStyle w:val="FontStyle13"/>
          <w:sz w:val="28"/>
          <w:szCs w:val="28"/>
        </w:rPr>
        <w:t>о</w:t>
      </w:r>
      <w:r w:rsidR="00381003" w:rsidRPr="008C68FF">
        <w:rPr>
          <w:rStyle w:val="FontStyle13"/>
          <w:sz w:val="28"/>
          <w:szCs w:val="28"/>
        </w:rPr>
        <w:t xml:space="preserve">й концепции (разработанного проектного решения) </w:t>
      </w:r>
      <w:r w:rsidRPr="008C68FF">
        <w:rPr>
          <w:rStyle w:val="FontStyle13"/>
          <w:sz w:val="28"/>
          <w:szCs w:val="28"/>
        </w:rPr>
        <w:t>дополнительные затраты по содержанию Учреждения</w:t>
      </w:r>
      <w:r w:rsidR="003B704A" w:rsidRPr="008C68FF">
        <w:rPr>
          <w:rStyle w:val="FontStyle13"/>
          <w:sz w:val="28"/>
          <w:szCs w:val="28"/>
        </w:rPr>
        <w:t xml:space="preserve"> после ввода </w:t>
      </w:r>
      <w:r w:rsidR="00381003" w:rsidRPr="008C68FF">
        <w:rPr>
          <w:rStyle w:val="FontStyle13"/>
          <w:sz w:val="28"/>
          <w:szCs w:val="28"/>
        </w:rPr>
        <w:t xml:space="preserve">в эксплуатацию </w:t>
      </w:r>
      <w:r w:rsidR="003B704A" w:rsidRPr="008C68FF">
        <w:rPr>
          <w:rStyle w:val="FontStyle13"/>
          <w:sz w:val="28"/>
          <w:szCs w:val="28"/>
        </w:rPr>
        <w:t xml:space="preserve">4,5 блоков больничного комплекса </w:t>
      </w:r>
      <w:proofErr w:type="spellStart"/>
      <w:r w:rsidR="003B704A" w:rsidRPr="008C68FF">
        <w:rPr>
          <w:rStyle w:val="FontStyle13"/>
          <w:sz w:val="28"/>
          <w:szCs w:val="28"/>
        </w:rPr>
        <w:t>Кувшиновской</w:t>
      </w:r>
      <w:proofErr w:type="spellEnd"/>
      <w:r w:rsidR="003B704A" w:rsidRPr="008C68FF">
        <w:rPr>
          <w:rStyle w:val="FontStyle13"/>
          <w:sz w:val="28"/>
          <w:szCs w:val="28"/>
        </w:rPr>
        <w:t xml:space="preserve"> центральной районной больницы </w:t>
      </w:r>
      <w:r w:rsidRPr="008C68FF">
        <w:rPr>
          <w:rStyle w:val="FontStyle13"/>
          <w:sz w:val="28"/>
          <w:szCs w:val="28"/>
        </w:rPr>
        <w:t xml:space="preserve">составят 4802,3 </w:t>
      </w:r>
      <w:proofErr w:type="spellStart"/>
      <w:r w:rsidRPr="008C68FF">
        <w:rPr>
          <w:rStyle w:val="FontStyle13"/>
          <w:sz w:val="28"/>
          <w:szCs w:val="28"/>
        </w:rPr>
        <w:t>тыс</w:t>
      </w:r>
      <w:proofErr w:type="gramStart"/>
      <w:r w:rsidRPr="008C68FF">
        <w:rPr>
          <w:rStyle w:val="FontStyle13"/>
          <w:sz w:val="28"/>
          <w:szCs w:val="28"/>
        </w:rPr>
        <w:t>.р</w:t>
      </w:r>
      <w:proofErr w:type="gramEnd"/>
      <w:r w:rsidRPr="008C68FF">
        <w:rPr>
          <w:rStyle w:val="FontStyle13"/>
          <w:sz w:val="28"/>
          <w:szCs w:val="28"/>
        </w:rPr>
        <w:t>уб</w:t>
      </w:r>
      <w:proofErr w:type="spellEnd"/>
      <w:r w:rsidRPr="008C68FF">
        <w:rPr>
          <w:rStyle w:val="FontStyle13"/>
          <w:sz w:val="28"/>
          <w:szCs w:val="28"/>
        </w:rPr>
        <w:t>. ежегодно.</w:t>
      </w:r>
    </w:p>
    <w:p w:rsidR="00910F07" w:rsidRPr="008C68FF" w:rsidRDefault="00CA216E" w:rsidP="002354C5">
      <w:pPr>
        <w:pStyle w:val="Style9"/>
        <w:widowControl/>
        <w:spacing w:line="240" w:lineRule="auto"/>
        <w:ind w:firstLine="569"/>
        <w:rPr>
          <w:rStyle w:val="FontStyle13"/>
          <w:sz w:val="28"/>
          <w:szCs w:val="28"/>
        </w:rPr>
      </w:pPr>
      <w:r w:rsidRPr="008C68FF">
        <w:rPr>
          <w:rStyle w:val="FontStyle13"/>
          <w:sz w:val="28"/>
          <w:szCs w:val="28"/>
        </w:rPr>
        <w:t xml:space="preserve">В связи с невозможностью содержания Учреждения в рамках текущего финансирования </w:t>
      </w:r>
      <w:r w:rsidR="00381003" w:rsidRPr="008C68FF">
        <w:rPr>
          <w:rStyle w:val="FontStyle13"/>
          <w:sz w:val="28"/>
          <w:szCs w:val="28"/>
        </w:rPr>
        <w:t xml:space="preserve">Правительством Тверской области в 2018 году принято решение о </w:t>
      </w:r>
      <w:r w:rsidRPr="008C68FF">
        <w:rPr>
          <w:rStyle w:val="FontStyle13"/>
          <w:sz w:val="28"/>
          <w:szCs w:val="28"/>
        </w:rPr>
        <w:t xml:space="preserve">пересмотре </w:t>
      </w:r>
      <w:r w:rsidR="00910F07" w:rsidRPr="008C68FF">
        <w:rPr>
          <w:rStyle w:val="FontStyle13"/>
          <w:sz w:val="28"/>
          <w:szCs w:val="28"/>
        </w:rPr>
        <w:t>разработанного проектного решения</w:t>
      </w:r>
      <w:r w:rsidRPr="008C68FF">
        <w:rPr>
          <w:rStyle w:val="FontStyle13"/>
          <w:sz w:val="28"/>
          <w:szCs w:val="28"/>
        </w:rPr>
        <w:t xml:space="preserve">, </w:t>
      </w:r>
      <w:r w:rsidRPr="008C68FF">
        <w:rPr>
          <w:rStyle w:val="FontStyle13"/>
          <w:sz w:val="28"/>
          <w:szCs w:val="28"/>
        </w:rPr>
        <w:lastRenderedPageBreak/>
        <w:t>перепрофилированию коечного фонда</w:t>
      </w:r>
      <w:r w:rsidR="00B30613" w:rsidRPr="008C68FF">
        <w:rPr>
          <w:rStyle w:val="FontStyle13"/>
          <w:sz w:val="28"/>
          <w:szCs w:val="28"/>
        </w:rPr>
        <w:t>,</w:t>
      </w:r>
      <w:r w:rsidRPr="008C68FF">
        <w:rPr>
          <w:rStyle w:val="FontStyle13"/>
          <w:sz w:val="28"/>
          <w:szCs w:val="28"/>
        </w:rPr>
        <w:t xml:space="preserve"> с целью получения дополнительных доходов на содержание Учреждения (Поручение Губернатора Тверской области от 05.03.2018 № 66/</w:t>
      </w:r>
      <w:proofErr w:type="gramStart"/>
      <w:r w:rsidRPr="008C68FF">
        <w:rPr>
          <w:rStyle w:val="FontStyle13"/>
          <w:sz w:val="28"/>
          <w:szCs w:val="28"/>
        </w:rPr>
        <w:t>ПЛ</w:t>
      </w:r>
      <w:proofErr w:type="gramEnd"/>
      <w:r w:rsidRPr="008C68FF">
        <w:rPr>
          <w:rStyle w:val="FontStyle13"/>
          <w:sz w:val="28"/>
          <w:szCs w:val="28"/>
        </w:rPr>
        <w:t>).</w:t>
      </w:r>
    </w:p>
    <w:p w:rsidR="005858DC" w:rsidRPr="003340A8" w:rsidRDefault="00A57D57" w:rsidP="005858DC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381003" w:rsidRPr="008C68FF">
        <w:rPr>
          <w:rFonts w:ascii="Times New Roman" w:hAnsi="Times New Roman" w:cs="Times New Roman"/>
          <w:sz w:val="28"/>
          <w:szCs w:val="28"/>
        </w:rPr>
        <w:t xml:space="preserve">разработанной </w:t>
      </w:r>
      <w:r w:rsidR="00771AD8" w:rsidRPr="008C68FF">
        <w:rPr>
          <w:rFonts w:ascii="Times New Roman" w:hAnsi="Times New Roman" w:cs="Times New Roman"/>
          <w:sz w:val="28"/>
          <w:szCs w:val="28"/>
        </w:rPr>
        <w:t xml:space="preserve">в 2018 году </w:t>
      </w:r>
      <w:r w:rsidR="00381003" w:rsidRPr="008C68FF">
        <w:rPr>
          <w:rFonts w:ascii="Times New Roman" w:hAnsi="Times New Roman" w:cs="Times New Roman"/>
          <w:sz w:val="28"/>
          <w:szCs w:val="28"/>
        </w:rPr>
        <w:t xml:space="preserve">новой концепции по завершению строительства больничного комплекса </w:t>
      </w:r>
      <w:proofErr w:type="spellStart"/>
      <w:r w:rsidR="00381003" w:rsidRPr="008C68FF">
        <w:rPr>
          <w:rFonts w:ascii="Times New Roman" w:hAnsi="Times New Roman" w:cs="Times New Roman"/>
          <w:sz w:val="28"/>
          <w:szCs w:val="28"/>
        </w:rPr>
        <w:t>Кувшиновской</w:t>
      </w:r>
      <w:proofErr w:type="spellEnd"/>
      <w:r w:rsidR="00381003" w:rsidRPr="008C68FF">
        <w:rPr>
          <w:rFonts w:ascii="Times New Roman" w:hAnsi="Times New Roman" w:cs="Times New Roman"/>
          <w:sz w:val="28"/>
          <w:szCs w:val="28"/>
        </w:rPr>
        <w:t xml:space="preserve"> центральной районной больницы </w:t>
      </w:r>
      <w:r w:rsidR="005858DC" w:rsidRPr="008C68FF">
        <w:rPr>
          <w:rFonts w:ascii="Times New Roman" w:hAnsi="Times New Roman" w:cs="Times New Roman"/>
          <w:sz w:val="28"/>
          <w:szCs w:val="28"/>
        </w:rPr>
        <w:t>в</w:t>
      </w:r>
      <w:r w:rsidR="005858DC" w:rsidRPr="008C68FF">
        <w:rPr>
          <w:rFonts w:ascii="Times New Roman" w:eastAsia="Times New Roman" w:hAnsi="Times New Roman" w:cs="Times New Roman"/>
          <w:bCs/>
          <w:sz w:val="28"/>
          <w:szCs w:val="28"/>
        </w:rPr>
        <w:t xml:space="preserve"> целях эффективного использования коечного фонда предусматривается его оптимизация </w:t>
      </w:r>
      <w:r w:rsidR="005858DC" w:rsidRPr="008C68FF">
        <w:rPr>
          <w:rFonts w:ascii="Times New Roman" w:eastAsia="Times New Roman" w:hAnsi="Times New Roman" w:cs="Times New Roman"/>
          <w:sz w:val="28"/>
          <w:szCs w:val="28"/>
        </w:rPr>
        <w:t xml:space="preserve">и доведение общего числа коек </w:t>
      </w:r>
      <w:r w:rsidR="005858DC" w:rsidRPr="003340A8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="003340A8" w:rsidRPr="003340A8">
        <w:rPr>
          <w:rFonts w:ascii="Times New Roman" w:eastAsia="Times New Roman" w:hAnsi="Times New Roman" w:cs="Times New Roman"/>
          <w:sz w:val="28"/>
          <w:szCs w:val="28"/>
        </w:rPr>
        <w:t>51</w:t>
      </w:r>
      <w:r w:rsidR="005858DC" w:rsidRPr="003340A8">
        <w:rPr>
          <w:rFonts w:ascii="Times New Roman" w:eastAsia="Times New Roman" w:hAnsi="Times New Roman" w:cs="Times New Roman"/>
          <w:sz w:val="28"/>
          <w:szCs w:val="28"/>
        </w:rPr>
        <w:t xml:space="preserve"> круглосуточных коек и 1</w:t>
      </w:r>
      <w:r w:rsidR="003340A8" w:rsidRPr="003340A8">
        <w:rPr>
          <w:rFonts w:ascii="Times New Roman" w:eastAsia="Times New Roman" w:hAnsi="Times New Roman" w:cs="Times New Roman"/>
          <w:sz w:val="28"/>
          <w:szCs w:val="28"/>
        </w:rPr>
        <w:t>6</w:t>
      </w:r>
      <w:r w:rsidR="005858DC" w:rsidRPr="003340A8">
        <w:rPr>
          <w:rFonts w:ascii="Times New Roman" w:eastAsia="Times New Roman" w:hAnsi="Times New Roman" w:cs="Times New Roman"/>
          <w:sz w:val="28"/>
          <w:szCs w:val="28"/>
        </w:rPr>
        <w:t xml:space="preserve"> коек дневного стационара. </w:t>
      </w:r>
    </w:p>
    <w:p w:rsidR="005858DC" w:rsidRPr="008C68FF" w:rsidRDefault="005858DC" w:rsidP="005858DC">
      <w:pPr>
        <w:tabs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pPr w:leftFromText="180" w:rightFromText="180" w:vertAnchor="text" w:horzAnchor="margin" w:tblpY="204"/>
        <w:tblW w:w="10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1721"/>
        <w:gridCol w:w="1727"/>
        <w:gridCol w:w="1722"/>
        <w:gridCol w:w="1898"/>
      </w:tblGrid>
      <w:tr w:rsidR="005858DC" w:rsidRPr="008C68FF" w:rsidTr="005858DC"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Койки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Существующие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Запланированные</w:t>
            </w:r>
          </w:p>
        </w:tc>
      </w:tr>
      <w:tr w:rsidR="005858DC" w:rsidRPr="008C68FF" w:rsidTr="005858DC">
        <w:tc>
          <w:tcPr>
            <w:tcW w:w="29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кругло</w:t>
            </w:r>
          </w:p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суточные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дневной стационар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кругло</w:t>
            </w:r>
          </w:p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суточные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дневной стационар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терапевтические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3340A8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педиатрические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8B029D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8B029D" w:rsidP="008B029D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хирургические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3340A8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0A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3340A8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0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гинекологические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3340A8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0A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3340A8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0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патологии беременных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3340A8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0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3340A8" w:rsidRDefault="003340A8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40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инфекционные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неврологические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паллиативные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гериатрические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8B029D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58DC" w:rsidRPr="008C68FF" w:rsidTr="005858DC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5858DC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68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3340A8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8DC" w:rsidRPr="008C68FF" w:rsidRDefault="003340A8" w:rsidP="005858DC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</w:tr>
    </w:tbl>
    <w:p w:rsidR="005858DC" w:rsidRPr="008C68FF" w:rsidRDefault="005858DC" w:rsidP="005858DC">
      <w:pPr>
        <w:tabs>
          <w:tab w:val="left" w:pos="652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858DC" w:rsidRPr="008C68FF" w:rsidRDefault="005858DC" w:rsidP="005858D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ab/>
        <w:t>Пациенты с острой хирургической или инфекционной патологией будут маршрутизированы в хирургическое и инфекционное отделения ГБУЗ «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Торжокская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ЦРБ».</w:t>
      </w:r>
    </w:p>
    <w:p w:rsidR="001F0C25" w:rsidRPr="008C68FF" w:rsidRDefault="001F0C25" w:rsidP="001F0C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В 4,5 блоках нового больничного корпуса предусматривается размещение следующих структурных подразделений:</w:t>
      </w:r>
    </w:p>
    <w:p w:rsidR="001F0C25" w:rsidRPr="008C68FF" w:rsidRDefault="001F0C25" w:rsidP="001F0C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b/>
          <w:sz w:val="28"/>
          <w:szCs w:val="28"/>
        </w:rPr>
        <w:t>Подвал:</w:t>
      </w:r>
    </w:p>
    <w:p w:rsidR="001F0C25" w:rsidRPr="008C68FF" w:rsidRDefault="00114B96" w:rsidP="001F0C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помещения для персонала;</w:t>
      </w:r>
      <w:r w:rsidR="001F0C25" w:rsidRPr="008C6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0C25" w:rsidRPr="008C68FF" w:rsidRDefault="00114B96" w:rsidP="001F0C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зал восстановительной медицины;</w:t>
      </w:r>
      <w:r w:rsidR="001F0C25" w:rsidRPr="008C6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0C25" w:rsidRPr="008C68FF" w:rsidRDefault="001F0C25" w:rsidP="001F0C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центральное стерилизационное отделение</w:t>
      </w:r>
      <w:r w:rsidR="00114B96" w:rsidRPr="008C68FF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0C25" w:rsidRPr="008C68FF" w:rsidRDefault="001F0C25" w:rsidP="001F0C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технические помещения, комнаты для хранения санитарной одежды, инвентаря, белья.</w:t>
      </w:r>
    </w:p>
    <w:p w:rsidR="001F0C25" w:rsidRPr="008C68FF" w:rsidRDefault="001F0C25" w:rsidP="001F0C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b/>
          <w:sz w:val="28"/>
          <w:szCs w:val="28"/>
        </w:rPr>
        <w:t xml:space="preserve">1 этаж: </w:t>
      </w:r>
    </w:p>
    <w:p w:rsidR="001F0C25" w:rsidRPr="008C68FF" w:rsidRDefault="001F0C25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="00114B96" w:rsidRPr="008C68FF">
        <w:rPr>
          <w:rFonts w:ascii="Times New Roman" w:eastAsia="Times New Roman" w:hAnsi="Times New Roman" w:cs="Times New Roman"/>
          <w:sz w:val="28"/>
          <w:szCs w:val="28"/>
        </w:rPr>
        <w:t>ение скорой медицинской помощи;</w:t>
      </w:r>
    </w:p>
    <w:p w:rsidR="001F0C25" w:rsidRPr="008C68FF" w:rsidRDefault="00114B96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приемный покой;</w:t>
      </w:r>
      <w:r w:rsidR="001F0C25" w:rsidRPr="008C6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4B96" w:rsidRPr="008C68FF" w:rsidRDefault="001F0C25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поликлиника</w:t>
      </w:r>
      <w:r w:rsidR="00114B96" w:rsidRPr="008C68F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4B96" w:rsidRPr="008C68FF" w:rsidRDefault="00114B96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эндокопические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кабинеты (кабинет врача, помещение обработки эндоскопического оборудования, </w:t>
      </w:r>
      <w:proofErr w:type="gramStart"/>
      <w:r w:rsidRPr="008C68FF">
        <w:rPr>
          <w:rFonts w:ascii="Times New Roman" w:eastAsia="Times New Roman" w:hAnsi="Times New Roman" w:cs="Times New Roman"/>
          <w:sz w:val="28"/>
          <w:szCs w:val="28"/>
        </w:rPr>
        <w:t>процедурная</w:t>
      </w:r>
      <w:proofErr w:type="gram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</w:p>
    <w:p w:rsidR="00114B96" w:rsidRPr="008C68FF" w:rsidRDefault="00114B96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лаборатория (для определение </w:t>
      </w:r>
      <w:proofErr w:type="gramStart"/>
      <w:r w:rsidRPr="008C68FF">
        <w:rPr>
          <w:rFonts w:ascii="Times New Roman" w:eastAsia="Times New Roman" w:hAnsi="Times New Roman" w:cs="Times New Roman"/>
          <w:sz w:val="28"/>
          <w:szCs w:val="28"/>
        </w:rPr>
        <w:t>клинического</w:t>
      </w:r>
      <w:proofErr w:type="gram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и биохимического анализов крови, общий анализ мочи), </w:t>
      </w:r>
    </w:p>
    <w:p w:rsidR="00114B96" w:rsidRPr="008C68FF" w:rsidRDefault="00114B96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физиокабинет</w:t>
      </w:r>
      <w:proofErr w:type="spellEnd"/>
    </w:p>
    <w:p w:rsidR="00114B96" w:rsidRPr="008C68FF" w:rsidRDefault="00114B96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lastRenderedPageBreak/>
        <w:t>рентгенодиагностический кабинет;</w:t>
      </w:r>
    </w:p>
    <w:p w:rsidR="00114B96" w:rsidRPr="008C68FF" w:rsidRDefault="00114B96" w:rsidP="00114B96">
      <w:pPr>
        <w:pStyle w:val="a3"/>
        <w:numPr>
          <w:ilvl w:val="0"/>
          <w:numId w:val="2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флюорографический кабинет.</w:t>
      </w:r>
    </w:p>
    <w:p w:rsidR="00114B96" w:rsidRPr="008C68FF" w:rsidRDefault="00114B96" w:rsidP="00114B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b/>
          <w:sz w:val="28"/>
          <w:szCs w:val="28"/>
        </w:rPr>
        <w:t>2 этаж:</w:t>
      </w:r>
    </w:p>
    <w:p w:rsidR="001F0C25" w:rsidRPr="008C68FF" w:rsidRDefault="001F0C25" w:rsidP="00114B96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гериатрическое отделение на 1</w:t>
      </w:r>
      <w:r w:rsidR="0031384A" w:rsidRPr="008C68F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круглосуточных коек, </w:t>
      </w:r>
    </w:p>
    <w:p w:rsidR="001F0C25" w:rsidRPr="008C68FF" w:rsidRDefault="00114B96" w:rsidP="00114B96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поликлиника</w:t>
      </w:r>
    </w:p>
    <w:p w:rsidR="0031384A" w:rsidRPr="00730F09" w:rsidRDefault="0031384A" w:rsidP="00114B96">
      <w:pPr>
        <w:pStyle w:val="a3"/>
        <w:numPr>
          <w:ilvl w:val="0"/>
          <w:numId w:val="23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F09">
        <w:rPr>
          <w:rFonts w:ascii="Times New Roman" w:eastAsia="Times New Roman" w:hAnsi="Times New Roman" w:cs="Times New Roman"/>
          <w:sz w:val="28"/>
          <w:szCs w:val="28"/>
        </w:rPr>
        <w:t xml:space="preserve">дневной стационар на </w:t>
      </w:r>
      <w:r w:rsidR="001F1B5C" w:rsidRPr="00730F09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30F09">
        <w:rPr>
          <w:rFonts w:ascii="Times New Roman" w:eastAsia="Times New Roman" w:hAnsi="Times New Roman" w:cs="Times New Roman"/>
          <w:sz w:val="28"/>
          <w:szCs w:val="28"/>
        </w:rPr>
        <w:t xml:space="preserve"> коек (</w:t>
      </w:r>
      <w:r w:rsidR="00730F09" w:rsidRPr="00730F09">
        <w:rPr>
          <w:rFonts w:ascii="Times New Roman" w:eastAsia="Times New Roman" w:hAnsi="Times New Roman" w:cs="Times New Roman"/>
          <w:sz w:val="28"/>
          <w:szCs w:val="28"/>
        </w:rPr>
        <w:t>4 койки хирургического профиля и 2 койки гинекологического профиля</w:t>
      </w:r>
      <w:r w:rsidRPr="00730F0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F0C25" w:rsidRPr="008C68FF" w:rsidRDefault="001F0C25" w:rsidP="001F0C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b/>
          <w:sz w:val="28"/>
          <w:szCs w:val="28"/>
        </w:rPr>
        <w:t>3 этаж:</w:t>
      </w:r>
    </w:p>
    <w:p w:rsidR="001F0C25" w:rsidRPr="008C68FF" w:rsidRDefault="001F0C25" w:rsidP="00114B96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>административные помещения,</w:t>
      </w:r>
    </w:p>
    <w:p w:rsidR="001F0C25" w:rsidRPr="008C68FF" w:rsidRDefault="001F0C25" w:rsidP="00114B96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педиатрическое отделение на </w:t>
      </w:r>
      <w:r w:rsidR="00870DBE" w:rsidRPr="008C68FF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круглосуточных коек и </w:t>
      </w:r>
      <w:r w:rsidR="00870DBE" w:rsidRPr="008C68F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койки дневного стационара,</w:t>
      </w:r>
    </w:p>
    <w:p w:rsidR="001F0C25" w:rsidRPr="00730F09" w:rsidRDefault="001F0C25" w:rsidP="00114B96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F09">
        <w:rPr>
          <w:rFonts w:ascii="Times New Roman" w:eastAsia="Times New Roman" w:hAnsi="Times New Roman" w:cs="Times New Roman"/>
          <w:sz w:val="28"/>
          <w:szCs w:val="28"/>
        </w:rPr>
        <w:t xml:space="preserve">отделение патологии беременности на 2 </w:t>
      </w:r>
      <w:proofErr w:type="gramStart"/>
      <w:r w:rsidRPr="00730F09">
        <w:rPr>
          <w:rFonts w:ascii="Times New Roman" w:eastAsia="Times New Roman" w:hAnsi="Times New Roman" w:cs="Times New Roman"/>
          <w:sz w:val="28"/>
          <w:szCs w:val="28"/>
        </w:rPr>
        <w:t>круглосуточных</w:t>
      </w:r>
      <w:proofErr w:type="gramEnd"/>
      <w:r w:rsidRPr="00730F09">
        <w:rPr>
          <w:rFonts w:ascii="Times New Roman" w:eastAsia="Times New Roman" w:hAnsi="Times New Roman" w:cs="Times New Roman"/>
          <w:sz w:val="28"/>
          <w:szCs w:val="28"/>
        </w:rPr>
        <w:t xml:space="preserve"> койки</w:t>
      </w:r>
      <w:r w:rsidR="00730F09" w:rsidRPr="00730F09">
        <w:rPr>
          <w:rFonts w:ascii="Times New Roman" w:eastAsia="Times New Roman" w:hAnsi="Times New Roman" w:cs="Times New Roman"/>
          <w:sz w:val="28"/>
          <w:szCs w:val="28"/>
        </w:rPr>
        <w:t xml:space="preserve"> и 2 койки дневного стационара</w:t>
      </w:r>
      <w:r w:rsidRPr="00730F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0DBE" w:rsidRPr="008C68FF" w:rsidRDefault="00870DBE" w:rsidP="00114B96">
      <w:pPr>
        <w:pStyle w:val="a3"/>
        <w:numPr>
          <w:ilvl w:val="0"/>
          <w:numId w:val="24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венткамера</w:t>
      </w:r>
      <w:proofErr w:type="spellEnd"/>
    </w:p>
    <w:p w:rsidR="00315899" w:rsidRDefault="00315899" w:rsidP="001F0C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A1" w:rsidRPr="002063A5" w:rsidRDefault="00730F09" w:rsidP="001F0C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3A5">
        <w:rPr>
          <w:rFonts w:ascii="Times New Roman" w:eastAsia="Times New Roman" w:hAnsi="Times New Roman" w:cs="Times New Roman"/>
          <w:sz w:val="28"/>
          <w:szCs w:val="28"/>
        </w:rPr>
        <w:t>В итоге, п</w:t>
      </w:r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 xml:space="preserve">роектная мощность проектируемого нового больничного корпуса </w:t>
      </w:r>
      <w:proofErr w:type="spellStart"/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>Кувшиновской</w:t>
      </w:r>
      <w:proofErr w:type="spellEnd"/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 xml:space="preserve"> центральной районной больницы составит: </w:t>
      </w:r>
      <w:r w:rsidR="005350A1" w:rsidRPr="002063A5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>тационар на 2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>6</w:t>
      </w:r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 xml:space="preserve"> ко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>ек</w:t>
      </w:r>
      <w:r w:rsidR="005350A1" w:rsidRPr="002063A5">
        <w:rPr>
          <w:rFonts w:ascii="Times New Roman" w:eastAsia="Times New Roman" w:hAnsi="Times New Roman" w:cs="Times New Roman"/>
          <w:sz w:val="28"/>
          <w:szCs w:val="28"/>
        </w:rPr>
        <w:t xml:space="preserve"> круглосуточного пребывания</w:t>
      </w:r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>11</w:t>
      </w:r>
      <w:r w:rsidR="005350A1" w:rsidRPr="002063A5">
        <w:rPr>
          <w:rFonts w:ascii="Times New Roman" w:eastAsia="Times New Roman" w:hAnsi="Times New Roman" w:cs="Times New Roman"/>
          <w:sz w:val="28"/>
          <w:szCs w:val="28"/>
        </w:rPr>
        <w:t xml:space="preserve"> койки днев</w:t>
      </w:r>
      <w:r w:rsidR="00FC784A" w:rsidRPr="002063A5">
        <w:rPr>
          <w:rFonts w:ascii="Times New Roman" w:eastAsia="Times New Roman" w:hAnsi="Times New Roman" w:cs="Times New Roman"/>
          <w:sz w:val="28"/>
          <w:szCs w:val="28"/>
        </w:rPr>
        <w:t xml:space="preserve">ного стационара детского отделения, </w:t>
      </w:r>
      <w:r w:rsidR="00315899" w:rsidRPr="002063A5">
        <w:rPr>
          <w:rFonts w:ascii="Times New Roman" w:eastAsia="Times New Roman" w:hAnsi="Times New Roman" w:cs="Times New Roman"/>
          <w:sz w:val="28"/>
          <w:szCs w:val="28"/>
        </w:rPr>
        <w:t xml:space="preserve">поликлиника - 130 посещений в смену. </w:t>
      </w:r>
    </w:p>
    <w:p w:rsidR="005350A1" w:rsidRPr="002063A5" w:rsidRDefault="005350A1" w:rsidP="00870D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0DBE" w:rsidRPr="002063A5" w:rsidRDefault="00870DBE" w:rsidP="00870D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В существующем двухэтажном кирпичном здании терапевтического корпуса будут размещены терапевтическое отделение на 20 круглосуточных коек и 2 койки дневного стационара, паллиативные койки (5 круглосуточных) и </w:t>
      </w:r>
      <w:r w:rsidR="00730F09" w:rsidRPr="002063A5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730F09" w:rsidRPr="002063A5">
        <w:rPr>
          <w:rFonts w:ascii="Times New Roman" w:eastAsia="Times New Roman" w:hAnsi="Times New Roman" w:cs="Times New Roman"/>
          <w:sz w:val="28"/>
          <w:szCs w:val="28"/>
        </w:rPr>
        <w:t xml:space="preserve">койки </w:t>
      </w:r>
      <w:r w:rsidR="00730F09" w:rsidRPr="002063A5">
        <w:rPr>
          <w:rFonts w:ascii="Times New Roman" w:eastAsia="Times New Roman" w:hAnsi="Times New Roman" w:cs="Times New Roman"/>
          <w:sz w:val="28"/>
          <w:szCs w:val="28"/>
        </w:rPr>
        <w:t>дневного стационара</w:t>
      </w:r>
      <w:r w:rsidR="00730F09" w:rsidRPr="002063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>неврологическ</w:t>
      </w:r>
      <w:r w:rsidR="00730F09" w:rsidRPr="002063A5">
        <w:rPr>
          <w:rFonts w:ascii="Times New Roman" w:eastAsia="Times New Roman" w:hAnsi="Times New Roman" w:cs="Times New Roman"/>
          <w:sz w:val="28"/>
          <w:szCs w:val="28"/>
        </w:rPr>
        <w:t>ого профиля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A1" w:rsidRPr="002063A5" w:rsidRDefault="005350A1" w:rsidP="005350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Итоговая общая мощность </w:t>
      </w:r>
      <w:proofErr w:type="spellStart"/>
      <w:r w:rsidRPr="002063A5">
        <w:rPr>
          <w:rFonts w:ascii="Times New Roman" w:eastAsia="Times New Roman" w:hAnsi="Times New Roman" w:cs="Times New Roman"/>
          <w:sz w:val="28"/>
          <w:szCs w:val="28"/>
        </w:rPr>
        <w:t>Кувшиновской</w:t>
      </w:r>
      <w:proofErr w:type="spellEnd"/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 центральной районной больницы составит: </w:t>
      </w:r>
      <w:r w:rsidR="00FC784A" w:rsidRPr="002063A5">
        <w:rPr>
          <w:rFonts w:ascii="Times New Roman" w:eastAsia="Times New Roman" w:hAnsi="Times New Roman" w:cs="Times New Roman"/>
          <w:sz w:val="28"/>
          <w:szCs w:val="28"/>
        </w:rPr>
        <w:t xml:space="preserve">круглосуточный 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стационар на </w:t>
      </w:r>
      <w:r w:rsidR="002063A5" w:rsidRPr="002063A5">
        <w:rPr>
          <w:rFonts w:ascii="Times New Roman" w:eastAsia="Times New Roman" w:hAnsi="Times New Roman" w:cs="Times New Roman"/>
          <w:sz w:val="28"/>
          <w:szCs w:val="28"/>
        </w:rPr>
        <w:t>51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 ко</w:t>
      </w:r>
      <w:r w:rsidR="002063A5" w:rsidRPr="002063A5">
        <w:rPr>
          <w:rFonts w:ascii="Times New Roman" w:eastAsia="Times New Roman" w:hAnsi="Times New Roman" w:cs="Times New Roman"/>
          <w:sz w:val="28"/>
          <w:szCs w:val="28"/>
        </w:rPr>
        <w:t>йку, 16 ко</w:t>
      </w:r>
      <w:r w:rsidR="00FC784A" w:rsidRPr="002063A5">
        <w:rPr>
          <w:rFonts w:ascii="Times New Roman" w:eastAsia="Times New Roman" w:hAnsi="Times New Roman" w:cs="Times New Roman"/>
          <w:sz w:val="28"/>
          <w:szCs w:val="28"/>
        </w:rPr>
        <w:t>ек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63A5" w:rsidRPr="002063A5">
        <w:rPr>
          <w:rFonts w:ascii="Times New Roman" w:eastAsia="Times New Roman" w:hAnsi="Times New Roman" w:cs="Times New Roman"/>
          <w:sz w:val="28"/>
          <w:szCs w:val="28"/>
        </w:rPr>
        <w:t xml:space="preserve">дневного стационара, 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 поликлиник</w:t>
      </w:r>
      <w:r w:rsidR="002063A5" w:rsidRPr="002063A5">
        <w:rPr>
          <w:rFonts w:ascii="Times New Roman" w:eastAsia="Times New Roman" w:hAnsi="Times New Roman" w:cs="Times New Roman"/>
          <w:sz w:val="28"/>
          <w:szCs w:val="28"/>
        </w:rPr>
        <w:t>а на</w:t>
      </w:r>
      <w:r w:rsidRPr="002063A5">
        <w:rPr>
          <w:rFonts w:ascii="Times New Roman" w:eastAsia="Times New Roman" w:hAnsi="Times New Roman" w:cs="Times New Roman"/>
          <w:sz w:val="28"/>
          <w:szCs w:val="28"/>
        </w:rPr>
        <w:t xml:space="preserve"> 130 посещений в смену.</w:t>
      </w:r>
    </w:p>
    <w:p w:rsidR="005350A1" w:rsidRDefault="005350A1" w:rsidP="005350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716F" w:rsidRPr="008C68FF" w:rsidRDefault="00AC716F" w:rsidP="00AC716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Ветхие объекты, находящиеся на территории больничного комплекса, </w:t>
      </w:r>
      <w:r w:rsidR="00E966B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предусматривается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выве</w:t>
      </w:r>
      <w:r w:rsidR="00E966B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сти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из эксплуатации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: здания стационара  (площадью 1500 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кв</w:t>
      </w:r>
      <w:proofErr w:type="gramStart"/>
      <w:r w:rsidRPr="008C68FF"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spellEnd"/>
      <w:proofErr w:type="gram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), отделения патологии беременных (площадью 500 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), инфекционного отделения (площадью 188 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), клинико-диагностической лаборатории (площадью 162 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здания старой ко</w:t>
      </w:r>
      <w:bookmarkStart w:id="0" w:name="_GoBack"/>
      <w:bookmarkEnd w:id="0"/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тельной, склада</w:t>
      </w:r>
      <w:r w:rsidR="00E966B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гаражей</w:t>
      </w:r>
      <w:r w:rsidR="00E966B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, морга. Т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акже </w:t>
      </w:r>
      <w:r w:rsidR="00E966B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предусматривается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снос 1,2,3 блоков </w:t>
      </w:r>
      <w:r w:rsidR="00E966B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незавершенного строительством больничного комплекса, находящихся в крайне неудовлетворительном техническом состоянии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E966BF" w:rsidRPr="008C68FF" w:rsidRDefault="00E966BF" w:rsidP="00E966BF">
      <w:pPr>
        <w:spacing w:after="0" w:line="240" w:lineRule="auto"/>
        <w:ind w:firstLine="60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Эксплуатация взрослой поликлиники, расположенной в черте города Кувшинов будет прекращена.</w:t>
      </w:r>
      <w:r w:rsidR="0031384A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Совместно с администрацией муниципального образования «</w:t>
      </w:r>
      <w:proofErr w:type="spellStart"/>
      <w:r w:rsidR="0031384A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Кувшиновский</w:t>
      </w:r>
      <w:proofErr w:type="spellEnd"/>
      <w:r w:rsidR="0031384A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район» будет проработан вопрос передачи объекта недвижимого имущества в муниципальную собственность.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Эксплуатация детской консультации и стоматологического отделения, </w:t>
      </w:r>
      <w:r w:rsidR="0031384A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также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расположенных в черте города Кувшинов оста</w:t>
      </w:r>
      <w:r w:rsidR="008B029D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ется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без изменений</w:t>
      </w:r>
      <w:r w:rsidR="0031384A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AC716F" w:rsidRPr="008C68FF" w:rsidRDefault="00FE0B6F" w:rsidP="00AC716F">
      <w:pPr>
        <w:spacing w:after="0" w:line="240" w:lineRule="auto"/>
        <w:ind w:firstLine="60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В соответствие с разработанной новой концепцией проектным решением</w:t>
      </w:r>
      <w:r w:rsidR="00AC716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предусматривается д</w:t>
      </w:r>
      <w:r w:rsidR="00AC716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ополнительн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ое строительство </w:t>
      </w:r>
      <w:r w:rsidR="00AC716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на территории больничного комплекса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следующих объектов</w:t>
      </w:r>
      <w:r w:rsidR="00AC716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AC716F"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:rsidR="00AC716F" w:rsidRPr="008C68FF" w:rsidRDefault="00AC716F" w:rsidP="00AC716F">
      <w:pPr>
        <w:spacing w:after="0" w:line="240" w:lineRule="auto"/>
        <w:ind w:firstLine="60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- морга, </w:t>
      </w:r>
    </w:p>
    <w:p w:rsidR="00AC716F" w:rsidRPr="008C68FF" w:rsidRDefault="00AC716F" w:rsidP="00AC716F">
      <w:pPr>
        <w:spacing w:after="0" w:line="240" w:lineRule="auto"/>
        <w:ind w:firstLine="60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гаражного бокса на 10 </w:t>
      </w:r>
      <w:proofErr w:type="spellStart"/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машиномест</w:t>
      </w:r>
      <w:proofErr w:type="spellEnd"/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</w:p>
    <w:p w:rsidR="00AC716F" w:rsidRPr="008C68FF" w:rsidRDefault="00AC716F" w:rsidP="00AC716F">
      <w:pPr>
        <w:spacing w:after="0" w:line="240" w:lineRule="auto"/>
        <w:ind w:firstLine="60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-благоустройство территории больничного комплекса (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>устройство асфальтированных проездов, тротуаров, зеленых газонов, посадку кустарников и деревьев, уличное освещение, устройство площадки для отдыха больных с устройством малых архитектурных форм и детской игровой площадки, парковки автотранспорта для посетителей и персонала)</w:t>
      </w:r>
    </w:p>
    <w:p w:rsidR="00AC716F" w:rsidRPr="008C68FF" w:rsidRDefault="00AC716F" w:rsidP="00AC716F">
      <w:pPr>
        <w:spacing w:after="0" w:line="240" w:lineRule="auto"/>
        <w:ind w:firstLine="60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- создание вертолетной площадки (возможность посадки-взлета вертолета класса МИ-8)</w:t>
      </w:r>
    </w:p>
    <w:p w:rsidR="00AC716F" w:rsidRPr="008C68FF" w:rsidRDefault="00AC716F" w:rsidP="00AC71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Таким образом, </w:t>
      </w:r>
      <w:r w:rsid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после реализации данного проекта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будут выведены из эксплуатации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>шесть отдельно стоящих зданий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общей </w:t>
      </w:r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площадью 2931,4 </w:t>
      </w:r>
      <w:proofErr w:type="spellStart"/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кв</w:t>
      </w:r>
      <w:proofErr w:type="gramStart"/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>.м</w:t>
      </w:r>
      <w:proofErr w:type="spellEnd"/>
      <w:proofErr w:type="gramEnd"/>
      <w:r w:rsidRPr="008C68F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затраты на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содержание которых составляют 3327 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тыс.руб</w:t>
      </w:r>
      <w:proofErr w:type="spellEnd"/>
      <w:r w:rsidR="008C68F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в год. 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При  вводе в эксплуатацию нового 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больничного комплекса </w:t>
      </w:r>
      <w:proofErr w:type="spellStart"/>
      <w:r w:rsidR="008C68FF">
        <w:rPr>
          <w:rFonts w:ascii="Times New Roman" w:eastAsia="Times New Roman" w:hAnsi="Times New Roman" w:cs="Times New Roman"/>
          <w:sz w:val="28"/>
          <w:szCs w:val="28"/>
        </w:rPr>
        <w:t>Кувшиновской</w:t>
      </w:r>
      <w:proofErr w:type="spellEnd"/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 центральной районной больницы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 площадью 3086 </w:t>
      </w:r>
      <w:proofErr w:type="spellStart"/>
      <w:r w:rsidRPr="008C68FF">
        <w:rPr>
          <w:rFonts w:ascii="Times New Roman" w:eastAsia="Times New Roman" w:hAnsi="Times New Roman" w:cs="Times New Roman"/>
          <w:sz w:val="28"/>
          <w:szCs w:val="28"/>
        </w:rPr>
        <w:t>кв.м</w:t>
      </w:r>
      <w:proofErr w:type="spellEnd"/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. затраты на коммунальные услуги по 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объекту по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>прогнозам составят 1 570,8 тыс. рублей в год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, сумма обязательных налоговых платежей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– 1608,8 тыс. рублей. 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При этом, общие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 xml:space="preserve">затраты на содержание нового 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больничного комплекса </w:t>
      </w:r>
      <w:proofErr w:type="spellStart"/>
      <w:r w:rsidR="008C68FF">
        <w:rPr>
          <w:rFonts w:ascii="Times New Roman" w:eastAsia="Times New Roman" w:hAnsi="Times New Roman" w:cs="Times New Roman"/>
          <w:sz w:val="28"/>
          <w:szCs w:val="28"/>
        </w:rPr>
        <w:t>Кувшиновской</w:t>
      </w:r>
      <w:proofErr w:type="spellEnd"/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 центральной районной больницы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>не превы</w:t>
      </w:r>
      <w:r w:rsidR="008C68FF">
        <w:rPr>
          <w:rFonts w:ascii="Times New Roman" w:eastAsia="Times New Roman" w:hAnsi="Times New Roman" w:cs="Times New Roman"/>
          <w:sz w:val="28"/>
          <w:szCs w:val="28"/>
        </w:rPr>
        <w:t xml:space="preserve">сят </w:t>
      </w:r>
      <w:r w:rsidRPr="008C68FF">
        <w:rPr>
          <w:rFonts w:ascii="Times New Roman" w:eastAsia="Times New Roman" w:hAnsi="Times New Roman" w:cs="Times New Roman"/>
          <w:sz w:val="28"/>
          <w:szCs w:val="28"/>
        </w:rPr>
        <w:t>затрат на содержание зданий, которые будут выведены из эксплуатации.</w:t>
      </w:r>
    </w:p>
    <w:p w:rsidR="00315899" w:rsidRDefault="00315899" w:rsidP="002354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B3F" w:rsidRDefault="00F44BF8" w:rsidP="003B4B3F">
      <w:pPr>
        <w:pStyle w:val="a3"/>
        <w:numPr>
          <w:ilvl w:val="0"/>
          <w:numId w:val="19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B3F">
        <w:rPr>
          <w:rFonts w:ascii="Times New Roman" w:hAnsi="Times New Roman" w:cs="Times New Roman"/>
          <w:b/>
          <w:sz w:val="28"/>
          <w:szCs w:val="28"/>
        </w:rPr>
        <w:t xml:space="preserve">Преимущества  ожидаемой системы </w:t>
      </w:r>
    </w:p>
    <w:p w:rsidR="00F44BF8" w:rsidRDefault="00F44BF8" w:rsidP="003B4B3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B3F">
        <w:rPr>
          <w:rFonts w:ascii="Times New Roman" w:hAnsi="Times New Roman" w:cs="Times New Roman"/>
          <w:b/>
          <w:sz w:val="28"/>
          <w:szCs w:val="28"/>
        </w:rPr>
        <w:t>оказания медицинской помощи в районе.</w:t>
      </w:r>
    </w:p>
    <w:p w:rsidR="003B4B3F" w:rsidRPr="003B4B3F" w:rsidRDefault="003B4B3F" w:rsidP="003B4B3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4BF8" w:rsidRPr="002354C5" w:rsidRDefault="00F44BF8" w:rsidP="003B4B3F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4C5">
        <w:rPr>
          <w:rFonts w:ascii="Times New Roman" w:hAnsi="Times New Roman" w:cs="Times New Roman"/>
          <w:sz w:val="28"/>
          <w:szCs w:val="28"/>
        </w:rPr>
        <w:t>Приведение в соответствие с нормативными требованиями технического состояния зданий, противопожарной безопасности  и санитарно – эпидемиологического режима.</w:t>
      </w:r>
    </w:p>
    <w:p w:rsidR="00F44BF8" w:rsidRPr="002354C5" w:rsidRDefault="00F44BF8" w:rsidP="003B4B3F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4C5">
        <w:rPr>
          <w:rFonts w:ascii="Times New Roman" w:hAnsi="Times New Roman" w:cs="Times New Roman"/>
          <w:sz w:val="28"/>
          <w:szCs w:val="28"/>
        </w:rPr>
        <w:t>Приведение качества медицинской помощи, оказываемой жителям района.</w:t>
      </w:r>
    </w:p>
    <w:p w:rsidR="00F44BF8" w:rsidRPr="002354C5" w:rsidRDefault="00F44BF8" w:rsidP="003B4B3F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4C5">
        <w:rPr>
          <w:rFonts w:ascii="Times New Roman" w:hAnsi="Times New Roman" w:cs="Times New Roman"/>
          <w:sz w:val="28"/>
          <w:szCs w:val="28"/>
        </w:rPr>
        <w:t>Возможность внедрения современных методик в условиях ЦРБ.</w:t>
      </w:r>
    </w:p>
    <w:p w:rsidR="00F44BF8" w:rsidRPr="002354C5" w:rsidRDefault="00F44BF8" w:rsidP="003B4B3F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4C5">
        <w:rPr>
          <w:rFonts w:ascii="Times New Roman" w:hAnsi="Times New Roman" w:cs="Times New Roman"/>
          <w:sz w:val="28"/>
          <w:szCs w:val="28"/>
        </w:rPr>
        <w:t>Уменьшение доли стационарной помощи с переносом акцента на амбулаторно – поликлиническ</w:t>
      </w:r>
      <w:r w:rsidR="003B4B3F">
        <w:rPr>
          <w:rFonts w:ascii="Times New Roman" w:hAnsi="Times New Roman" w:cs="Times New Roman"/>
          <w:sz w:val="28"/>
          <w:szCs w:val="28"/>
        </w:rPr>
        <w:t>ое звено.</w:t>
      </w:r>
    </w:p>
    <w:p w:rsidR="00F44BF8" w:rsidRPr="002354C5" w:rsidRDefault="00F44BF8" w:rsidP="003B4B3F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4C5">
        <w:rPr>
          <w:rFonts w:ascii="Times New Roman" w:hAnsi="Times New Roman" w:cs="Times New Roman"/>
          <w:sz w:val="28"/>
          <w:szCs w:val="28"/>
        </w:rPr>
        <w:t>Увеличение числа высококвалифиц</w:t>
      </w:r>
      <w:r w:rsidR="00D62067" w:rsidRPr="002354C5">
        <w:rPr>
          <w:rFonts w:ascii="Times New Roman" w:hAnsi="Times New Roman" w:cs="Times New Roman"/>
          <w:sz w:val="28"/>
          <w:szCs w:val="28"/>
        </w:rPr>
        <w:t>ированных кадров.</w:t>
      </w:r>
    </w:p>
    <w:p w:rsidR="005562E2" w:rsidRPr="002354C5" w:rsidRDefault="005562E2" w:rsidP="002354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2E2" w:rsidRPr="002354C5" w:rsidRDefault="005562E2" w:rsidP="002354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5CA3" w:rsidRPr="002354C5" w:rsidRDefault="003C5CA3" w:rsidP="002354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4C5">
        <w:rPr>
          <w:rFonts w:ascii="Times New Roman" w:hAnsi="Times New Roman" w:cs="Times New Roman"/>
          <w:b/>
          <w:sz w:val="28"/>
          <w:szCs w:val="28"/>
        </w:rPr>
        <w:t>Министр здравоохранения</w:t>
      </w:r>
    </w:p>
    <w:p w:rsidR="00A27B62" w:rsidRPr="002354C5" w:rsidRDefault="003C5CA3" w:rsidP="002354C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4C5">
        <w:rPr>
          <w:rFonts w:ascii="Times New Roman" w:hAnsi="Times New Roman" w:cs="Times New Roman"/>
          <w:b/>
          <w:sz w:val="28"/>
          <w:szCs w:val="28"/>
        </w:rPr>
        <w:t xml:space="preserve">Тверской области                                               </w:t>
      </w:r>
      <w:r w:rsidR="003B4B3F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2354C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915CB" w:rsidRPr="002354C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2354C5">
        <w:rPr>
          <w:rFonts w:ascii="Times New Roman" w:hAnsi="Times New Roman" w:cs="Times New Roman"/>
          <w:b/>
          <w:sz w:val="28"/>
          <w:szCs w:val="28"/>
        </w:rPr>
        <w:t>М.А. Максимов</w:t>
      </w:r>
    </w:p>
    <w:p w:rsidR="00A57D57" w:rsidRPr="002354C5" w:rsidRDefault="00A57D57" w:rsidP="002354C5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sectPr w:rsidR="00A57D57" w:rsidRPr="002354C5" w:rsidSect="003A0487">
      <w:headerReference w:type="default" r:id="rId8"/>
      <w:pgSz w:w="11906" w:h="16838"/>
      <w:pgMar w:top="1134" w:right="851" w:bottom="709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B35" w:rsidRDefault="001C6B35" w:rsidP="003D0A90">
      <w:pPr>
        <w:spacing w:after="0" w:line="240" w:lineRule="auto"/>
      </w:pPr>
      <w:r>
        <w:separator/>
      </w:r>
    </w:p>
  </w:endnote>
  <w:endnote w:type="continuationSeparator" w:id="0">
    <w:p w:rsidR="001C6B35" w:rsidRDefault="001C6B35" w:rsidP="003D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B35" w:rsidRDefault="001C6B35" w:rsidP="003D0A90">
      <w:pPr>
        <w:spacing w:after="0" w:line="240" w:lineRule="auto"/>
      </w:pPr>
      <w:r>
        <w:separator/>
      </w:r>
    </w:p>
  </w:footnote>
  <w:footnote w:type="continuationSeparator" w:id="0">
    <w:p w:rsidR="001C6B35" w:rsidRDefault="001C6B35" w:rsidP="003D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9847182"/>
      <w:docPartObj>
        <w:docPartGallery w:val="Page Numbers (Top of Page)"/>
        <w:docPartUnique/>
      </w:docPartObj>
    </w:sdtPr>
    <w:sdtEndPr/>
    <w:sdtContent>
      <w:p w:rsidR="003D0A90" w:rsidRDefault="003D0A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3A5">
          <w:rPr>
            <w:noProof/>
          </w:rPr>
          <w:t>3</w:t>
        </w:r>
        <w:r>
          <w:fldChar w:fldCharType="end"/>
        </w:r>
      </w:p>
    </w:sdtContent>
  </w:sdt>
  <w:p w:rsidR="003D0A90" w:rsidRDefault="003D0A9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094"/>
    <w:multiLevelType w:val="hybridMultilevel"/>
    <w:tmpl w:val="2FC644F8"/>
    <w:lvl w:ilvl="0" w:tplc="B9F0A1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A392E"/>
    <w:multiLevelType w:val="hybridMultilevel"/>
    <w:tmpl w:val="A2D2FD8E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41C7C"/>
    <w:multiLevelType w:val="hybridMultilevel"/>
    <w:tmpl w:val="1024AC7C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D6450"/>
    <w:multiLevelType w:val="singleLevel"/>
    <w:tmpl w:val="6318021C"/>
    <w:lvl w:ilvl="0">
      <w:start w:val="1"/>
      <w:numFmt w:val="decimal"/>
      <w:lvlText w:val="%1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4">
    <w:nsid w:val="1A8C1FC7"/>
    <w:multiLevelType w:val="hybridMultilevel"/>
    <w:tmpl w:val="75828D78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05F3F"/>
    <w:multiLevelType w:val="hybridMultilevel"/>
    <w:tmpl w:val="AE02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5581E"/>
    <w:multiLevelType w:val="hybridMultilevel"/>
    <w:tmpl w:val="A01820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C1735"/>
    <w:multiLevelType w:val="hybridMultilevel"/>
    <w:tmpl w:val="F1A6F8AA"/>
    <w:lvl w:ilvl="0" w:tplc="E7D0CC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373FF1"/>
    <w:multiLevelType w:val="hybridMultilevel"/>
    <w:tmpl w:val="68EA60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52A80"/>
    <w:multiLevelType w:val="hybridMultilevel"/>
    <w:tmpl w:val="5EA65F7A"/>
    <w:lvl w:ilvl="0" w:tplc="B838E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661467"/>
    <w:multiLevelType w:val="hybridMultilevel"/>
    <w:tmpl w:val="21CAC93A"/>
    <w:lvl w:ilvl="0" w:tplc="C930A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5E2268"/>
    <w:multiLevelType w:val="hybridMultilevel"/>
    <w:tmpl w:val="8D9A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1258D"/>
    <w:multiLevelType w:val="hybridMultilevel"/>
    <w:tmpl w:val="ABAE9BC6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83A34"/>
    <w:multiLevelType w:val="hybridMultilevel"/>
    <w:tmpl w:val="4A2AAE1C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1473A"/>
    <w:multiLevelType w:val="hybridMultilevel"/>
    <w:tmpl w:val="7832B948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B30"/>
    <w:multiLevelType w:val="hybridMultilevel"/>
    <w:tmpl w:val="8D0C90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50794"/>
    <w:multiLevelType w:val="hybridMultilevel"/>
    <w:tmpl w:val="944E07C4"/>
    <w:lvl w:ilvl="0" w:tplc="628CF1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DD0426"/>
    <w:multiLevelType w:val="hybridMultilevel"/>
    <w:tmpl w:val="8332B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10907"/>
    <w:multiLevelType w:val="hybridMultilevel"/>
    <w:tmpl w:val="0B40E310"/>
    <w:lvl w:ilvl="0" w:tplc="E7D0C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6AC107E"/>
    <w:multiLevelType w:val="hybridMultilevel"/>
    <w:tmpl w:val="C0121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14276"/>
    <w:multiLevelType w:val="hybridMultilevel"/>
    <w:tmpl w:val="F40ACAF2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7062E"/>
    <w:multiLevelType w:val="hybridMultilevel"/>
    <w:tmpl w:val="CCA6A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C235C"/>
    <w:multiLevelType w:val="hybridMultilevel"/>
    <w:tmpl w:val="C562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6B3900"/>
    <w:multiLevelType w:val="hybridMultilevel"/>
    <w:tmpl w:val="F2A402B0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566409"/>
    <w:multiLevelType w:val="hybridMultilevel"/>
    <w:tmpl w:val="E8C8D4CC"/>
    <w:lvl w:ilvl="0" w:tplc="26945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17"/>
  </w:num>
  <w:num w:numId="5">
    <w:abstractNumId w:val="19"/>
  </w:num>
  <w:num w:numId="6">
    <w:abstractNumId w:val="22"/>
  </w:num>
  <w:num w:numId="7">
    <w:abstractNumId w:val="9"/>
  </w:num>
  <w:num w:numId="8">
    <w:abstractNumId w:val="10"/>
  </w:num>
  <w:num w:numId="9">
    <w:abstractNumId w:val="3"/>
  </w:num>
  <w:num w:numId="10">
    <w:abstractNumId w:val="24"/>
  </w:num>
  <w:num w:numId="11">
    <w:abstractNumId w:val="21"/>
  </w:num>
  <w:num w:numId="12">
    <w:abstractNumId w:val="15"/>
  </w:num>
  <w:num w:numId="13">
    <w:abstractNumId w:val="6"/>
  </w:num>
  <w:num w:numId="14">
    <w:abstractNumId w:val="12"/>
  </w:num>
  <w:num w:numId="15">
    <w:abstractNumId w:val="20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7"/>
  </w:num>
  <w:num w:numId="22">
    <w:abstractNumId w:val="23"/>
  </w:num>
  <w:num w:numId="23">
    <w:abstractNumId w:val="18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4E77"/>
    <w:rsid w:val="000C248B"/>
    <w:rsid w:val="000D765C"/>
    <w:rsid w:val="000F2CEF"/>
    <w:rsid w:val="00114B96"/>
    <w:rsid w:val="001A6C16"/>
    <w:rsid w:val="001B469D"/>
    <w:rsid w:val="001C6B35"/>
    <w:rsid w:val="001D1D99"/>
    <w:rsid w:val="001F0C25"/>
    <w:rsid w:val="001F1B5C"/>
    <w:rsid w:val="002063A5"/>
    <w:rsid w:val="002161D9"/>
    <w:rsid w:val="002354C5"/>
    <w:rsid w:val="002479D7"/>
    <w:rsid w:val="00273547"/>
    <w:rsid w:val="00296BCD"/>
    <w:rsid w:val="0031384A"/>
    <w:rsid w:val="00315899"/>
    <w:rsid w:val="003340A8"/>
    <w:rsid w:val="00367D10"/>
    <w:rsid w:val="00381003"/>
    <w:rsid w:val="003A0487"/>
    <w:rsid w:val="003B4B3F"/>
    <w:rsid w:val="003B704A"/>
    <w:rsid w:val="003C5CA3"/>
    <w:rsid w:val="003D0A90"/>
    <w:rsid w:val="00423E6B"/>
    <w:rsid w:val="00427219"/>
    <w:rsid w:val="0045636F"/>
    <w:rsid w:val="00477E2D"/>
    <w:rsid w:val="00493AC7"/>
    <w:rsid w:val="004A0C83"/>
    <w:rsid w:val="004A4553"/>
    <w:rsid w:val="005173C0"/>
    <w:rsid w:val="005350A1"/>
    <w:rsid w:val="005441F9"/>
    <w:rsid w:val="005562E2"/>
    <w:rsid w:val="005825C5"/>
    <w:rsid w:val="005858DC"/>
    <w:rsid w:val="00594BF9"/>
    <w:rsid w:val="00597619"/>
    <w:rsid w:val="005A36B9"/>
    <w:rsid w:val="005B2906"/>
    <w:rsid w:val="005C1DA4"/>
    <w:rsid w:val="005D0389"/>
    <w:rsid w:val="0065476A"/>
    <w:rsid w:val="00725A88"/>
    <w:rsid w:val="00730F09"/>
    <w:rsid w:val="00744E77"/>
    <w:rsid w:val="00771AD8"/>
    <w:rsid w:val="007E591C"/>
    <w:rsid w:val="007F3F19"/>
    <w:rsid w:val="0082521F"/>
    <w:rsid w:val="00852429"/>
    <w:rsid w:val="00870DBE"/>
    <w:rsid w:val="008743D5"/>
    <w:rsid w:val="00882259"/>
    <w:rsid w:val="008B029D"/>
    <w:rsid w:val="008C68FF"/>
    <w:rsid w:val="008C6E26"/>
    <w:rsid w:val="00910F07"/>
    <w:rsid w:val="00941222"/>
    <w:rsid w:val="009452F1"/>
    <w:rsid w:val="009B1970"/>
    <w:rsid w:val="00A27B62"/>
    <w:rsid w:val="00A57D57"/>
    <w:rsid w:val="00AC716F"/>
    <w:rsid w:val="00AF62F9"/>
    <w:rsid w:val="00AF7408"/>
    <w:rsid w:val="00B30613"/>
    <w:rsid w:val="00B87E80"/>
    <w:rsid w:val="00BE0680"/>
    <w:rsid w:val="00BE16EC"/>
    <w:rsid w:val="00C60C95"/>
    <w:rsid w:val="00C97FE8"/>
    <w:rsid w:val="00CA216E"/>
    <w:rsid w:val="00CA6E67"/>
    <w:rsid w:val="00D35550"/>
    <w:rsid w:val="00D62067"/>
    <w:rsid w:val="00D66AD1"/>
    <w:rsid w:val="00DA732A"/>
    <w:rsid w:val="00DD4FD8"/>
    <w:rsid w:val="00E006E2"/>
    <w:rsid w:val="00E719AC"/>
    <w:rsid w:val="00E8163F"/>
    <w:rsid w:val="00E915CB"/>
    <w:rsid w:val="00E92A1A"/>
    <w:rsid w:val="00E966BF"/>
    <w:rsid w:val="00EB3326"/>
    <w:rsid w:val="00F23A28"/>
    <w:rsid w:val="00F44BF8"/>
    <w:rsid w:val="00FA1628"/>
    <w:rsid w:val="00FC784A"/>
    <w:rsid w:val="00FE0B6F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77"/>
    <w:pPr>
      <w:ind w:left="720"/>
      <w:contextualSpacing/>
    </w:pPr>
  </w:style>
  <w:style w:type="table" w:styleId="a4">
    <w:name w:val="Table Grid"/>
    <w:basedOn w:val="a1"/>
    <w:uiPriority w:val="59"/>
    <w:rsid w:val="00BE1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F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4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uiPriority w:val="99"/>
    <w:rsid w:val="00910F07"/>
    <w:pPr>
      <w:widowControl w:val="0"/>
      <w:autoSpaceDE w:val="0"/>
      <w:autoSpaceDN w:val="0"/>
      <w:adjustRightInd w:val="0"/>
      <w:spacing w:after="0" w:line="355" w:lineRule="exact"/>
      <w:ind w:firstLine="691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910F07"/>
    <w:pPr>
      <w:widowControl w:val="0"/>
      <w:autoSpaceDE w:val="0"/>
      <w:autoSpaceDN w:val="0"/>
      <w:adjustRightInd w:val="0"/>
      <w:spacing w:after="0" w:line="35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910F07"/>
    <w:pPr>
      <w:widowControl w:val="0"/>
      <w:autoSpaceDE w:val="0"/>
      <w:autoSpaceDN w:val="0"/>
      <w:adjustRightInd w:val="0"/>
      <w:spacing w:after="0" w:line="362" w:lineRule="exact"/>
      <w:ind w:firstLine="56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9">
    <w:name w:val="Style9"/>
    <w:basedOn w:val="a"/>
    <w:uiPriority w:val="99"/>
    <w:rsid w:val="00910F07"/>
    <w:pPr>
      <w:widowControl w:val="0"/>
      <w:autoSpaceDE w:val="0"/>
      <w:autoSpaceDN w:val="0"/>
      <w:adjustRightInd w:val="0"/>
      <w:spacing w:after="0" w:line="358" w:lineRule="exact"/>
      <w:ind w:firstLine="55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2">
    <w:name w:val="Font Style12"/>
    <w:basedOn w:val="a0"/>
    <w:uiPriority w:val="99"/>
    <w:rsid w:val="00910F07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3">
    <w:name w:val="Font Style13"/>
    <w:basedOn w:val="a0"/>
    <w:uiPriority w:val="99"/>
    <w:rsid w:val="00910F07"/>
    <w:rPr>
      <w:rFonts w:ascii="Times New Roman" w:hAnsi="Times New Roman" w:cs="Times New Roman"/>
      <w:sz w:val="30"/>
      <w:szCs w:val="30"/>
    </w:rPr>
  </w:style>
  <w:style w:type="paragraph" w:styleId="a7">
    <w:name w:val="header"/>
    <w:basedOn w:val="a"/>
    <w:link w:val="a8"/>
    <w:uiPriority w:val="99"/>
    <w:unhideWhenUsed/>
    <w:rsid w:val="003D0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0A90"/>
  </w:style>
  <w:style w:type="paragraph" w:styleId="a9">
    <w:name w:val="footer"/>
    <w:basedOn w:val="a"/>
    <w:link w:val="aa"/>
    <w:uiPriority w:val="99"/>
    <w:unhideWhenUsed/>
    <w:rsid w:val="003D0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0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7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49</cp:revision>
  <cp:lastPrinted>2019-04-12T13:09:00Z</cp:lastPrinted>
  <dcterms:created xsi:type="dcterms:W3CDTF">2019-04-01T07:50:00Z</dcterms:created>
  <dcterms:modified xsi:type="dcterms:W3CDTF">2019-04-12T13:20:00Z</dcterms:modified>
</cp:coreProperties>
</file>