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7E" w:rsidRPr="00D52F7E" w:rsidRDefault="00D52F7E" w:rsidP="00D52F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F7E">
        <w:rPr>
          <w:rFonts w:ascii="Times New Roman" w:hAnsi="Times New Roman" w:cs="Times New Roman"/>
          <w:b/>
          <w:sz w:val="28"/>
          <w:szCs w:val="28"/>
        </w:rPr>
        <w:t>Информация о здании Клуба</w:t>
      </w:r>
      <w:r>
        <w:rPr>
          <w:rFonts w:ascii="Times New Roman" w:hAnsi="Times New Roman" w:cs="Times New Roman"/>
          <w:b/>
          <w:sz w:val="28"/>
          <w:szCs w:val="28"/>
        </w:rPr>
        <w:t xml:space="preserve"> офицеров в Хотилово</w:t>
      </w:r>
    </w:p>
    <w:p w:rsidR="00D52F7E" w:rsidRDefault="00D52F7E" w:rsidP="00D52F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25D31" w:rsidRDefault="00D52F7E" w:rsidP="00D52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Здание Клуба офицеров </w:t>
      </w:r>
      <w:r w:rsidR="00E0026A">
        <w:rPr>
          <w:rFonts w:ascii="Times New Roman" w:hAnsi="Times New Roman" w:cs="Times New Roman"/>
          <w:sz w:val="28"/>
          <w:szCs w:val="28"/>
        </w:rPr>
        <w:t xml:space="preserve">военной </w:t>
      </w:r>
      <w:r>
        <w:rPr>
          <w:rFonts w:ascii="Times New Roman" w:hAnsi="Times New Roman" w:cs="Times New Roman"/>
          <w:sz w:val="28"/>
          <w:szCs w:val="28"/>
        </w:rPr>
        <w:t xml:space="preserve">части в п. Хотилово является федеральной собственностью (Министерство обороны Российской Федерации). Общая площадь здания составляет 801,7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метров, 2 этажа. </w:t>
      </w:r>
    </w:p>
    <w:p w:rsidR="00D52F7E" w:rsidRDefault="00D52F7E" w:rsidP="00D52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информации руководства военной части </w:t>
      </w:r>
      <w:r w:rsidR="00E0026A">
        <w:rPr>
          <w:rFonts w:ascii="Times New Roman" w:hAnsi="Times New Roman" w:cs="Times New Roman"/>
          <w:sz w:val="28"/>
          <w:szCs w:val="28"/>
        </w:rPr>
        <w:t xml:space="preserve">(Ульянов Анатолий </w:t>
      </w:r>
      <w:proofErr w:type="spellStart"/>
      <w:r w:rsidR="00E0026A">
        <w:rPr>
          <w:rFonts w:ascii="Times New Roman" w:hAnsi="Times New Roman" w:cs="Times New Roman"/>
          <w:sz w:val="28"/>
          <w:szCs w:val="28"/>
        </w:rPr>
        <w:t>Александович</w:t>
      </w:r>
      <w:proofErr w:type="spellEnd"/>
      <w:r w:rsidR="00E002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апреля 2019 года начинаются капитальные ремонтные работы по данному зданию, предусматривающие полную модернизацию Клуба за счет средств </w:t>
      </w:r>
      <w:r>
        <w:rPr>
          <w:rFonts w:ascii="Times New Roman" w:hAnsi="Times New Roman" w:cs="Times New Roman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обороны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. После ремонтных работ здание планируется ввести в эксплуатацию в 2020 году и открыть для посетителей. </w:t>
      </w:r>
    </w:p>
    <w:p w:rsidR="00D52F7E" w:rsidRPr="00D52F7E" w:rsidRDefault="00D52F7E" w:rsidP="00D52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Руководством </w:t>
      </w:r>
      <w:r>
        <w:rPr>
          <w:rFonts w:ascii="Times New Roman" w:hAnsi="Times New Roman" w:cs="Times New Roman"/>
          <w:sz w:val="28"/>
          <w:szCs w:val="28"/>
        </w:rPr>
        <w:t>военной части</w:t>
      </w:r>
      <w:r>
        <w:rPr>
          <w:rFonts w:ascii="Times New Roman" w:hAnsi="Times New Roman" w:cs="Times New Roman"/>
          <w:sz w:val="28"/>
          <w:szCs w:val="28"/>
        </w:rPr>
        <w:t xml:space="preserve"> ведутся переговоры с Администрацией муниципального 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Бологовский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по оказанию содействия в части открытия в 2020 году </w:t>
      </w:r>
      <w:r w:rsidR="00E0026A">
        <w:rPr>
          <w:rFonts w:ascii="Times New Roman" w:hAnsi="Times New Roman" w:cs="Times New Roman"/>
          <w:sz w:val="28"/>
          <w:szCs w:val="28"/>
        </w:rPr>
        <w:t>кружков и студий для занятий с детьми на базе Клуба. Необходимое содействие будет оказано.</w:t>
      </w:r>
      <w:bookmarkStart w:id="0" w:name="_GoBack"/>
      <w:bookmarkEnd w:id="0"/>
    </w:p>
    <w:sectPr w:rsidR="00D52F7E" w:rsidRPr="00D52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7E"/>
    <w:rsid w:val="00125D31"/>
    <w:rsid w:val="00D52F7E"/>
    <w:rsid w:val="00E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2A9B7-CBF6-43AB-B65C-682D0731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Репина</dc:creator>
  <cp:keywords/>
  <dc:description/>
  <cp:lastModifiedBy>Ирина А. Репина</cp:lastModifiedBy>
  <cp:revision>1</cp:revision>
  <dcterms:created xsi:type="dcterms:W3CDTF">2019-02-25T12:58:00Z</dcterms:created>
  <dcterms:modified xsi:type="dcterms:W3CDTF">2019-02-25T13:11:00Z</dcterms:modified>
</cp:coreProperties>
</file>