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388C" w:rsidRPr="0097388C" w:rsidRDefault="00882EE8" w:rsidP="00882EE8">
      <w:pPr>
        <w:ind w:firstLine="709"/>
        <w:jc w:val="center"/>
        <w:rPr>
          <w:i/>
          <w:sz w:val="20"/>
          <w:szCs w:val="20"/>
        </w:rPr>
      </w:pPr>
      <w:r w:rsidRPr="008B26B7">
        <w:rPr>
          <w:i/>
          <w:sz w:val="20"/>
          <w:szCs w:val="20"/>
        </w:rPr>
        <w:t xml:space="preserve">                                                                                                                  </w:t>
      </w:r>
      <w:r>
        <w:rPr>
          <w:i/>
          <w:sz w:val="20"/>
          <w:szCs w:val="20"/>
        </w:rPr>
        <w:t xml:space="preserve">По состоянию на </w:t>
      </w:r>
      <w:r w:rsidR="00EE73E2" w:rsidRPr="00EE73E2">
        <w:rPr>
          <w:i/>
          <w:sz w:val="20"/>
          <w:szCs w:val="20"/>
        </w:rPr>
        <w:t>1</w:t>
      </w:r>
      <w:r w:rsidR="00A834E4">
        <w:rPr>
          <w:i/>
          <w:sz w:val="20"/>
          <w:szCs w:val="20"/>
        </w:rPr>
        <w:t>4</w:t>
      </w:r>
      <w:r w:rsidR="0097388C" w:rsidRPr="0097388C">
        <w:rPr>
          <w:i/>
          <w:sz w:val="20"/>
          <w:szCs w:val="20"/>
        </w:rPr>
        <w:t>.03.2022</w:t>
      </w:r>
    </w:p>
    <w:p w:rsidR="0097388C" w:rsidRDefault="0097388C" w:rsidP="0097388C">
      <w:pPr>
        <w:ind w:firstLine="709"/>
        <w:jc w:val="both"/>
        <w:rPr>
          <w:b/>
          <w:sz w:val="32"/>
          <w:szCs w:val="32"/>
        </w:rPr>
      </w:pPr>
    </w:p>
    <w:p w:rsidR="0003415B" w:rsidRPr="0009726B" w:rsidRDefault="00A834E4" w:rsidP="00877FE9">
      <w:pPr>
        <w:autoSpaceDE w:val="0"/>
        <w:autoSpaceDN w:val="0"/>
        <w:adjustRightInd w:val="0"/>
        <w:ind w:firstLine="567"/>
        <w:jc w:val="both"/>
        <w:rPr>
          <w:color w:val="212121"/>
          <w:spacing w:val="1"/>
          <w:kern w:val="36"/>
          <w:sz w:val="32"/>
          <w:szCs w:val="32"/>
          <w:bdr w:val="none" w:sz="0" w:space="0" w:color="auto" w:frame="1"/>
        </w:rPr>
      </w:pPr>
      <w:proofErr w:type="gramStart"/>
      <w:r>
        <w:rPr>
          <w:b/>
          <w:sz w:val="32"/>
          <w:szCs w:val="32"/>
        </w:rPr>
        <w:t>Ф</w:t>
      </w:r>
      <w:r w:rsidR="0097388C" w:rsidRPr="00650693">
        <w:rPr>
          <w:b/>
          <w:sz w:val="32"/>
          <w:szCs w:val="32"/>
        </w:rPr>
        <w:t>едеральн</w:t>
      </w:r>
      <w:r>
        <w:rPr>
          <w:b/>
          <w:sz w:val="32"/>
          <w:szCs w:val="32"/>
        </w:rPr>
        <w:t>ый</w:t>
      </w:r>
      <w:r w:rsidR="0097388C" w:rsidRPr="00650693">
        <w:rPr>
          <w:b/>
          <w:sz w:val="32"/>
          <w:szCs w:val="32"/>
        </w:rPr>
        <w:t xml:space="preserve"> закон</w:t>
      </w:r>
      <w:r>
        <w:rPr>
          <w:b/>
          <w:sz w:val="32"/>
          <w:szCs w:val="32"/>
        </w:rPr>
        <w:t xml:space="preserve"> от 14.03.2022 № 54-ФЗ</w:t>
      </w:r>
      <w:r w:rsidR="0097388C" w:rsidRPr="00650693">
        <w:rPr>
          <w:b/>
          <w:sz w:val="32"/>
          <w:szCs w:val="32"/>
        </w:rPr>
        <w:t xml:space="preserve"> </w:t>
      </w:r>
      <w:r w:rsidR="00F8264B" w:rsidRPr="00650693">
        <w:rPr>
          <w:b/>
          <w:color w:val="000000"/>
          <w:spacing w:val="1"/>
          <w:sz w:val="32"/>
          <w:szCs w:val="32"/>
        </w:rPr>
        <w:t>«</w:t>
      </w:r>
      <w:r w:rsidR="00650693" w:rsidRPr="00650693">
        <w:rPr>
          <w:b/>
          <w:sz w:val="32"/>
          <w:szCs w:val="32"/>
        </w:rPr>
        <w:t>О внесении изменений в Бюджетный кодекс Российской Федерации и статью 10 Федерального закона «О внесении изменений в Бюджетный кодекс Российской Федерации и отдельные законодательные акты Российской Федерации и установлении особенностей исполнения бюджетов бюджетной системы Российской Федерации в 2022 году» и о приостановлении действия пункта 3 статьи 81 Бюджетного кодекса Российской Федерации</w:t>
      </w:r>
      <w:r w:rsidR="00F8264B" w:rsidRPr="00650693">
        <w:rPr>
          <w:b/>
          <w:color w:val="000000"/>
          <w:spacing w:val="1"/>
          <w:sz w:val="32"/>
          <w:szCs w:val="32"/>
          <w:shd w:val="clear" w:color="auto" w:fill="FFFFFF"/>
        </w:rPr>
        <w:t>»</w:t>
      </w:r>
      <w:r w:rsidR="003354D7">
        <w:rPr>
          <w:b/>
          <w:color w:val="000000"/>
          <w:spacing w:val="1"/>
          <w:sz w:val="32"/>
          <w:szCs w:val="32"/>
          <w:shd w:val="clear" w:color="auto" w:fill="FFFFFF"/>
        </w:rPr>
        <w:t xml:space="preserve"> </w:t>
      </w:r>
      <w:proofErr w:type="gramEnd"/>
    </w:p>
    <w:p w:rsidR="00D16D60" w:rsidRPr="00650693" w:rsidRDefault="00D16D60" w:rsidP="00EA6F71">
      <w:pPr>
        <w:spacing w:line="360" w:lineRule="auto"/>
        <w:ind w:firstLine="851"/>
        <w:jc w:val="both"/>
        <w:rPr>
          <w:sz w:val="32"/>
          <w:szCs w:val="32"/>
        </w:rPr>
      </w:pPr>
    </w:p>
    <w:p w:rsidR="00650693" w:rsidRPr="00650693" w:rsidRDefault="00A834E4" w:rsidP="00EA6F71">
      <w:pPr>
        <w:spacing w:line="360" w:lineRule="auto"/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Федеральным законом</w:t>
      </w:r>
      <w:r w:rsidR="00650693">
        <w:rPr>
          <w:sz w:val="32"/>
          <w:szCs w:val="32"/>
        </w:rPr>
        <w:t xml:space="preserve"> з</w:t>
      </w:r>
      <w:r w:rsidR="00650693" w:rsidRPr="00650693">
        <w:rPr>
          <w:sz w:val="32"/>
          <w:szCs w:val="32"/>
        </w:rPr>
        <w:t>акрепл</w:t>
      </w:r>
      <w:r>
        <w:rPr>
          <w:sz w:val="32"/>
          <w:szCs w:val="32"/>
        </w:rPr>
        <w:t>яются</w:t>
      </w:r>
      <w:r w:rsidR="00650693" w:rsidRPr="00650693">
        <w:rPr>
          <w:sz w:val="32"/>
          <w:szCs w:val="32"/>
        </w:rPr>
        <w:t xml:space="preserve"> в бюджетном законодательстве Российской Федерации правовы</w:t>
      </w:r>
      <w:r>
        <w:rPr>
          <w:sz w:val="32"/>
          <w:szCs w:val="32"/>
        </w:rPr>
        <w:t>е</w:t>
      </w:r>
      <w:r w:rsidR="00650693" w:rsidRPr="00650693">
        <w:rPr>
          <w:sz w:val="32"/>
          <w:szCs w:val="32"/>
        </w:rPr>
        <w:t xml:space="preserve"> основани</w:t>
      </w:r>
      <w:r>
        <w:rPr>
          <w:sz w:val="32"/>
          <w:szCs w:val="32"/>
        </w:rPr>
        <w:t>я</w:t>
      </w:r>
      <w:bookmarkStart w:id="0" w:name="_GoBack"/>
      <w:bookmarkEnd w:id="0"/>
      <w:r w:rsidR="00650693" w:rsidRPr="00650693">
        <w:rPr>
          <w:sz w:val="32"/>
          <w:szCs w:val="32"/>
        </w:rPr>
        <w:t xml:space="preserve"> для предоставления субвенций из бюджетов субъектов Российской Федерации бюджету </w:t>
      </w:r>
      <w:r w:rsidR="00650693">
        <w:rPr>
          <w:sz w:val="32"/>
          <w:szCs w:val="32"/>
        </w:rPr>
        <w:t>государственному внебюджетному фонду (далее – ГВФ)</w:t>
      </w:r>
      <w:proofErr w:type="gramStart"/>
      <w:r w:rsidR="00650693">
        <w:rPr>
          <w:sz w:val="32"/>
          <w:szCs w:val="32"/>
        </w:rPr>
        <w:t>.</w:t>
      </w:r>
      <w:proofErr w:type="gramEnd"/>
      <w:r w:rsidR="00650693">
        <w:rPr>
          <w:sz w:val="32"/>
          <w:szCs w:val="32"/>
        </w:rPr>
        <w:t xml:space="preserve"> </w:t>
      </w:r>
      <w:proofErr w:type="gramStart"/>
      <w:r w:rsidR="00904DF0">
        <w:rPr>
          <w:sz w:val="32"/>
          <w:szCs w:val="32"/>
        </w:rPr>
        <w:t>Это</w:t>
      </w:r>
      <w:r w:rsidR="00650693" w:rsidRPr="00650693">
        <w:rPr>
          <w:sz w:val="32"/>
          <w:szCs w:val="32"/>
        </w:rPr>
        <w:t xml:space="preserve"> позволит субъектам Российской Федерации осуществлять передачу бюджетных ассигнований Пенсионному фонду Российской Федерации для реализации им полномочий по предоставлению мер социальной поддержки регионального уровня, которые в настоящее время относятся к расходным обязательствам субъектов Российской Федерации и </w:t>
      </w:r>
      <w:proofErr w:type="spellStart"/>
      <w:r w:rsidR="00650693" w:rsidRPr="00650693">
        <w:rPr>
          <w:sz w:val="32"/>
          <w:szCs w:val="32"/>
        </w:rPr>
        <w:t>софинансируются</w:t>
      </w:r>
      <w:proofErr w:type="spellEnd"/>
      <w:r w:rsidR="00650693" w:rsidRPr="00650693">
        <w:rPr>
          <w:sz w:val="32"/>
          <w:szCs w:val="32"/>
        </w:rPr>
        <w:t xml:space="preserve"> из федерального бюджета либо в полном объеме реализуются за счет собственных средств субъекта Российской Федерации.</w:t>
      </w:r>
      <w:proofErr w:type="gramEnd"/>
    </w:p>
    <w:p w:rsidR="00650693" w:rsidRPr="00650693" w:rsidRDefault="00904DF0" w:rsidP="00EA6F71">
      <w:pPr>
        <w:spacing w:line="360" w:lineRule="auto"/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Кроме того закреплено, что </w:t>
      </w:r>
      <w:r w:rsidR="00650693" w:rsidRPr="00650693">
        <w:rPr>
          <w:sz w:val="32"/>
          <w:szCs w:val="32"/>
        </w:rPr>
        <w:t xml:space="preserve"> право предоставления отдельных мер социальной поддержки для осуществления ГВФ устанавливается отдельным федеральным законом.</w:t>
      </w:r>
    </w:p>
    <w:p w:rsidR="00650693" w:rsidRPr="00650693" w:rsidRDefault="00650693" w:rsidP="00EA6F71">
      <w:pPr>
        <w:spacing w:line="360" w:lineRule="auto"/>
        <w:ind w:firstLine="709"/>
        <w:jc w:val="both"/>
        <w:rPr>
          <w:sz w:val="32"/>
          <w:szCs w:val="32"/>
        </w:rPr>
      </w:pPr>
      <w:r w:rsidRPr="00650693">
        <w:rPr>
          <w:sz w:val="32"/>
          <w:szCs w:val="32"/>
        </w:rPr>
        <w:t xml:space="preserve">Цели и условия предоставления субвенций ГВФ из бюджета субъекта Российской Федерации будут устанавливаться соглашениями между органом управления ГВФ и высшим исполнительным органом соответствующего субъекта Российской </w:t>
      </w:r>
      <w:r w:rsidRPr="00650693">
        <w:rPr>
          <w:sz w:val="32"/>
          <w:szCs w:val="32"/>
        </w:rPr>
        <w:lastRenderedPageBreak/>
        <w:t>Федерации в соответствии с порядком, который будет устанавливаться Правительством Российской Федерации.</w:t>
      </w:r>
    </w:p>
    <w:p w:rsidR="00650693" w:rsidRPr="00650693" w:rsidRDefault="00650693" w:rsidP="00EA6F71">
      <w:pPr>
        <w:spacing w:line="360" w:lineRule="auto"/>
        <w:ind w:firstLine="709"/>
        <w:contextualSpacing/>
        <w:jc w:val="both"/>
        <w:rPr>
          <w:sz w:val="32"/>
          <w:szCs w:val="32"/>
        </w:rPr>
      </w:pPr>
      <w:proofErr w:type="gramStart"/>
      <w:r w:rsidRPr="00650693">
        <w:rPr>
          <w:sz w:val="32"/>
          <w:szCs w:val="32"/>
        </w:rPr>
        <w:t xml:space="preserve">В целях предоставления субъектам Российской Федерации и местным администрациям возможностей для формирования резервов для оперативного нивелирования последствий роста цен на категории товаров первой необходимости, строительные материалы, выравнивания кассовых разрывов и качественного исполнения первоочередных расходных обязательств по расчетам по заработной плате и иным социальным обязательствам </w:t>
      </w:r>
      <w:r w:rsidR="00A834E4">
        <w:rPr>
          <w:sz w:val="32"/>
          <w:szCs w:val="32"/>
        </w:rPr>
        <w:t>Федеральным законом</w:t>
      </w:r>
      <w:r w:rsidRPr="00650693">
        <w:rPr>
          <w:sz w:val="32"/>
          <w:szCs w:val="32"/>
        </w:rPr>
        <w:t xml:space="preserve"> предусматривается снятие до 1 января 2023 г. вышеуказанного ограничения на размер резервных фондов для</w:t>
      </w:r>
      <w:proofErr w:type="gramEnd"/>
      <w:r w:rsidRPr="00650693">
        <w:rPr>
          <w:sz w:val="32"/>
          <w:szCs w:val="32"/>
        </w:rPr>
        <w:t xml:space="preserve"> субъектов Российской Федерации и муниципальных образований. </w:t>
      </w:r>
    </w:p>
    <w:p w:rsidR="00650693" w:rsidRPr="00650693" w:rsidRDefault="00650693" w:rsidP="00EA6F71">
      <w:pPr>
        <w:spacing w:line="360" w:lineRule="auto"/>
        <w:ind w:firstLine="709"/>
        <w:contextualSpacing/>
        <w:jc w:val="both"/>
        <w:rPr>
          <w:sz w:val="32"/>
          <w:szCs w:val="32"/>
        </w:rPr>
      </w:pPr>
      <w:r w:rsidRPr="00650693">
        <w:rPr>
          <w:sz w:val="32"/>
          <w:szCs w:val="32"/>
        </w:rPr>
        <w:t xml:space="preserve">Кроме того, в связи с удорожанием стоимости строительства </w:t>
      </w:r>
      <w:r w:rsidR="00A834E4">
        <w:rPr>
          <w:sz w:val="32"/>
          <w:szCs w:val="32"/>
        </w:rPr>
        <w:t>Федеральным законом</w:t>
      </w:r>
      <w:r w:rsidRPr="00650693">
        <w:rPr>
          <w:sz w:val="32"/>
          <w:szCs w:val="32"/>
        </w:rPr>
        <w:t xml:space="preserve"> предусматривается продление на 2022 год право регионов направлять средства, высвобождаемые в результате реструктуризации бюджетных кредитов, не только на инфраструктурные проекты по постановлению № 1704</w:t>
      </w:r>
      <w:r w:rsidR="00EA6F71">
        <w:rPr>
          <w:sz w:val="32"/>
          <w:szCs w:val="32"/>
        </w:rPr>
        <w:t xml:space="preserve"> </w:t>
      </w:r>
      <w:r w:rsidR="00904DF0">
        <w:rPr>
          <w:sz w:val="32"/>
          <w:szCs w:val="32"/>
        </w:rPr>
        <w:br/>
      </w:r>
      <w:r w:rsidR="00EA6F71">
        <w:rPr>
          <w:sz w:val="32"/>
          <w:szCs w:val="32"/>
        </w:rPr>
        <w:t>«</w:t>
      </w:r>
      <w:r w:rsidRPr="00650693">
        <w:rPr>
          <w:sz w:val="32"/>
          <w:szCs w:val="32"/>
        </w:rPr>
        <w:t xml:space="preserve">Об утверждении Правил определения новых инвестиционных проектов, в </w:t>
      </w:r>
      <w:proofErr w:type="gramStart"/>
      <w:r w:rsidRPr="00650693">
        <w:rPr>
          <w:sz w:val="32"/>
          <w:szCs w:val="32"/>
        </w:rPr>
        <w:t>целях</w:t>
      </w:r>
      <w:proofErr w:type="gramEnd"/>
      <w:r w:rsidRPr="00650693">
        <w:rPr>
          <w:sz w:val="32"/>
          <w:szCs w:val="32"/>
        </w:rPr>
        <w:t xml:space="preserve"> реализации которых средства бюджета субъекта Российской Федерации, высвобождаемые в результате снижения объема погашения задолженности субъекта Российской Федерации перед Российской Федерацией по бюджетным кредитам, подлежат направлению на осуществление субъектом Российской Федерации бюджетных инвестиций в объекты инфраструктуры</w:t>
      </w:r>
      <w:r w:rsidR="00EA6F71">
        <w:rPr>
          <w:sz w:val="32"/>
          <w:szCs w:val="32"/>
        </w:rPr>
        <w:t>»</w:t>
      </w:r>
      <w:r w:rsidRPr="00650693">
        <w:rPr>
          <w:sz w:val="32"/>
          <w:szCs w:val="32"/>
        </w:rPr>
        <w:t>, но и на реализацию региональных проектов.</w:t>
      </w:r>
    </w:p>
    <w:p w:rsidR="00EA6F71" w:rsidRDefault="00EA6F71" w:rsidP="003A0018">
      <w:pPr>
        <w:pStyle w:val="a3"/>
        <w:shd w:val="clear" w:color="auto" w:fill="FFFFFF"/>
        <w:spacing w:before="0" w:beforeAutospacing="0" w:after="0" w:afterAutospacing="0"/>
        <w:ind w:firstLine="567"/>
        <w:jc w:val="both"/>
        <w:textAlignment w:val="baseline"/>
        <w:rPr>
          <w:b/>
          <w:color w:val="212121"/>
          <w:spacing w:val="1"/>
          <w:sz w:val="32"/>
          <w:szCs w:val="32"/>
        </w:rPr>
      </w:pPr>
    </w:p>
    <w:p w:rsidR="00A834E4" w:rsidRDefault="00904DF0" w:rsidP="00A834E4">
      <w:pPr>
        <w:pStyle w:val="a3"/>
        <w:shd w:val="clear" w:color="auto" w:fill="FFFFFF"/>
        <w:spacing w:before="0" w:beforeAutospacing="0" w:after="0" w:afterAutospacing="0"/>
        <w:ind w:firstLine="567"/>
        <w:jc w:val="both"/>
        <w:textAlignment w:val="baseline"/>
        <w:rPr>
          <w:b/>
          <w:color w:val="212121"/>
          <w:spacing w:val="1"/>
          <w:sz w:val="32"/>
          <w:szCs w:val="32"/>
        </w:rPr>
      </w:pPr>
      <w:r>
        <w:rPr>
          <w:b/>
          <w:color w:val="212121"/>
          <w:spacing w:val="1"/>
          <w:sz w:val="32"/>
          <w:szCs w:val="32"/>
        </w:rPr>
        <w:lastRenderedPageBreak/>
        <w:t xml:space="preserve">11.03.2022 </w:t>
      </w:r>
      <w:r w:rsidR="00A834E4" w:rsidRPr="00521CE0">
        <w:rPr>
          <w:b/>
          <w:color w:val="212121"/>
          <w:spacing w:val="1"/>
          <w:sz w:val="32"/>
          <w:szCs w:val="32"/>
        </w:rPr>
        <w:t>Федеральный закон принят Государственной Думой</w:t>
      </w:r>
      <w:r w:rsidR="00A834E4">
        <w:rPr>
          <w:b/>
          <w:color w:val="212121"/>
          <w:spacing w:val="1"/>
          <w:sz w:val="32"/>
          <w:szCs w:val="32"/>
        </w:rPr>
        <w:t xml:space="preserve"> ФС РФ.</w:t>
      </w:r>
    </w:p>
    <w:p w:rsidR="00A834E4" w:rsidRDefault="00A834E4" w:rsidP="00A834E4">
      <w:pPr>
        <w:pStyle w:val="a3"/>
        <w:shd w:val="clear" w:color="auto" w:fill="FFFFFF"/>
        <w:spacing w:before="0" w:beforeAutospacing="0" w:after="0" w:afterAutospacing="0"/>
        <w:ind w:firstLine="567"/>
        <w:jc w:val="both"/>
        <w:textAlignment w:val="baseline"/>
        <w:rPr>
          <w:b/>
          <w:color w:val="212121"/>
          <w:spacing w:val="1"/>
          <w:sz w:val="32"/>
          <w:szCs w:val="32"/>
        </w:rPr>
      </w:pPr>
      <w:r>
        <w:rPr>
          <w:b/>
          <w:color w:val="212121"/>
          <w:spacing w:val="1"/>
          <w:sz w:val="32"/>
          <w:szCs w:val="32"/>
        </w:rPr>
        <w:t xml:space="preserve">14.03.2022 </w:t>
      </w:r>
      <w:r w:rsidR="00904DF0">
        <w:rPr>
          <w:b/>
          <w:color w:val="212121"/>
          <w:spacing w:val="1"/>
          <w:sz w:val="32"/>
          <w:szCs w:val="32"/>
        </w:rPr>
        <w:t xml:space="preserve"> </w:t>
      </w:r>
      <w:proofErr w:type="gramStart"/>
      <w:r>
        <w:rPr>
          <w:b/>
          <w:color w:val="212121"/>
          <w:spacing w:val="1"/>
          <w:sz w:val="32"/>
          <w:szCs w:val="32"/>
        </w:rPr>
        <w:t>одобрен</w:t>
      </w:r>
      <w:proofErr w:type="gramEnd"/>
      <w:r w:rsidR="00904DF0">
        <w:rPr>
          <w:b/>
          <w:color w:val="212121"/>
          <w:spacing w:val="1"/>
          <w:sz w:val="32"/>
          <w:szCs w:val="32"/>
        </w:rPr>
        <w:t xml:space="preserve"> </w:t>
      </w:r>
      <w:r w:rsidRPr="00521CE0">
        <w:rPr>
          <w:b/>
          <w:color w:val="212121"/>
          <w:spacing w:val="1"/>
          <w:sz w:val="32"/>
          <w:szCs w:val="32"/>
        </w:rPr>
        <w:t xml:space="preserve"> Советом Федерации </w:t>
      </w:r>
      <w:r>
        <w:rPr>
          <w:b/>
          <w:color w:val="212121"/>
          <w:spacing w:val="1"/>
          <w:sz w:val="32"/>
          <w:szCs w:val="32"/>
        </w:rPr>
        <w:t>ФС РФ.</w:t>
      </w:r>
      <w:r w:rsidRPr="00521CE0">
        <w:rPr>
          <w:b/>
          <w:color w:val="212121"/>
          <w:spacing w:val="1"/>
          <w:sz w:val="32"/>
          <w:szCs w:val="32"/>
        </w:rPr>
        <w:t xml:space="preserve"> </w:t>
      </w:r>
    </w:p>
    <w:p w:rsidR="00A834E4" w:rsidRPr="00521CE0" w:rsidRDefault="00A834E4" w:rsidP="00A834E4">
      <w:pPr>
        <w:pStyle w:val="a3"/>
        <w:shd w:val="clear" w:color="auto" w:fill="FFFFFF"/>
        <w:spacing w:before="0" w:beforeAutospacing="0" w:after="0" w:afterAutospacing="0"/>
        <w:ind w:firstLine="567"/>
        <w:jc w:val="both"/>
        <w:textAlignment w:val="baseline"/>
        <w:rPr>
          <w:b/>
          <w:color w:val="212121"/>
          <w:spacing w:val="1"/>
          <w:sz w:val="32"/>
          <w:szCs w:val="32"/>
        </w:rPr>
      </w:pPr>
      <w:r>
        <w:rPr>
          <w:b/>
          <w:color w:val="212121"/>
          <w:spacing w:val="1"/>
          <w:sz w:val="32"/>
          <w:szCs w:val="32"/>
        </w:rPr>
        <w:t xml:space="preserve">14.03.2022 </w:t>
      </w:r>
      <w:r w:rsidR="00904DF0">
        <w:rPr>
          <w:b/>
          <w:color w:val="212121"/>
          <w:spacing w:val="1"/>
          <w:sz w:val="32"/>
          <w:szCs w:val="32"/>
        </w:rPr>
        <w:t xml:space="preserve"> </w:t>
      </w:r>
      <w:r>
        <w:rPr>
          <w:b/>
          <w:color w:val="212121"/>
          <w:spacing w:val="1"/>
          <w:sz w:val="32"/>
          <w:szCs w:val="32"/>
        </w:rPr>
        <w:t>подписан</w:t>
      </w:r>
      <w:r w:rsidRPr="00521CE0">
        <w:rPr>
          <w:b/>
          <w:color w:val="212121"/>
          <w:spacing w:val="1"/>
          <w:sz w:val="32"/>
          <w:szCs w:val="32"/>
        </w:rPr>
        <w:t xml:space="preserve"> </w:t>
      </w:r>
      <w:r w:rsidR="00904DF0">
        <w:rPr>
          <w:b/>
          <w:color w:val="212121"/>
          <w:spacing w:val="1"/>
          <w:sz w:val="32"/>
          <w:szCs w:val="32"/>
        </w:rPr>
        <w:t xml:space="preserve"> </w:t>
      </w:r>
      <w:r w:rsidRPr="00521CE0">
        <w:rPr>
          <w:b/>
          <w:color w:val="212121"/>
          <w:spacing w:val="1"/>
          <w:sz w:val="32"/>
          <w:szCs w:val="32"/>
        </w:rPr>
        <w:t>Президент</w:t>
      </w:r>
      <w:r>
        <w:rPr>
          <w:b/>
          <w:color w:val="212121"/>
          <w:spacing w:val="1"/>
          <w:sz w:val="32"/>
          <w:szCs w:val="32"/>
        </w:rPr>
        <w:t>ом</w:t>
      </w:r>
      <w:r w:rsidRPr="00521CE0">
        <w:rPr>
          <w:b/>
          <w:color w:val="212121"/>
          <w:spacing w:val="1"/>
          <w:sz w:val="32"/>
          <w:szCs w:val="32"/>
        </w:rPr>
        <w:t xml:space="preserve"> Российской Федерации</w:t>
      </w:r>
      <w:r>
        <w:rPr>
          <w:b/>
          <w:color w:val="212121"/>
          <w:spacing w:val="1"/>
          <w:sz w:val="32"/>
          <w:szCs w:val="32"/>
        </w:rPr>
        <w:t xml:space="preserve"> и опубликован.</w:t>
      </w:r>
    </w:p>
    <w:p w:rsidR="0003415B" w:rsidRPr="0086142C" w:rsidRDefault="0003415B" w:rsidP="00976A7B">
      <w:pPr>
        <w:autoSpaceDE w:val="0"/>
        <w:autoSpaceDN w:val="0"/>
        <w:adjustRightInd w:val="0"/>
        <w:spacing w:line="264" w:lineRule="auto"/>
        <w:ind w:firstLine="567"/>
        <w:jc w:val="both"/>
        <w:rPr>
          <w:b/>
          <w:sz w:val="32"/>
          <w:szCs w:val="32"/>
        </w:rPr>
      </w:pPr>
    </w:p>
    <w:sectPr w:rsidR="0003415B" w:rsidRPr="0086142C" w:rsidSect="00EA6F71">
      <w:headerReference w:type="default" r:id="rId6"/>
      <w:pgSz w:w="11906" w:h="16838"/>
      <w:pgMar w:top="567" w:right="850" w:bottom="1135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A0018" w:rsidRDefault="003A0018" w:rsidP="003A0018">
      <w:r>
        <w:separator/>
      </w:r>
    </w:p>
  </w:endnote>
  <w:endnote w:type="continuationSeparator" w:id="0">
    <w:p w:rsidR="003A0018" w:rsidRDefault="003A0018" w:rsidP="003A001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A0018" w:rsidRDefault="003A0018" w:rsidP="003A0018">
      <w:r>
        <w:separator/>
      </w:r>
    </w:p>
  </w:footnote>
  <w:footnote w:type="continuationSeparator" w:id="0">
    <w:p w:rsidR="003A0018" w:rsidRDefault="003A0018" w:rsidP="003A001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93940467"/>
      <w:docPartObj>
        <w:docPartGallery w:val="Page Numbers (Top of Page)"/>
        <w:docPartUnique/>
      </w:docPartObj>
    </w:sdtPr>
    <w:sdtContent>
      <w:p w:rsidR="003A0018" w:rsidRDefault="00717406">
        <w:pPr>
          <w:pStyle w:val="a5"/>
          <w:jc w:val="center"/>
        </w:pPr>
        <w:r>
          <w:fldChar w:fldCharType="begin"/>
        </w:r>
        <w:r w:rsidR="003A0018">
          <w:instrText>PAGE   \* MERGEFORMAT</w:instrText>
        </w:r>
        <w:r>
          <w:fldChar w:fldCharType="separate"/>
        </w:r>
        <w:r w:rsidR="00904DF0">
          <w:rPr>
            <w:noProof/>
          </w:rPr>
          <w:t>3</w:t>
        </w:r>
        <w:r>
          <w:fldChar w:fldCharType="end"/>
        </w:r>
      </w:p>
    </w:sdtContent>
  </w:sdt>
  <w:p w:rsidR="003A0018" w:rsidRDefault="003A0018">
    <w:pPr>
      <w:pStyle w:val="a5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7388C"/>
    <w:rsid w:val="00026DA1"/>
    <w:rsid w:val="0003415B"/>
    <w:rsid w:val="001C5E17"/>
    <w:rsid w:val="001E3FA6"/>
    <w:rsid w:val="00246EA7"/>
    <w:rsid w:val="002956F4"/>
    <w:rsid w:val="002F15C5"/>
    <w:rsid w:val="003354D7"/>
    <w:rsid w:val="003A0018"/>
    <w:rsid w:val="003A2ED2"/>
    <w:rsid w:val="004530EA"/>
    <w:rsid w:val="004C203B"/>
    <w:rsid w:val="004E6F00"/>
    <w:rsid w:val="00650693"/>
    <w:rsid w:val="006C5343"/>
    <w:rsid w:val="00717406"/>
    <w:rsid w:val="007C67D0"/>
    <w:rsid w:val="00846B24"/>
    <w:rsid w:val="0086142C"/>
    <w:rsid w:val="00877FE9"/>
    <w:rsid w:val="00882EE8"/>
    <w:rsid w:val="00893FEA"/>
    <w:rsid w:val="008B26B7"/>
    <w:rsid w:val="008F45DC"/>
    <w:rsid w:val="00904DF0"/>
    <w:rsid w:val="0097388C"/>
    <w:rsid w:val="00976A7B"/>
    <w:rsid w:val="009F3819"/>
    <w:rsid w:val="00A834E4"/>
    <w:rsid w:val="00AB1F96"/>
    <w:rsid w:val="00B77F12"/>
    <w:rsid w:val="00D16D60"/>
    <w:rsid w:val="00D67A01"/>
    <w:rsid w:val="00DA2D3A"/>
    <w:rsid w:val="00DE391F"/>
    <w:rsid w:val="00DF3EE5"/>
    <w:rsid w:val="00E00585"/>
    <w:rsid w:val="00EA4283"/>
    <w:rsid w:val="00EA6936"/>
    <w:rsid w:val="00EA6F71"/>
    <w:rsid w:val="00EE73E2"/>
    <w:rsid w:val="00F747F6"/>
    <w:rsid w:val="00F826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388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97388C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7388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oznaimen">
    <w:name w:val="oz_naimen"/>
    <w:basedOn w:val="a0"/>
    <w:rsid w:val="00976A7B"/>
  </w:style>
  <w:style w:type="paragraph" w:styleId="a3">
    <w:name w:val="Normal (Web)"/>
    <w:basedOn w:val="a"/>
    <w:uiPriority w:val="99"/>
    <w:unhideWhenUsed/>
    <w:rsid w:val="00976A7B"/>
    <w:pPr>
      <w:spacing w:before="100" w:beforeAutospacing="1" w:after="100" w:afterAutospacing="1"/>
    </w:pPr>
  </w:style>
  <w:style w:type="character" w:styleId="a4">
    <w:name w:val="Hyperlink"/>
    <w:basedOn w:val="a0"/>
    <w:rsid w:val="001E3FA6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3A0018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3A001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3A0018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3A0018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483</Words>
  <Characters>2757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Смялковский Павел Евгеньевич</dc:creator>
  <cp:keywords/>
  <dc:description/>
  <cp:lastModifiedBy>zsg</cp:lastModifiedBy>
  <cp:revision>13</cp:revision>
  <dcterms:created xsi:type="dcterms:W3CDTF">2022-03-10T12:37:00Z</dcterms:created>
  <dcterms:modified xsi:type="dcterms:W3CDTF">2022-03-14T12:37:00Z</dcterms:modified>
</cp:coreProperties>
</file>