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8C" w:rsidRPr="00A4609D" w:rsidRDefault="000F0438" w:rsidP="006412AE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</w:t>
      </w:r>
      <w:r w:rsidR="00AB1652" w:rsidRPr="00174980">
        <w:rPr>
          <w:i/>
          <w:sz w:val="20"/>
          <w:szCs w:val="20"/>
        </w:rPr>
        <w:t>1</w:t>
      </w:r>
      <w:r w:rsidR="00A6588D">
        <w:rPr>
          <w:i/>
          <w:sz w:val="20"/>
          <w:szCs w:val="20"/>
        </w:rPr>
        <w:t>4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4A13D3" w:rsidRDefault="004A13D3" w:rsidP="0003415B">
      <w:pPr>
        <w:ind w:firstLine="567"/>
        <w:jc w:val="both"/>
        <w:rPr>
          <w:b/>
          <w:sz w:val="32"/>
          <w:szCs w:val="32"/>
        </w:rPr>
      </w:pPr>
    </w:p>
    <w:p w:rsidR="00440D8A" w:rsidRDefault="00A6588D" w:rsidP="0003415B">
      <w:pPr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97388C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 xml:space="preserve"> от 14.03.2022</w:t>
      </w:r>
      <w:r w:rsidR="0097388C" w:rsidRPr="00183B0F">
        <w:rPr>
          <w:b/>
          <w:sz w:val="32"/>
          <w:szCs w:val="32"/>
        </w:rPr>
        <w:t xml:space="preserve"> № </w:t>
      </w:r>
      <w:r>
        <w:rPr>
          <w:b/>
          <w:sz w:val="32"/>
          <w:szCs w:val="32"/>
        </w:rPr>
        <w:t>59-ФЗ</w:t>
      </w:r>
      <w:r w:rsidR="00B77F12" w:rsidRPr="00B77F12">
        <w:rPr>
          <w:b/>
          <w:sz w:val="32"/>
          <w:szCs w:val="32"/>
        </w:rPr>
        <w:t xml:space="preserve"> </w:t>
      </w:r>
      <w:r w:rsidR="00B77F12" w:rsidRPr="009470AC">
        <w:rPr>
          <w:b/>
          <w:sz w:val="32"/>
          <w:szCs w:val="32"/>
        </w:rPr>
        <w:t>«</w:t>
      </w:r>
      <w:r w:rsidR="009470AC" w:rsidRPr="009470AC">
        <w:rPr>
          <w:b/>
          <w:color w:val="212121"/>
          <w:spacing w:val="2"/>
          <w:sz w:val="32"/>
          <w:szCs w:val="32"/>
          <w:shd w:val="clear" w:color="auto" w:fill="FFFFFF"/>
        </w:rPr>
        <w:t xml:space="preserve">О внесении изменений в статьи 9 и 10 Федерального закона </w:t>
      </w:r>
      <w:r>
        <w:rPr>
          <w:b/>
          <w:color w:val="212121"/>
          <w:spacing w:val="2"/>
          <w:sz w:val="32"/>
          <w:szCs w:val="32"/>
          <w:shd w:val="clear" w:color="auto" w:fill="FFFFFF"/>
        </w:rPr>
        <w:t>«</w:t>
      </w:r>
      <w:bookmarkStart w:id="0" w:name="_GoBack"/>
      <w:bookmarkEnd w:id="0"/>
      <w:r w:rsidR="009470AC" w:rsidRPr="009470AC">
        <w:rPr>
          <w:b/>
          <w:color w:val="212121"/>
          <w:spacing w:val="2"/>
          <w:sz w:val="32"/>
          <w:szCs w:val="32"/>
          <w:shd w:val="clear" w:color="auto" w:fill="FFFFFF"/>
        </w:rPr>
        <w:t>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</w:t>
      </w:r>
      <w:r w:rsidR="00B77F12" w:rsidRPr="009470AC">
        <w:rPr>
          <w:b/>
          <w:sz w:val="32"/>
          <w:szCs w:val="32"/>
        </w:rPr>
        <w:t>»</w:t>
      </w:r>
      <w:r w:rsidR="00440D8A">
        <w:rPr>
          <w:b/>
          <w:sz w:val="32"/>
          <w:szCs w:val="32"/>
        </w:rPr>
        <w:t xml:space="preserve"> </w:t>
      </w:r>
    </w:p>
    <w:p w:rsidR="00B77F12" w:rsidRPr="009470AC" w:rsidRDefault="00B77F12" w:rsidP="00B77F12">
      <w:pPr>
        <w:ind w:firstLine="709"/>
        <w:jc w:val="both"/>
        <w:rPr>
          <w:b/>
          <w:sz w:val="32"/>
          <w:szCs w:val="32"/>
        </w:rPr>
      </w:pPr>
    </w:p>
    <w:p w:rsidR="00BF1C28" w:rsidRDefault="00A6588D" w:rsidP="004A13D3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Федеральным законом</w:t>
      </w:r>
      <w:r w:rsidR="00BF1C28" w:rsidRPr="00BF1C28">
        <w:rPr>
          <w:rFonts w:eastAsiaTheme="minorHAnsi"/>
          <w:sz w:val="32"/>
          <w:szCs w:val="32"/>
          <w:lang w:eastAsia="en-US"/>
        </w:rPr>
        <w:t xml:space="preserve"> приостан</w:t>
      </w:r>
      <w:r>
        <w:rPr>
          <w:rFonts w:eastAsiaTheme="minorHAnsi"/>
          <w:sz w:val="32"/>
          <w:szCs w:val="32"/>
          <w:lang w:eastAsia="en-US"/>
        </w:rPr>
        <w:t>овлены</w:t>
      </w:r>
      <w:r w:rsidR="00BF1C28" w:rsidRPr="00BF1C28">
        <w:rPr>
          <w:rFonts w:eastAsiaTheme="minorHAnsi"/>
          <w:sz w:val="32"/>
          <w:szCs w:val="32"/>
          <w:lang w:eastAsia="en-US"/>
        </w:rPr>
        <w:t xml:space="preserve"> на 2022 год норм</w:t>
      </w:r>
      <w:r>
        <w:rPr>
          <w:rFonts w:eastAsiaTheme="minorHAnsi"/>
          <w:sz w:val="32"/>
          <w:szCs w:val="32"/>
          <w:lang w:eastAsia="en-US"/>
        </w:rPr>
        <w:t>ы</w:t>
      </w:r>
      <w:r w:rsidR="00BF1C28" w:rsidRPr="00BF1C28">
        <w:rPr>
          <w:rFonts w:eastAsiaTheme="minorHAnsi"/>
          <w:sz w:val="32"/>
          <w:szCs w:val="32"/>
          <w:lang w:eastAsia="en-US"/>
        </w:rPr>
        <w:t xml:space="preserve"> Бюджетного кодекса Российской Федерации, устанавливающи</w:t>
      </w:r>
      <w:r>
        <w:rPr>
          <w:rFonts w:eastAsiaTheme="minorHAnsi"/>
          <w:sz w:val="32"/>
          <w:szCs w:val="32"/>
          <w:lang w:eastAsia="en-US"/>
        </w:rPr>
        <w:t>е</w:t>
      </w:r>
      <w:r w:rsidR="00BF1C28">
        <w:rPr>
          <w:rFonts w:eastAsiaTheme="minorHAnsi"/>
          <w:sz w:val="32"/>
          <w:szCs w:val="32"/>
          <w:lang w:eastAsia="en-US"/>
        </w:rPr>
        <w:t xml:space="preserve"> </w:t>
      </w:r>
      <w:r w:rsidR="00BF1C28" w:rsidRPr="00BF1C28">
        <w:rPr>
          <w:rFonts w:eastAsiaTheme="minorHAnsi"/>
          <w:sz w:val="32"/>
          <w:szCs w:val="32"/>
          <w:lang w:eastAsia="en-US"/>
        </w:rPr>
        <w:t>обязанность вносить изменения в бюджеты бюджетной системы для</w:t>
      </w:r>
      <w:r w:rsidR="00174980" w:rsidRPr="00174980">
        <w:rPr>
          <w:rFonts w:eastAsiaTheme="minorHAnsi"/>
          <w:sz w:val="32"/>
          <w:szCs w:val="32"/>
          <w:lang w:eastAsia="en-US"/>
        </w:rPr>
        <w:t xml:space="preserve"> </w:t>
      </w:r>
      <w:r w:rsidR="00BF1C28" w:rsidRPr="00BF1C28">
        <w:rPr>
          <w:rFonts w:eastAsiaTheme="minorHAnsi"/>
          <w:sz w:val="32"/>
          <w:szCs w:val="32"/>
          <w:lang w:eastAsia="en-US"/>
        </w:rPr>
        <w:t>предоставления гарантий сверх параметров, установленных законами</w:t>
      </w:r>
      <w:r w:rsidR="00BF1C28">
        <w:rPr>
          <w:rFonts w:eastAsiaTheme="minorHAnsi"/>
          <w:sz w:val="32"/>
          <w:szCs w:val="32"/>
          <w:lang w:eastAsia="en-US"/>
        </w:rPr>
        <w:t xml:space="preserve"> </w:t>
      </w:r>
      <w:r w:rsidR="00BF1C28" w:rsidRPr="00BF1C28">
        <w:rPr>
          <w:rFonts w:eastAsiaTheme="minorHAnsi"/>
          <w:sz w:val="32"/>
          <w:szCs w:val="32"/>
          <w:lang w:eastAsia="en-US"/>
        </w:rPr>
        <w:t xml:space="preserve">(решениями) о бюджетах. </w:t>
      </w:r>
    </w:p>
    <w:p w:rsidR="00BF1C28" w:rsidRPr="00BF1C28" w:rsidRDefault="00BF1C28" w:rsidP="004A13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BF1C28">
        <w:rPr>
          <w:rFonts w:eastAsiaTheme="minorHAnsi"/>
          <w:sz w:val="32"/>
          <w:szCs w:val="32"/>
          <w:lang w:eastAsia="en-US"/>
        </w:rPr>
        <w:t>Кроме того, продл</w:t>
      </w:r>
      <w:r w:rsidR="00A6588D">
        <w:rPr>
          <w:rFonts w:eastAsiaTheme="minorHAnsi"/>
          <w:sz w:val="32"/>
          <w:szCs w:val="32"/>
          <w:lang w:eastAsia="en-US"/>
        </w:rPr>
        <w:t>ено</w:t>
      </w:r>
      <w:r w:rsidRPr="00BF1C28">
        <w:rPr>
          <w:rFonts w:eastAsiaTheme="minorHAnsi"/>
          <w:sz w:val="32"/>
          <w:szCs w:val="32"/>
          <w:lang w:eastAsia="en-US"/>
        </w:rPr>
        <w:t xml:space="preserve"> на 2022 год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действие применявшейся в 2020 и 2021 годах нормы о праве Правительства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Российской Федерации предоставлять государственные гарантии Российской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Федерации на условиях, отличных от установленных федеральным законом о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федеральном бюджете. Реализация данных норм позволит осуществлять меры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поддержки предприятий российской экономики, направленной на сохранение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рабочих мест и выплату заработной платы гражданам.</w:t>
      </w:r>
    </w:p>
    <w:p w:rsidR="00BF1C28" w:rsidRPr="00BF1C28" w:rsidRDefault="00BF1C28" w:rsidP="004A13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proofErr w:type="gramStart"/>
      <w:r w:rsidRPr="00BF1C28">
        <w:rPr>
          <w:rFonts w:eastAsiaTheme="minorHAnsi"/>
          <w:sz w:val="32"/>
          <w:szCs w:val="32"/>
          <w:lang w:eastAsia="en-US"/>
        </w:rPr>
        <w:t>В целях усиления парламентского контроля за внесением изменений в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финансирование полномочий в сфере обязательного медицинского страхования,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 xml:space="preserve">сохраняющими особую важность в </w:t>
      </w:r>
      <w:r w:rsidR="00A6588D">
        <w:rPr>
          <w:rFonts w:eastAsiaTheme="minorHAnsi"/>
          <w:sz w:val="32"/>
          <w:szCs w:val="32"/>
          <w:lang w:eastAsia="en-US"/>
        </w:rPr>
        <w:t xml:space="preserve">условиях продолжения пандемии, 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="00A6588D">
        <w:rPr>
          <w:rFonts w:eastAsiaTheme="minorHAnsi"/>
          <w:sz w:val="32"/>
          <w:szCs w:val="32"/>
          <w:lang w:eastAsia="en-US"/>
        </w:rPr>
        <w:t>Федеральным законом</w:t>
      </w:r>
      <w:r w:rsidRPr="00BF1C28">
        <w:rPr>
          <w:rFonts w:eastAsiaTheme="minorHAnsi"/>
          <w:sz w:val="32"/>
          <w:szCs w:val="32"/>
          <w:lang w:eastAsia="en-US"/>
        </w:rPr>
        <w:t xml:space="preserve"> предлагается обеспечить в 2022 году предварительное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рассмотрение предложений в части указанных изменений Комиссией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Федерального Собрания Российской Федерации по перераспределению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бюджетных ассигнований в текущем финансовом году и плановом периоде.</w:t>
      </w:r>
      <w:proofErr w:type="gramEnd"/>
    </w:p>
    <w:p w:rsidR="00BF1C28" w:rsidRDefault="00BF1C28" w:rsidP="004A13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BF1C28">
        <w:rPr>
          <w:rFonts w:eastAsiaTheme="minorHAnsi"/>
          <w:sz w:val="32"/>
          <w:szCs w:val="32"/>
          <w:lang w:eastAsia="en-US"/>
        </w:rPr>
        <w:lastRenderedPageBreak/>
        <w:t>Дополнительный механизм парламентского контроля в сфере финансирования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здравоохранения не только будет способствовать повышению эффективности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таких расходов, но и обеспечит обратную связь представляющих граждан,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получающих медицинскую помощь, депутатов Государственной Думы с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федеральными органами испол</w:t>
      </w:r>
      <w:r>
        <w:rPr>
          <w:rFonts w:eastAsiaTheme="minorHAnsi"/>
          <w:sz w:val="32"/>
          <w:szCs w:val="32"/>
          <w:lang w:eastAsia="en-US"/>
        </w:rPr>
        <w:t xml:space="preserve">нительной власти, планирующих и </w:t>
      </w:r>
      <w:r w:rsidRPr="00BF1C28">
        <w:rPr>
          <w:rFonts w:eastAsiaTheme="minorHAnsi"/>
          <w:sz w:val="32"/>
          <w:szCs w:val="32"/>
          <w:lang w:eastAsia="en-US"/>
        </w:rPr>
        <w:t>администрирующих расходы в сфере здравоохранения. Это позволит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корректировать или дополнять меры, направленные на развитие здравоохранения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 xml:space="preserve">и на противодействие пандемии </w:t>
      </w:r>
      <w:r w:rsidR="004A13D3">
        <w:rPr>
          <w:rFonts w:eastAsiaTheme="minorHAnsi"/>
          <w:sz w:val="32"/>
          <w:szCs w:val="32"/>
          <w:lang w:eastAsia="en-US"/>
        </w:rPr>
        <w:br/>
      </w:r>
      <w:r w:rsidRPr="00BF1C28">
        <w:rPr>
          <w:rFonts w:eastAsiaTheme="minorHAnsi"/>
          <w:sz w:val="32"/>
          <w:szCs w:val="32"/>
          <w:lang w:eastAsia="en-US"/>
        </w:rPr>
        <w:t>COVID-19.</w:t>
      </w:r>
    </w:p>
    <w:p w:rsidR="0003415B" w:rsidRDefault="00BF1C28" w:rsidP="004A13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BF1C28">
        <w:rPr>
          <w:rFonts w:eastAsiaTheme="minorHAnsi"/>
          <w:sz w:val="32"/>
          <w:szCs w:val="32"/>
          <w:lang w:eastAsia="en-US"/>
        </w:rPr>
        <w:t>В целях обеспечения возможности поддержки регионов и субъектов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российской экономики за счет дополнительных нефтегазовых доходов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 xml:space="preserve">федерального бюджета </w:t>
      </w:r>
      <w:r w:rsidR="00A6588D">
        <w:rPr>
          <w:rFonts w:eastAsiaTheme="minorHAnsi"/>
          <w:sz w:val="32"/>
          <w:szCs w:val="32"/>
          <w:lang w:eastAsia="en-US"/>
        </w:rPr>
        <w:t>Федеральным законом</w:t>
      </w:r>
      <w:r w:rsidRPr="00BF1C28">
        <w:rPr>
          <w:rFonts w:eastAsiaTheme="minorHAnsi"/>
          <w:sz w:val="32"/>
          <w:szCs w:val="32"/>
          <w:lang w:eastAsia="en-US"/>
        </w:rPr>
        <w:t xml:space="preserve"> дополн</w:t>
      </w:r>
      <w:r w:rsidR="00A6588D">
        <w:rPr>
          <w:rFonts w:eastAsiaTheme="minorHAnsi"/>
          <w:sz w:val="32"/>
          <w:szCs w:val="32"/>
          <w:lang w:eastAsia="en-US"/>
        </w:rPr>
        <w:t>яется</w:t>
      </w:r>
      <w:r w:rsidRPr="00BF1C28">
        <w:rPr>
          <w:rFonts w:eastAsiaTheme="minorHAnsi"/>
          <w:sz w:val="32"/>
          <w:szCs w:val="32"/>
          <w:lang w:eastAsia="en-US"/>
        </w:rPr>
        <w:t xml:space="preserve"> действующ</w:t>
      </w:r>
      <w:r w:rsidR="00A6588D">
        <w:rPr>
          <w:rFonts w:eastAsiaTheme="minorHAnsi"/>
          <w:sz w:val="32"/>
          <w:szCs w:val="32"/>
          <w:lang w:eastAsia="en-US"/>
        </w:rPr>
        <w:t>ая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норм</w:t>
      </w:r>
      <w:r w:rsidR="00A6588D">
        <w:rPr>
          <w:rFonts w:eastAsiaTheme="minorHAnsi"/>
          <w:sz w:val="32"/>
          <w:szCs w:val="32"/>
          <w:lang w:eastAsia="en-US"/>
        </w:rPr>
        <w:t>а</w:t>
      </w:r>
      <w:r w:rsidRPr="00BF1C28">
        <w:rPr>
          <w:rFonts w:eastAsiaTheme="minorHAnsi"/>
          <w:sz w:val="32"/>
          <w:szCs w:val="32"/>
          <w:lang w:eastAsia="en-US"/>
        </w:rPr>
        <w:t xml:space="preserve"> о нераспространении отдельных положений Бюджетного кодекса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Российской Федерации, обязывающих утверждать бюджетные ассигнования на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субсидии юридическим лицам, бюджетные инвестиции и межбюджетные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трансферты в федеральном законе о федеральном бюджете, на случай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направления дополнительных нефтегазовых доходов на финансовое обеспечение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 xml:space="preserve">приоритетных мероприятий. </w:t>
      </w:r>
      <w:r w:rsidR="00A6588D">
        <w:rPr>
          <w:rFonts w:eastAsiaTheme="minorHAnsi"/>
          <w:sz w:val="32"/>
          <w:szCs w:val="32"/>
          <w:lang w:eastAsia="en-US"/>
        </w:rPr>
        <w:t>Установление д</w:t>
      </w:r>
      <w:r w:rsidRPr="00BF1C28">
        <w:rPr>
          <w:rFonts w:eastAsiaTheme="minorHAnsi"/>
          <w:sz w:val="32"/>
          <w:szCs w:val="32"/>
          <w:lang w:eastAsia="en-US"/>
        </w:rPr>
        <w:t>анны</w:t>
      </w:r>
      <w:r w:rsidR="00A6588D">
        <w:rPr>
          <w:rFonts w:eastAsiaTheme="minorHAnsi"/>
          <w:sz w:val="32"/>
          <w:szCs w:val="32"/>
          <w:lang w:eastAsia="en-US"/>
        </w:rPr>
        <w:t>е</w:t>
      </w:r>
      <w:r w:rsidRPr="00BF1C28">
        <w:rPr>
          <w:rFonts w:eastAsiaTheme="minorHAnsi"/>
          <w:sz w:val="32"/>
          <w:szCs w:val="32"/>
          <w:lang w:eastAsia="en-US"/>
        </w:rPr>
        <w:t xml:space="preserve"> норм расшир</w:t>
      </w:r>
      <w:r w:rsidR="00A6588D">
        <w:rPr>
          <w:rFonts w:eastAsiaTheme="minorHAnsi"/>
          <w:sz w:val="32"/>
          <w:szCs w:val="32"/>
          <w:lang w:eastAsia="en-US"/>
        </w:rPr>
        <w:t>яет</w:t>
      </w:r>
      <w:r w:rsidRPr="00BF1C28">
        <w:rPr>
          <w:rFonts w:eastAsiaTheme="minorHAnsi"/>
          <w:sz w:val="32"/>
          <w:szCs w:val="32"/>
          <w:lang w:eastAsia="en-US"/>
        </w:rPr>
        <w:t xml:space="preserve"> варианты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использования дополнительных нефтегазовых доходов на наиболее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востребованные направления -поддержка осуществления регионами социальных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BF1C28">
        <w:rPr>
          <w:rFonts w:eastAsiaTheme="minorHAnsi"/>
          <w:sz w:val="32"/>
          <w:szCs w:val="32"/>
          <w:lang w:eastAsia="en-US"/>
        </w:rPr>
        <w:t>обязательств, бюджетные инвестиции в социальные объекты и другие.</w:t>
      </w:r>
    </w:p>
    <w:p w:rsidR="00BF1C28" w:rsidRPr="00BF1C28" w:rsidRDefault="00BF1C28" w:rsidP="00BF1C28">
      <w:pPr>
        <w:autoSpaceDE w:val="0"/>
        <w:autoSpaceDN w:val="0"/>
        <w:adjustRightInd w:val="0"/>
        <w:ind w:firstLine="708"/>
        <w:jc w:val="both"/>
        <w:rPr>
          <w:b/>
          <w:sz w:val="32"/>
          <w:szCs w:val="32"/>
        </w:rPr>
      </w:pPr>
    </w:p>
    <w:p w:rsidR="00A6588D" w:rsidRDefault="004A13D3" w:rsidP="004A13D3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lastRenderedPageBreak/>
        <w:t>11.03.</w:t>
      </w:r>
      <w:r w:rsidRPr="00521CE0">
        <w:rPr>
          <w:b/>
          <w:color w:val="212121"/>
          <w:spacing w:val="1"/>
          <w:sz w:val="32"/>
          <w:szCs w:val="32"/>
        </w:rPr>
        <w:t xml:space="preserve">2022 года </w:t>
      </w:r>
      <w:r w:rsidR="00A6588D" w:rsidRPr="00521CE0">
        <w:rPr>
          <w:b/>
          <w:color w:val="212121"/>
          <w:spacing w:val="1"/>
          <w:sz w:val="32"/>
          <w:szCs w:val="32"/>
        </w:rPr>
        <w:t>Федеральный закон принят Государственной Думой</w:t>
      </w:r>
      <w:r w:rsidR="00A6588D">
        <w:rPr>
          <w:b/>
          <w:color w:val="212121"/>
          <w:spacing w:val="1"/>
          <w:sz w:val="32"/>
          <w:szCs w:val="32"/>
        </w:rPr>
        <w:t xml:space="preserve"> ФС РФ.</w:t>
      </w:r>
    </w:p>
    <w:p w:rsidR="00A6588D" w:rsidRDefault="00A6588D" w:rsidP="004A13D3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14.03.2022 одобрен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РФ.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</w:p>
    <w:p w:rsidR="00A6588D" w:rsidRPr="00521CE0" w:rsidRDefault="00A6588D" w:rsidP="004A13D3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14.03.2022 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опубликован.</w:t>
      </w:r>
    </w:p>
    <w:p w:rsidR="00BF1C28" w:rsidRPr="00BF1C28" w:rsidRDefault="00BF1C28" w:rsidP="00A2086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12121"/>
          <w:spacing w:val="2"/>
          <w:sz w:val="32"/>
          <w:szCs w:val="32"/>
          <w:shd w:val="clear" w:color="auto" w:fill="FFFFFF"/>
        </w:rPr>
      </w:pPr>
    </w:p>
    <w:sectPr w:rsidR="00BF1C28" w:rsidRPr="00BF1C28" w:rsidSect="00B1578A">
      <w:headerReference w:type="default" r:id="rId6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78A" w:rsidRDefault="00B1578A" w:rsidP="00B1578A">
      <w:r>
        <w:separator/>
      </w:r>
    </w:p>
  </w:endnote>
  <w:endnote w:type="continuationSeparator" w:id="0">
    <w:p w:rsidR="00B1578A" w:rsidRDefault="00B1578A" w:rsidP="00B15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78A" w:rsidRDefault="00B1578A" w:rsidP="00B1578A">
      <w:r>
        <w:separator/>
      </w:r>
    </w:p>
  </w:footnote>
  <w:footnote w:type="continuationSeparator" w:id="0">
    <w:p w:rsidR="00B1578A" w:rsidRDefault="00B1578A" w:rsidP="00B15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8751404"/>
      <w:docPartObj>
        <w:docPartGallery w:val="Page Numbers (Top of Page)"/>
        <w:docPartUnique/>
      </w:docPartObj>
    </w:sdtPr>
    <w:sdtContent>
      <w:p w:rsidR="00B1578A" w:rsidRDefault="003D07EB">
        <w:pPr>
          <w:pStyle w:val="a4"/>
          <w:jc w:val="center"/>
        </w:pPr>
        <w:fldSimple w:instr=" PAGE   \* MERGEFORMAT ">
          <w:r w:rsidR="004A13D3">
            <w:rPr>
              <w:noProof/>
            </w:rPr>
            <w:t>3</w:t>
          </w:r>
        </w:fldSimple>
      </w:p>
    </w:sdtContent>
  </w:sdt>
  <w:p w:rsidR="00B1578A" w:rsidRDefault="00B1578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88C"/>
    <w:rsid w:val="00026DA1"/>
    <w:rsid w:val="0003415B"/>
    <w:rsid w:val="000819B3"/>
    <w:rsid w:val="000F0438"/>
    <w:rsid w:val="00174980"/>
    <w:rsid w:val="00321456"/>
    <w:rsid w:val="003B0B5A"/>
    <w:rsid w:val="003D07EB"/>
    <w:rsid w:val="00440D8A"/>
    <w:rsid w:val="004A13D3"/>
    <w:rsid w:val="004C5289"/>
    <w:rsid w:val="006412AE"/>
    <w:rsid w:val="00910FB7"/>
    <w:rsid w:val="009470AC"/>
    <w:rsid w:val="0097388C"/>
    <w:rsid w:val="00976A7B"/>
    <w:rsid w:val="00A20862"/>
    <w:rsid w:val="00A4609D"/>
    <w:rsid w:val="00A6588D"/>
    <w:rsid w:val="00AB1652"/>
    <w:rsid w:val="00B1578A"/>
    <w:rsid w:val="00B73DAB"/>
    <w:rsid w:val="00B77F12"/>
    <w:rsid w:val="00BB289F"/>
    <w:rsid w:val="00BF1C28"/>
    <w:rsid w:val="00DF3EE5"/>
    <w:rsid w:val="00F74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157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57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B157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1578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zsg</cp:lastModifiedBy>
  <cp:revision>14</cp:revision>
  <dcterms:created xsi:type="dcterms:W3CDTF">2022-03-09T11:12:00Z</dcterms:created>
  <dcterms:modified xsi:type="dcterms:W3CDTF">2022-03-14T12:30:00Z</dcterms:modified>
</cp:coreProperties>
</file>