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D3" w:rsidRPr="008D66F9" w:rsidRDefault="000C41D3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8D66F9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i/>
          <w:sz w:val="24"/>
          <w:szCs w:val="24"/>
        </w:rPr>
        <w:t>09.01.2019 на 21-00</w:t>
      </w:r>
    </w:p>
    <w:p w:rsidR="000C41D3" w:rsidRDefault="000C41D3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8D1" w:rsidRDefault="00E658D1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8D1" w:rsidRDefault="00E658D1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1D3" w:rsidRDefault="000C41D3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0495">
        <w:rPr>
          <w:rFonts w:ascii="Times New Roman" w:hAnsi="Times New Roman" w:cs="Times New Roman"/>
          <w:b/>
          <w:sz w:val="32"/>
          <w:szCs w:val="32"/>
        </w:rPr>
        <w:t>Информационная справка по вопросу</w:t>
      </w:r>
      <w:r>
        <w:rPr>
          <w:rFonts w:ascii="Times New Roman" w:hAnsi="Times New Roman" w:cs="Times New Roman"/>
          <w:b/>
          <w:sz w:val="32"/>
          <w:szCs w:val="32"/>
        </w:rPr>
        <w:t xml:space="preserve"> наделения Правительства Тверской области отдельными полномочиями в отношении органов управления Фонда капитального ремонта многоквартирных домов Тверской области</w:t>
      </w:r>
    </w:p>
    <w:p w:rsidR="000C41D3" w:rsidRDefault="000C41D3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1D3" w:rsidRDefault="000C41D3" w:rsidP="000C41D3">
      <w:pPr>
        <w:pStyle w:val="a3"/>
        <w:autoSpaceDE w:val="0"/>
        <w:autoSpaceDN w:val="0"/>
        <w:adjustRightInd w:val="0"/>
        <w:spacing w:after="0" w:line="240" w:lineRule="auto"/>
        <w:ind w:left="0" w:right="-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642D" w:rsidRPr="0007642D" w:rsidRDefault="0007642D" w:rsidP="0007642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7642D">
        <w:rPr>
          <w:rFonts w:ascii="Times New Roman" w:hAnsi="Times New Roman" w:cs="Times New Roman"/>
          <w:sz w:val="32"/>
          <w:szCs w:val="32"/>
        </w:rPr>
        <w:t>В настоящее время</w:t>
      </w:r>
      <w:r w:rsidR="0073463A">
        <w:rPr>
          <w:rFonts w:ascii="Times New Roman" w:hAnsi="Times New Roman" w:cs="Times New Roman"/>
          <w:sz w:val="32"/>
          <w:szCs w:val="32"/>
        </w:rPr>
        <w:t xml:space="preserve"> </w:t>
      </w:r>
      <w:r w:rsidR="0073463A" w:rsidRPr="002C6F30">
        <w:rPr>
          <w:rFonts w:ascii="Times New Roman" w:hAnsi="Times New Roman" w:cs="Times New Roman"/>
          <w:sz w:val="32"/>
          <w:szCs w:val="32"/>
        </w:rPr>
        <w:t>в соответствии с уставом Фонда</w:t>
      </w:r>
      <w:r w:rsidRPr="0007642D">
        <w:rPr>
          <w:rFonts w:ascii="Times New Roman" w:hAnsi="Times New Roman" w:cs="Times New Roman"/>
          <w:sz w:val="32"/>
          <w:szCs w:val="32"/>
        </w:rPr>
        <w:t xml:space="preserve"> руководитель Фонда назначается на должность Советом Фонда по результатам конкурса.</w:t>
      </w:r>
    </w:p>
    <w:p w:rsidR="0007642D" w:rsidRDefault="0007642D" w:rsidP="0007642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7642D">
        <w:rPr>
          <w:rFonts w:ascii="Times New Roman" w:hAnsi="Times New Roman" w:cs="Times New Roman"/>
          <w:sz w:val="32"/>
          <w:szCs w:val="32"/>
        </w:rPr>
        <w:t>Открытый конкурс на замещение должности руководителя Фонда проводится Министерством строительства Тверской области в порядке, установленном постановлением Правительства Тверской области от 27.01.2015 № 23-пп «Об утверждении Порядка назначения на конкурсной основе руководителя регионального оператора».</w:t>
      </w:r>
    </w:p>
    <w:p w:rsidR="0007642D" w:rsidRPr="0007642D" w:rsidRDefault="0007642D" w:rsidP="000764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7642D">
        <w:rPr>
          <w:rFonts w:ascii="Times New Roman" w:hAnsi="Times New Roman" w:cs="Times New Roman"/>
          <w:sz w:val="32"/>
          <w:szCs w:val="32"/>
        </w:rPr>
        <w:t>Указанная процедура назначения руководителя Фонда соответствует Жилищному кодексу РФ, Федеральному закону «О некоммерческих организациях» и з</w:t>
      </w:r>
      <w:r>
        <w:rPr>
          <w:rFonts w:ascii="Times New Roman" w:hAnsi="Times New Roman" w:cs="Times New Roman"/>
          <w:sz w:val="32"/>
          <w:szCs w:val="32"/>
        </w:rPr>
        <w:t>акону</w:t>
      </w:r>
      <w:r w:rsidRPr="0007642D">
        <w:rPr>
          <w:rFonts w:ascii="Times New Roman" w:hAnsi="Times New Roman" w:cs="Times New Roman"/>
          <w:sz w:val="32"/>
          <w:szCs w:val="32"/>
        </w:rPr>
        <w:t xml:space="preserve"> Тверской области от 28.06.2013 № 43-ЗО «Об организации проведения капитального ремонта общего имущества в многоквартирных домах на территории Тверской области».</w:t>
      </w:r>
    </w:p>
    <w:p w:rsidR="00E658D1" w:rsidRDefault="00E658D1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204B8C" w:rsidRPr="0007642D" w:rsidRDefault="0073463A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уставом Фонда</w:t>
      </w:r>
      <w:r w:rsidRPr="0007642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="00204B8C">
        <w:rPr>
          <w:rFonts w:ascii="Times New Roman" w:hAnsi="Times New Roman" w:cs="Times New Roman"/>
          <w:sz w:val="32"/>
          <w:szCs w:val="32"/>
        </w:rPr>
        <w:t xml:space="preserve">остав Совета Фонда изменяется решением Совета Фонда по согласованию с Министерством имущественных и земельных отношений Тверской области (учредитель Фонда). </w:t>
      </w:r>
    </w:p>
    <w:p w:rsidR="000C41D3" w:rsidRDefault="000C41D3" w:rsidP="0007642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204B8C" w:rsidRDefault="00204B8C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4B8C">
        <w:rPr>
          <w:rFonts w:ascii="Times New Roman" w:hAnsi="Times New Roman" w:cs="Times New Roman"/>
          <w:sz w:val="32"/>
          <w:szCs w:val="32"/>
        </w:rPr>
        <w:t>В целях наделения Правительства Тверской области отдельными управленческими полномочиями в отношении органов управления Фонда капитального ремонта многоквартирных домов Тверской области необходимо следующее:</w:t>
      </w:r>
    </w:p>
    <w:p w:rsidR="00204B8C" w:rsidRDefault="00204B8C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включить Правительство Тверской области в состав соучредителей Фонда (одновременно с Министерством имущественных и земельных отношений Тверской области) и наделить Правительство Тверской области полномочием по утверждению состава Совета Фонда.</w:t>
      </w:r>
    </w:p>
    <w:p w:rsidR="00204B8C" w:rsidRDefault="00204B8C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этого необходимо внести соответствующие изменения в распоряжение Правительства Тверской области о создании Фонда, в устав Фонда и осуществить государственную регистрацию внесенных изменений в налоговом органе;</w:t>
      </w:r>
    </w:p>
    <w:p w:rsidR="00204B8C" w:rsidRDefault="00204B8C" w:rsidP="00204B8C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принять распоряжение Правительства Тверской области об утверждении</w:t>
      </w:r>
      <w:r w:rsidR="00E658D1">
        <w:rPr>
          <w:rFonts w:ascii="Times New Roman" w:hAnsi="Times New Roman" w:cs="Times New Roman"/>
          <w:sz w:val="32"/>
          <w:szCs w:val="32"/>
        </w:rPr>
        <w:t xml:space="preserve"> нового</w:t>
      </w:r>
      <w:r>
        <w:rPr>
          <w:rFonts w:ascii="Times New Roman" w:hAnsi="Times New Roman" w:cs="Times New Roman"/>
          <w:sz w:val="32"/>
          <w:szCs w:val="32"/>
        </w:rPr>
        <w:t xml:space="preserve"> состава Совета Фонда;</w:t>
      </w:r>
    </w:p>
    <w:p w:rsidR="00204B8C" w:rsidRDefault="00204B8C" w:rsidP="00204B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внести в</w:t>
      </w:r>
      <w:r w:rsidRPr="00204B8C">
        <w:rPr>
          <w:rFonts w:ascii="Times New Roman" w:hAnsi="Times New Roman" w:cs="Times New Roman"/>
          <w:sz w:val="32"/>
          <w:szCs w:val="32"/>
        </w:rPr>
        <w:t xml:space="preserve"> </w:t>
      </w:r>
      <w:r w:rsidRPr="0007642D">
        <w:rPr>
          <w:rFonts w:ascii="Times New Roman" w:hAnsi="Times New Roman" w:cs="Times New Roman"/>
          <w:sz w:val="32"/>
          <w:szCs w:val="32"/>
        </w:rPr>
        <w:t>Поряд</w:t>
      </w:r>
      <w:r>
        <w:rPr>
          <w:rFonts w:ascii="Times New Roman" w:hAnsi="Times New Roman" w:cs="Times New Roman"/>
          <w:sz w:val="32"/>
          <w:szCs w:val="32"/>
        </w:rPr>
        <w:t>ок</w:t>
      </w:r>
      <w:r w:rsidRPr="0007642D">
        <w:rPr>
          <w:rFonts w:ascii="Times New Roman" w:hAnsi="Times New Roman" w:cs="Times New Roman"/>
          <w:sz w:val="32"/>
          <w:szCs w:val="32"/>
        </w:rPr>
        <w:t xml:space="preserve"> назначения на конкурсной основе руководителя регионального оператора</w:t>
      </w:r>
      <w:r>
        <w:rPr>
          <w:rFonts w:ascii="Times New Roman" w:hAnsi="Times New Roman" w:cs="Times New Roman"/>
          <w:sz w:val="32"/>
          <w:szCs w:val="32"/>
        </w:rPr>
        <w:t>, утвержденный</w:t>
      </w:r>
      <w:r w:rsidRPr="0007642D">
        <w:rPr>
          <w:rFonts w:ascii="Times New Roman" w:hAnsi="Times New Roman" w:cs="Times New Roman"/>
          <w:sz w:val="32"/>
          <w:szCs w:val="32"/>
        </w:rPr>
        <w:t xml:space="preserve"> постановлением Правительства Тверской области от 27</w:t>
      </w:r>
      <w:r>
        <w:rPr>
          <w:rFonts w:ascii="Times New Roman" w:hAnsi="Times New Roman" w:cs="Times New Roman"/>
          <w:sz w:val="32"/>
          <w:szCs w:val="32"/>
        </w:rPr>
        <w:t>.01.2015 № 23-пп, изменения, предусматривающие участие Правительства Тверской области в работе конкурсной комиссии по проведению конкурса на замещение должности руководителя Фонда.</w:t>
      </w:r>
    </w:p>
    <w:p w:rsidR="0073463A" w:rsidRDefault="0073463A" w:rsidP="00204B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3463A" w:rsidRDefault="0073463A" w:rsidP="00204B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3463A" w:rsidRPr="0073463A" w:rsidRDefault="0073463A" w:rsidP="0073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Заместитель руководителя аппарата</w:t>
      </w:r>
    </w:p>
    <w:p w:rsidR="0073463A" w:rsidRPr="0073463A" w:rsidRDefault="0073463A" w:rsidP="0073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Правительства Тверской области,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начальник правового управления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аппарата</w:t>
      </w:r>
    </w:p>
    <w:p w:rsidR="0073463A" w:rsidRPr="0073463A" w:rsidRDefault="0073463A" w:rsidP="0073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Правительства Тверской области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           </w:t>
      </w:r>
      <w:r w:rsidRPr="0073463A">
        <w:rPr>
          <w:rFonts w:ascii="Times New Roman" w:hAnsi="Times New Roman" w:cs="Times New Roman"/>
          <w:b/>
          <w:color w:val="000000"/>
          <w:sz w:val="32"/>
          <w:szCs w:val="32"/>
        </w:rPr>
        <w:t>П.Е. Смялковский</w:t>
      </w:r>
    </w:p>
    <w:p w:rsidR="00204B8C" w:rsidRPr="0073463A" w:rsidRDefault="00204B8C" w:rsidP="0007642D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3463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11287" w:rsidRPr="00204B8C" w:rsidRDefault="00711287"/>
    <w:sectPr w:rsidR="00711287" w:rsidRPr="00204B8C" w:rsidSect="0073463A">
      <w:headerReference w:type="default" r:id="rId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B24" w:rsidRDefault="008D1B24" w:rsidP="00A976D3">
      <w:pPr>
        <w:spacing w:after="0" w:line="240" w:lineRule="auto"/>
      </w:pPr>
      <w:r>
        <w:separator/>
      </w:r>
    </w:p>
  </w:endnote>
  <w:endnote w:type="continuationSeparator" w:id="0">
    <w:p w:rsidR="008D1B24" w:rsidRDefault="008D1B24" w:rsidP="00A9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B24" w:rsidRDefault="008D1B24" w:rsidP="00A976D3">
      <w:pPr>
        <w:spacing w:after="0" w:line="240" w:lineRule="auto"/>
      </w:pPr>
      <w:r>
        <w:separator/>
      </w:r>
    </w:p>
  </w:footnote>
  <w:footnote w:type="continuationSeparator" w:id="0">
    <w:p w:rsidR="008D1B24" w:rsidRDefault="008D1B24" w:rsidP="00A9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57052"/>
      <w:docPartObj>
        <w:docPartGallery w:val="Page Numbers (Top of Page)"/>
        <w:docPartUnique/>
      </w:docPartObj>
    </w:sdtPr>
    <w:sdtEndPr/>
    <w:sdtContent>
      <w:p w:rsidR="00A976D3" w:rsidRDefault="008D1B24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B7F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76D3" w:rsidRDefault="00A976D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D3"/>
    <w:rsid w:val="0007642D"/>
    <w:rsid w:val="000C41D3"/>
    <w:rsid w:val="00204B8C"/>
    <w:rsid w:val="002C6F30"/>
    <w:rsid w:val="003B28D1"/>
    <w:rsid w:val="00711287"/>
    <w:rsid w:val="0073463A"/>
    <w:rsid w:val="008B7FF5"/>
    <w:rsid w:val="008D1B24"/>
    <w:rsid w:val="0091496A"/>
    <w:rsid w:val="00A976D3"/>
    <w:rsid w:val="00E6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63801F-6541-4D2E-82BB-817C31B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1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76D3"/>
  </w:style>
  <w:style w:type="paragraph" w:styleId="a6">
    <w:name w:val="footer"/>
    <w:basedOn w:val="a"/>
    <w:link w:val="a7"/>
    <w:uiPriority w:val="99"/>
    <w:semiHidden/>
    <w:unhideWhenUsed/>
    <w:rsid w:val="00A97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9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cp:lastPrinted>2019-01-09T18:20:00Z</cp:lastPrinted>
  <dcterms:created xsi:type="dcterms:W3CDTF">2019-01-09T18:57:00Z</dcterms:created>
  <dcterms:modified xsi:type="dcterms:W3CDTF">2019-01-09T18:57:00Z</dcterms:modified>
</cp:coreProperties>
</file>