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5DC" w:rsidRDefault="002655DC" w:rsidP="002655DC">
      <w:pPr>
        <w:jc w:val="center"/>
        <w:rPr>
          <w:b/>
          <w:bCs/>
          <w:sz w:val="32"/>
        </w:rPr>
      </w:pPr>
      <w:r w:rsidRPr="002655DC">
        <w:rPr>
          <w:b/>
          <w:bCs/>
          <w:sz w:val="32"/>
        </w:rPr>
        <w:t xml:space="preserve">ЗНАЧЕНИЯ ЦЕЛЕВЫХ ПОКАЗАТЕЛЕЙ </w:t>
      </w:r>
    </w:p>
    <w:p w:rsidR="00877253" w:rsidRDefault="002655DC" w:rsidP="002655DC">
      <w:pPr>
        <w:jc w:val="center"/>
        <w:rPr>
          <w:b/>
          <w:bCs/>
          <w:sz w:val="32"/>
        </w:rPr>
      </w:pPr>
      <w:r w:rsidRPr="002655DC">
        <w:rPr>
          <w:b/>
          <w:bCs/>
          <w:sz w:val="32"/>
        </w:rPr>
        <w:t>КРИТЕРИЕВ ОЦЕНКИ</w:t>
      </w:r>
    </w:p>
    <w:p w:rsidR="002655DC" w:rsidRDefault="002655DC" w:rsidP="002655DC">
      <w:pPr>
        <w:jc w:val="center"/>
        <w:rPr>
          <w:b/>
          <w:bCs/>
          <w:sz w:val="32"/>
        </w:rPr>
      </w:pPr>
    </w:p>
    <w:tbl>
      <w:tblPr>
        <w:tblStyle w:val="a3"/>
        <w:tblW w:w="10598" w:type="dxa"/>
        <w:tblLayout w:type="fixed"/>
        <w:tblLook w:val="04A0" w:firstRow="1" w:lastRow="0" w:firstColumn="1" w:lastColumn="0" w:noHBand="0" w:noVBand="1"/>
      </w:tblPr>
      <w:tblGrid>
        <w:gridCol w:w="669"/>
        <w:gridCol w:w="3267"/>
        <w:gridCol w:w="3118"/>
        <w:gridCol w:w="3544"/>
      </w:tblGrid>
      <w:tr w:rsidR="002655DC" w:rsidTr="002655DC">
        <w:tc>
          <w:tcPr>
            <w:tcW w:w="3936" w:type="dxa"/>
            <w:gridSpan w:val="2"/>
          </w:tcPr>
          <w:p w:rsidR="002655DC" w:rsidRPr="0093313B" w:rsidRDefault="002655DC" w:rsidP="002655DC">
            <w:pPr>
              <w:jc w:val="center"/>
              <w:rPr>
                <w:b/>
                <w:sz w:val="32"/>
              </w:rPr>
            </w:pPr>
            <w:r w:rsidRPr="0093313B">
              <w:rPr>
                <w:b/>
                <w:bCs/>
                <w:sz w:val="32"/>
              </w:rPr>
              <w:t xml:space="preserve">Утверждены </w:t>
            </w:r>
            <w:r w:rsidRPr="0093313B">
              <w:rPr>
                <w:b/>
                <w:bCs/>
                <w:sz w:val="32"/>
              </w:rPr>
              <w:t xml:space="preserve">Постановлением </w:t>
            </w:r>
            <w:r w:rsidRPr="0093313B">
              <w:rPr>
                <w:b/>
                <w:bCs/>
                <w:sz w:val="32"/>
              </w:rPr>
              <w:t xml:space="preserve"> РФ</w:t>
            </w:r>
          </w:p>
        </w:tc>
        <w:tc>
          <w:tcPr>
            <w:tcW w:w="6662" w:type="dxa"/>
            <w:gridSpan w:val="2"/>
          </w:tcPr>
          <w:p w:rsidR="002655DC" w:rsidRPr="0093313B" w:rsidRDefault="002655DC" w:rsidP="002655DC">
            <w:pPr>
              <w:jc w:val="center"/>
              <w:rPr>
                <w:b/>
                <w:sz w:val="32"/>
              </w:rPr>
            </w:pPr>
            <w:r w:rsidRPr="0093313B">
              <w:rPr>
                <w:b/>
                <w:bCs/>
                <w:sz w:val="32"/>
              </w:rPr>
              <w:t>Устанавливаются субъектами РФ</w:t>
            </w:r>
          </w:p>
          <w:p w:rsidR="002655DC" w:rsidRPr="0093313B" w:rsidRDefault="002655DC" w:rsidP="002655DC">
            <w:pPr>
              <w:jc w:val="center"/>
              <w:rPr>
                <w:b/>
                <w:sz w:val="32"/>
              </w:rPr>
            </w:pPr>
          </w:p>
        </w:tc>
      </w:tr>
      <w:tr w:rsidR="002655DC" w:rsidTr="002655DC">
        <w:tc>
          <w:tcPr>
            <w:tcW w:w="669" w:type="dxa"/>
          </w:tcPr>
          <w:p w:rsidR="002655DC" w:rsidRPr="002655DC" w:rsidRDefault="002655DC" w:rsidP="0093313B">
            <w:pPr>
              <w:ind w:left="-142" w:right="-114"/>
              <w:jc w:val="center"/>
              <w:rPr>
                <w:b/>
                <w:sz w:val="32"/>
              </w:rPr>
            </w:pPr>
            <w:r w:rsidRPr="002655DC">
              <w:rPr>
                <w:b/>
                <w:sz w:val="32"/>
              </w:rPr>
              <w:t xml:space="preserve">№ </w:t>
            </w:r>
            <w:proofErr w:type="gramStart"/>
            <w:r w:rsidRPr="002655DC">
              <w:rPr>
                <w:b/>
                <w:sz w:val="32"/>
              </w:rPr>
              <w:t>п</w:t>
            </w:r>
            <w:proofErr w:type="gramEnd"/>
            <w:r w:rsidRPr="002655DC">
              <w:rPr>
                <w:b/>
                <w:sz w:val="32"/>
              </w:rPr>
              <w:t>/п</w:t>
            </w:r>
          </w:p>
        </w:tc>
        <w:tc>
          <w:tcPr>
            <w:tcW w:w="3267" w:type="dxa"/>
          </w:tcPr>
          <w:p w:rsidR="002655DC" w:rsidRPr="002655DC" w:rsidRDefault="002655DC" w:rsidP="002655DC">
            <w:pPr>
              <w:jc w:val="center"/>
              <w:rPr>
                <w:b/>
                <w:sz w:val="32"/>
              </w:rPr>
            </w:pPr>
            <w:r w:rsidRPr="002655DC">
              <w:rPr>
                <w:b/>
                <w:sz w:val="32"/>
              </w:rPr>
              <w:t>Критерии оценки</w:t>
            </w:r>
          </w:p>
          <w:p w:rsidR="002655DC" w:rsidRPr="002655DC" w:rsidRDefault="002655DC" w:rsidP="002655DC">
            <w:pPr>
              <w:jc w:val="center"/>
              <w:rPr>
                <w:b/>
                <w:sz w:val="32"/>
              </w:rPr>
            </w:pPr>
          </w:p>
        </w:tc>
        <w:tc>
          <w:tcPr>
            <w:tcW w:w="3118" w:type="dxa"/>
          </w:tcPr>
          <w:p w:rsidR="002655DC" w:rsidRPr="002655DC" w:rsidRDefault="002655DC" w:rsidP="0093313B">
            <w:pPr>
              <w:jc w:val="center"/>
              <w:rPr>
                <w:b/>
                <w:sz w:val="32"/>
              </w:rPr>
            </w:pPr>
            <w:r w:rsidRPr="002655DC">
              <w:rPr>
                <w:b/>
                <w:sz w:val="32"/>
              </w:rPr>
              <w:t>Целевые показатели</w:t>
            </w:r>
          </w:p>
        </w:tc>
        <w:tc>
          <w:tcPr>
            <w:tcW w:w="3544" w:type="dxa"/>
          </w:tcPr>
          <w:p w:rsidR="002655DC" w:rsidRPr="002655DC" w:rsidRDefault="002655DC" w:rsidP="002655DC">
            <w:pPr>
              <w:jc w:val="center"/>
              <w:rPr>
                <w:b/>
                <w:sz w:val="32"/>
              </w:rPr>
            </w:pPr>
            <w:r w:rsidRPr="002655DC">
              <w:rPr>
                <w:b/>
                <w:sz w:val="32"/>
              </w:rPr>
              <w:t>Значения целевых показателей</w:t>
            </w:r>
          </w:p>
        </w:tc>
      </w:tr>
      <w:tr w:rsidR="002655DC" w:rsidTr="002655DC">
        <w:tc>
          <w:tcPr>
            <w:tcW w:w="669" w:type="dxa"/>
          </w:tcPr>
          <w:p w:rsidR="002655DC" w:rsidRDefault="002655DC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 w:themeColor="dark1"/>
                <w:kern w:val="24"/>
                <w:sz w:val="32"/>
                <w:szCs w:val="32"/>
              </w:rPr>
              <w:t>1.</w:t>
            </w:r>
          </w:p>
        </w:tc>
        <w:tc>
          <w:tcPr>
            <w:tcW w:w="3267" w:type="dxa"/>
          </w:tcPr>
          <w:p w:rsidR="002655DC" w:rsidRDefault="002655DC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 w:themeColor="dark1"/>
                <w:kern w:val="24"/>
                <w:sz w:val="32"/>
                <w:szCs w:val="32"/>
              </w:rPr>
              <w:t>Создание производственных мощностей по переработке древесных отходов, в том числе в биоэнергетических целях</w:t>
            </w:r>
          </w:p>
        </w:tc>
        <w:tc>
          <w:tcPr>
            <w:tcW w:w="3118" w:type="dxa"/>
          </w:tcPr>
          <w:p w:rsidR="002655DC" w:rsidRDefault="0093313B" w:rsidP="0093313B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 w:themeColor="dark1"/>
                <w:kern w:val="24"/>
                <w:sz w:val="32"/>
                <w:szCs w:val="32"/>
              </w:rPr>
              <w:t xml:space="preserve">Объем перерабатываемых древесных отходов </w:t>
            </w:r>
            <w:r w:rsidR="002655DC">
              <w:rPr>
                <w:color w:val="000000" w:themeColor="dark1"/>
                <w:kern w:val="24"/>
                <w:sz w:val="32"/>
                <w:szCs w:val="32"/>
              </w:rPr>
              <w:t>деревообработки</w:t>
            </w:r>
            <w:bookmarkStart w:id="0" w:name="_GoBack"/>
            <w:bookmarkEnd w:id="0"/>
            <w:r>
              <w:rPr>
                <w:color w:val="000000" w:themeColor="dark1"/>
                <w:kern w:val="24"/>
                <w:sz w:val="32"/>
                <w:szCs w:val="32"/>
              </w:rPr>
              <w:t xml:space="preserve"> по проекту</w:t>
            </w:r>
          </w:p>
        </w:tc>
        <w:tc>
          <w:tcPr>
            <w:tcW w:w="3544" w:type="dxa"/>
          </w:tcPr>
          <w:p w:rsidR="002655DC" w:rsidRDefault="002655DC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 w:themeColor="dark1"/>
                <w:kern w:val="24"/>
                <w:sz w:val="32"/>
                <w:szCs w:val="32"/>
              </w:rPr>
              <w:t>80</w:t>
            </w:r>
            <w:r w:rsidR="0093313B">
              <w:rPr>
                <w:color w:val="000000" w:themeColor="dark1"/>
                <w:kern w:val="24"/>
                <w:sz w:val="32"/>
                <w:szCs w:val="32"/>
              </w:rPr>
              <w:t>-</w:t>
            </w:r>
            <w:r>
              <w:rPr>
                <w:color w:val="000000" w:themeColor="dark1"/>
                <w:kern w:val="24"/>
                <w:sz w:val="32"/>
                <w:szCs w:val="32"/>
              </w:rPr>
              <w:t>100 % – 5 баллов;</w:t>
            </w:r>
          </w:p>
          <w:p w:rsidR="002655DC" w:rsidRDefault="002655DC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 w:themeColor="dark1"/>
                <w:kern w:val="24"/>
                <w:sz w:val="32"/>
                <w:szCs w:val="32"/>
              </w:rPr>
              <w:t>70</w:t>
            </w:r>
            <w:r w:rsidR="0093313B">
              <w:rPr>
                <w:color w:val="000000" w:themeColor="dark1"/>
                <w:kern w:val="24"/>
                <w:sz w:val="32"/>
                <w:szCs w:val="32"/>
              </w:rPr>
              <w:t>-</w:t>
            </w:r>
            <w:r>
              <w:rPr>
                <w:color w:val="000000" w:themeColor="dark1"/>
                <w:kern w:val="24"/>
                <w:sz w:val="32"/>
                <w:szCs w:val="32"/>
              </w:rPr>
              <w:t>80 % – 4 балла;</w:t>
            </w:r>
          </w:p>
          <w:p w:rsidR="002655DC" w:rsidRDefault="002655DC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 w:themeColor="dark1"/>
                <w:kern w:val="24"/>
                <w:sz w:val="32"/>
                <w:szCs w:val="32"/>
              </w:rPr>
              <w:t>50</w:t>
            </w:r>
            <w:r w:rsidR="0093313B">
              <w:rPr>
                <w:color w:val="000000" w:themeColor="dark1"/>
                <w:kern w:val="24"/>
                <w:sz w:val="32"/>
                <w:szCs w:val="32"/>
              </w:rPr>
              <w:t>-</w:t>
            </w:r>
            <w:r>
              <w:rPr>
                <w:color w:val="000000" w:themeColor="dark1"/>
                <w:kern w:val="24"/>
                <w:sz w:val="32"/>
                <w:szCs w:val="32"/>
              </w:rPr>
              <w:t>70 % – 3 балла;</w:t>
            </w:r>
          </w:p>
          <w:p w:rsidR="002655DC" w:rsidRDefault="002655DC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 w:themeColor="dark1"/>
                <w:kern w:val="24"/>
                <w:sz w:val="32"/>
                <w:szCs w:val="32"/>
              </w:rPr>
              <w:t>40</w:t>
            </w:r>
            <w:r w:rsidR="0093313B">
              <w:rPr>
                <w:color w:val="000000" w:themeColor="dark1"/>
                <w:kern w:val="24"/>
                <w:sz w:val="32"/>
                <w:szCs w:val="32"/>
              </w:rPr>
              <w:t>-</w:t>
            </w:r>
            <w:r>
              <w:rPr>
                <w:color w:val="000000" w:themeColor="dark1"/>
                <w:kern w:val="24"/>
                <w:sz w:val="32"/>
                <w:szCs w:val="32"/>
              </w:rPr>
              <w:t>50 % – 2 балла;</w:t>
            </w:r>
          </w:p>
          <w:p w:rsidR="002655DC" w:rsidRDefault="002655DC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 w:themeColor="dark1"/>
                <w:kern w:val="24"/>
                <w:sz w:val="32"/>
                <w:szCs w:val="32"/>
              </w:rPr>
              <w:t>30</w:t>
            </w:r>
            <w:r w:rsidR="0093313B">
              <w:rPr>
                <w:color w:val="000000" w:themeColor="dark1"/>
                <w:kern w:val="24"/>
                <w:sz w:val="32"/>
                <w:szCs w:val="32"/>
              </w:rPr>
              <w:t>-</w:t>
            </w:r>
            <w:r>
              <w:rPr>
                <w:color w:val="000000" w:themeColor="dark1"/>
                <w:kern w:val="24"/>
                <w:sz w:val="32"/>
                <w:szCs w:val="32"/>
              </w:rPr>
              <w:t>40 % – 1 балл;</w:t>
            </w:r>
          </w:p>
          <w:p w:rsidR="002655DC" w:rsidRDefault="002655DC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 w:themeColor="dark1"/>
                <w:kern w:val="24"/>
                <w:sz w:val="32"/>
                <w:szCs w:val="32"/>
              </w:rPr>
              <w:t>менее 30 % – 0 баллов</w:t>
            </w:r>
          </w:p>
        </w:tc>
      </w:tr>
      <w:tr w:rsidR="002655DC" w:rsidTr="002655DC">
        <w:tc>
          <w:tcPr>
            <w:tcW w:w="669" w:type="dxa"/>
          </w:tcPr>
          <w:p w:rsidR="002655DC" w:rsidRDefault="002655DC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 w:themeColor="dark1"/>
                <w:kern w:val="24"/>
                <w:sz w:val="32"/>
                <w:szCs w:val="32"/>
              </w:rPr>
              <w:t>2.</w:t>
            </w:r>
          </w:p>
        </w:tc>
        <w:tc>
          <w:tcPr>
            <w:tcW w:w="3267" w:type="dxa"/>
          </w:tcPr>
          <w:p w:rsidR="0093313B" w:rsidRDefault="002655DC">
            <w:pPr>
              <w:pStyle w:val="a4"/>
              <w:spacing w:before="0" w:beforeAutospacing="0" w:after="0" w:afterAutospacing="0"/>
              <w:jc w:val="center"/>
              <w:rPr>
                <w:color w:val="000000" w:themeColor="dark1"/>
                <w:kern w:val="24"/>
                <w:sz w:val="32"/>
                <w:szCs w:val="32"/>
              </w:rPr>
            </w:pPr>
            <w:proofErr w:type="gramStart"/>
            <w:r>
              <w:rPr>
                <w:color w:val="000000" w:themeColor="dark1"/>
                <w:kern w:val="24"/>
                <w:sz w:val="32"/>
                <w:szCs w:val="32"/>
              </w:rPr>
              <w:t xml:space="preserve">Снижение энергопотребления производства (для инвестиционных проектов по модернизации объектов </w:t>
            </w:r>
            <w:proofErr w:type="spellStart"/>
            <w:r>
              <w:rPr>
                <w:color w:val="000000" w:themeColor="dark1"/>
                <w:kern w:val="24"/>
                <w:sz w:val="32"/>
                <w:szCs w:val="32"/>
              </w:rPr>
              <w:t>лесоперерабатываю</w:t>
            </w:r>
            <w:proofErr w:type="spellEnd"/>
            <w:r w:rsidR="0093313B">
              <w:rPr>
                <w:color w:val="000000" w:themeColor="dark1"/>
                <w:kern w:val="24"/>
                <w:sz w:val="32"/>
                <w:szCs w:val="32"/>
              </w:rPr>
              <w:t>-</w:t>
            </w:r>
            <w:proofErr w:type="gramEnd"/>
          </w:p>
          <w:p w:rsidR="002655DC" w:rsidRDefault="002655DC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 w:themeColor="dark1"/>
                <w:kern w:val="24"/>
                <w:sz w:val="32"/>
                <w:szCs w:val="32"/>
              </w:rPr>
              <w:t>щей инфраструктуры)</w:t>
            </w:r>
          </w:p>
        </w:tc>
        <w:tc>
          <w:tcPr>
            <w:tcW w:w="3118" w:type="dxa"/>
          </w:tcPr>
          <w:p w:rsidR="002655DC" w:rsidRDefault="002655DC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 w:themeColor="dark1"/>
                <w:kern w:val="24"/>
                <w:sz w:val="32"/>
                <w:szCs w:val="32"/>
              </w:rPr>
              <w:t xml:space="preserve">Создание и/или модернизация собственной энергетической инфраструктуры для генерации на основе древесины тепловой и/или электрической энергии </w:t>
            </w:r>
          </w:p>
        </w:tc>
        <w:tc>
          <w:tcPr>
            <w:tcW w:w="3544" w:type="dxa"/>
          </w:tcPr>
          <w:p w:rsidR="002655DC" w:rsidRDefault="002655DC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 w:themeColor="dark1"/>
                <w:kern w:val="24"/>
                <w:sz w:val="32"/>
                <w:szCs w:val="32"/>
              </w:rPr>
              <w:t xml:space="preserve">Проектом предусмотрено </w:t>
            </w:r>
          </w:p>
          <w:p w:rsidR="002655DC" w:rsidRDefault="002655DC">
            <w:pPr>
              <w:pStyle w:val="a4"/>
              <w:spacing w:before="0" w:beforeAutospacing="0" w:after="0" w:afterAutospacing="0"/>
              <w:jc w:val="center"/>
              <w:rPr>
                <w:color w:val="000000" w:themeColor="dark1"/>
                <w:kern w:val="24"/>
                <w:sz w:val="32"/>
                <w:szCs w:val="32"/>
              </w:rPr>
            </w:pPr>
            <w:r>
              <w:rPr>
                <w:color w:val="000000" w:themeColor="dark1"/>
                <w:kern w:val="24"/>
                <w:sz w:val="32"/>
                <w:szCs w:val="32"/>
              </w:rPr>
              <w:t>– 5 баллов;</w:t>
            </w:r>
          </w:p>
          <w:p w:rsidR="0093313B" w:rsidRDefault="0093313B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</w:p>
          <w:p w:rsidR="002655DC" w:rsidRDefault="002655DC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 w:themeColor="dark1"/>
                <w:kern w:val="24"/>
                <w:sz w:val="32"/>
                <w:szCs w:val="32"/>
              </w:rPr>
              <w:t xml:space="preserve">проектом не предусмотрено </w:t>
            </w:r>
          </w:p>
          <w:p w:rsidR="002655DC" w:rsidRDefault="002655DC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 w:themeColor="dark1"/>
                <w:kern w:val="24"/>
                <w:sz w:val="32"/>
                <w:szCs w:val="32"/>
              </w:rPr>
              <w:t>– 0 баллов</w:t>
            </w:r>
          </w:p>
        </w:tc>
      </w:tr>
      <w:tr w:rsidR="002655DC" w:rsidTr="002655DC">
        <w:tc>
          <w:tcPr>
            <w:tcW w:w="669" w:type="dxa"/>
          </w:tcPr>
          <w:p w:rsidR="002655DC" w:rsidRDefault="002655DC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 w:themeColor="dark1"/>
                <w:kern w:val="24"/>
                <w:sz w:val="32"/>
                <w:szCs w:val="32"/>
              </w:rPr>
              <w:t>3.</w:t>
            </w:r>
          </w:p>
        </w:tc>
        <w:tc>
          <w:tcPr>
            <w:tcW w:w="3267" w:type="dxa"/>
          </w:tcPr>
          <w:p w:rsidR="002655DC" w:rsidRDefault="002655DC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 w:themeColor="dark1"/>
                <w:kern w:val="24"/>
                <w:sz w:val="32"/>
                <w:szCs w:val="32"/>
              </w:rPr>
              <w:t>Увеличение объемов выпуска импортозамещающей продукции</w:t>
            </w:r>
          </w:p>
        </w:tc>
        <w:tc>
          <w:tcPr>
            <w:tcW w:w="3118" w:type="dxa"/>
          </w:tcPr>
          <w:p w:rsidR="002655DC" w:rsidRDefault="002655DC" w:rsidP="0093313B">
            <w:pPr>
              <w:pStyle w:val="a4"/>
              <w:spacing w:before="0" w:beforeAutospacing="0" w:after="0" w:afterAutospacing="0"/>
              <w:ind w:left="-108" w:right="-108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 w:themeColor="dark1"/>
                <w:kern w:val="24"/>
                <w:sz w:val="32"/>
                <w:szCs w:val="32"/>
              </w:rPr>
              <w:t xml:space="preserve">Создание и/или модернизация производства по выпуску импортозамещающей продукции, предусмотренной планом мероприятий по импортозамещению в лесопромышленном комплексе Российской Федерации, </w:t>
            </w:r>
          </w:p>
          <w:p w:rsidR="002655DC" w:rsidRDefault="002655DC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 w:themeColor="dark1"/>
                <w:kern w:val="24"/>
                <w:sz w:val="32"/>
                <w:szCs w:val="32"/>
              </w:rPr>
              <w:t xml:space="preserve">и/или </w:t>
            </w:r>
            <w:proofErr w:type="spellStart"/>
            <w:r>
              <w:rPr>
                <w:color w:val="000000" w:themeColor="dark1"/>
                <w:kern w:val="24"/>
                <w:sz w:val="32"/>
                <w:szCs w:val="32"/>
              </w:rPr>
              <w:t>экспортоориентиро</w:t>
            </w:r>
            <w:proofErr w:type="spellEnd"/>
            <w:r w:rsidR="0093313B">
              <w:rPr>
                <w:color w:val="000000" w:themeColor="dark1"/>
                <w:kern w:val="24"/>
                <w:sz w:val="32"/>
                <w:szCs w:val="32"/>
              </w:rPr>
              <w:t>-</w:t>
            </w:r>
            <w:r>
              <w:rPr>
                <w:color w:val="000000" w:themeColor="dark1"/>
                <w:kern w:val="24"/>
                <w:sz w:val="32"/>
                <w:szCs w:val="32"/>
              </w:rPr>
              <w:t>ванной продукции</w:t>
            </w:r>
          </w:p>
        </w:tc>
        <w:tc>
          <w:tcPr>
            <w:tcW w:w="3544" w:type="dxa"/>
          </w:tcPr>
          <w:p w:rsidR="002655DC" w:rsidRDefault="002655DC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 w:themeColor="dark1"/>
                <w:kern w:val="24"/>
                <w:sz w:val="32"/>
                <w:szCs w:val="32"/>
              </w:rPr>
              <w:t xml:space="preserve">Проектом предусмотрено </w:t>
            </w:r>
          </w:p>
          <w:p w:rsidR="002655DC" w:rsidRDefault="002655DC">
            <w:pPr>
              <w:pStyle w:val="a4"/>
              <w:spacing w:before="0" w:beforeAutospacing="0" w:after="0" w:afterAutospacing="0"/>
              <w:jc w:val="center"/>
              <w:rPr>
                <w:color w:val="000000" w:themeColor="dark1"/>
                <w:kern w:val="24"/>
                <w:sz w:val="32"/>
                <w:szCs w:val="32"/>
              </w:rPr>
            </w:pPr>
            <w:r>
              <w:rPr>
                <w:color w:val="000000" w:themeColor="dark1"/>
                <w:kern w:val="24"/>
                <w:sz w:val="32"/>
                <w:szCs w:val="32"/>
              </w:rPr>
              <w:t>– 5 баллов;</w:t>
            </w:r>
          </w:p>
          <w:p w:rsidR="0093313B" w:rsidRDefault="0093313B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</w:p>
          <w:p w:rsidR="002655DC" w:rsidRDefault="002655DC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 w:themeColor="dark1"/>
                <w:kern w:val="24"/>
                <w:sz w:val="32"/>
                <w:szCs w:val="32"/>
              </w:rPr>
              <w:t xml:space="preserve">проектом не предусмотрено </w:t>
            </w:r>
          </w:p>
          <w:p w:rsidR="002655DC" w:rsidRDefault="002655DC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 w:themeColor="dark1"/>
                <w:kern w:val="24"/>
                <w:sz w:val="32"/>
                <w:szCs w:val="32"/>
              </w:rPr>
              <w:t>– 0 баллов</w:t>
            </w:r>
          </w:p>
        </w:tc>
      </w:tr>
      <w:tr w:rsidR="0093313B" w:rsidTr="002655DC">
        <w:tc>
          <w:tcPr>
            <w:tcW w:w="669" w:type="dxa"/>
          </w:tcPr>
          <w:p w:rsidR="0093313B" w:rsidRPr="002655DC" w:rsidRDefault="0093313B" w:rsidP="005C391E">
            <w:pPr>
              <w:ind w:left="-142" w:right="-114"/>
              <w:jc w:val="center"/>
              <w:rPr>
                <w:b/>
                <w:sz w:val="32"/>
              </w:rPr>
            </w:pPr>
            <w:r w:rsidRPr="002655DC">
              <w:rPr>
                <w:b/>
                <w:sz w:val="32"/>
              </w:rPr>
              <w:lastRenderedPageBreak/>
              <w:t xml:space="preserve">№ </w:t>
            </w:r>
            <w:proofErr w:type="gramStart"/>
            <w:r w:rsidRPr="002655DC">
              <w:rPr>
                <w:b/>
                <w:sz w:val="32"/>
              </w:rPr>
              <w:t>п</w:t>
            </w:r>
            <w:proofErr w:type="gramEnd"/>
            <w:r w:rsidRPr="002655DC">
              <w:rPr>
                <w:b/>
                <w:sz w:val="32"/>
              </w:rPr>
              <w:t>/п</w:t>
            </w:r>
          </w:p>
        </w:tc>
        <w:tc>
          <w:tcPr>
            <w:tcW w:w="3267" w:type="dxa"/>
          </w:tcPr>
          <w:p w:rsidR="0093313B" w:rsidRPr="002655DC" w:rsidRDefault="0093313B" w:rsidP="005C391E">
            <w:pPr>
              <w:jc w:val="center"/>
              <w:rPr>
                <w:b/>
                <w:sz w:val="32"/>
              </w:rPr>
            </w:pPr>
            <w:r w:rsidRPr="002655DC">
              <w:rPr>
                <w:b/>
                <w:sz w:val="32"/>
              </w:rPr>
              <w:t>Критерии оценки</w:t>
            </w:r>
          </w:p>
          <w:p w:rsidR="0093313B" w:rsidRPr="002655DC" w:rsidRDefault="0093313B" w:rsidP="005C391E">
            <w:pPr>
              <w:jc w:val="center"/>
              <w:rPr>
                <w:b/>
                <w:sz w:val="32"/>
              </w:rPr>
            </w:pPr>
          </w:p>
        </w:tc>
        <w:tc>
          <w:tcPr>
            <w:tcW w:w="3118" w:type="dxa"/>
          </w:tcPr>
          <w:p w:rsidR="0093313B" w:rsidRPr="002655DC" w:rsidRDefault="0093313B" w:rsidP="005C391E">
            <w:pPr>
              <w:jc w:val="center"/>
              <w:rPr>
                <w:b/>
                <w:sz w:val="32"/>
              </w:rPr>
            </w:pPr>
            <w:r w:rsidRPr="002655DC">
              <w:rPr>
                <w:b/>
                <w:sz w:val="32"/>
              </w:rPr>
              <w:t>Целевые показатели</w:t>
            </w:r>
          </w:p>
        </w:tc>
        <w:tc>
          <w:tcPr>
            <w:tcW w:w="3544" w:type="dxa"/>
          </w:tcPr>
          <w:p w:rsidR="0093313B" w:rsidRPr="002655DC" w:rsidRDefault="0093313B" w:rsidP="005C391E">
            <w:pPr>
              <w:jc w:val="center"/>
              <w:rPr>
                <w:b/>
                <w:sz w:val="32"/>
              </w:rPr>
            </w:pPr>
            <w:r w:rsidRPr="002655DC">
              <w:rPr>
                <w:b/>
                <w:sz w:val="32"/>
              </w:rPr>
              <w:t>Значения целевых показателей</w:t>
            </w:r>
          </w:p>
        </w:tc>
      </w:tr>
      <w:tr w:rsidR="0093313B" w:rsidTr="002655DC">
        <w:tc>
          <w:tcPr>
            <w:tcW w:w="669" w:type="dxa"/>
          </w:tcPr>
          <w:p w:rsidR="0093313B" w:rsidRDefault="0093313B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 w:themeColor="dark1"/>
                <w:kern w:val="24"/>
                <w:sz w:val="32"/>
                <w:szCs w:val="32"/>
              </w:rPr>
              <w:t>4.</w:t>
            </w:r>
          </w:p>
        </w:tc>
        <w:tc>
          <w:tcPr>
            <w:tcW w:w="3267" w:type="dxa"/>
          </w:tcPr>
          <w:p w:rsidR="0093313B" w:rsidRDefault="0093313B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 w:themeColor="dark1"/>
                <w:kern w:val="24"/>
                <w:sz w:val="32"/>
                <w:szCs w:val="32"/>
              </w:rPr>
              <w:t xml:space="preserve">Создание </w:t>
            </w:r>
            <w:proofErr w:type="spellStart"/>
            <w:proofErr w:type="gramStart"/>
            <w:r>
              <w:rPr>
                <w:color w:val="000000" w:themeColor="dark1"/>
                <w:kern w:val="24"/>
                <w:sz w:val="32"/>
                <w:szCs w:val="32"/>
              </w:rPr>
              <w:t>высокопроизводи</w:t>
            </w:r>
            <w:proofErr w:type="spellEnd"/>
            <w:r>
              <w:rPr>
                <w:color w:val="000000" w:themeColor="dark1"/>
                <w:kern w:val="24"/>
                <w:sz w:val="32"/>
                <w:szCs w:val="32"/>
              </w:rPr>
              <w:t>-тельных</w:t>
            </w:r>
            <w:proofErr w:type="gramEnd"/>
            <w:r>
              <w:rPr>
                <w:color w:val="000000" w:themeColor="dark1"/>
                <w:kern w:val="24"/>
                <w:sz w:val="32"/>
                <w:szCs w:val="32"/>
              </w:rPr>
              <w:t xml:space="preserve"> рабочих мест</w:t>
            </w:r>
          </w:p>
        </w:tc>
        <w:tc>
          <w:tcPr>
            <w:tcW w:w="3118" w:type="dxa"/>
          </w:tcPr>
          <w:p w:rsidR="0093313B" w:rsidRDefault="0093313B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 w:themeColor="dark1"/>
                <w:kern w:val="24"/>
                <w:sz w:val="32"/>
                <w:szCs w:val="32"/>
              </w:rPr>
              <w:t xml:space="preserve">Создание новых рабочих мест </w:t>
            </w:r>
          </w:p>
        </w:tc>
        <w:tc>
          <w:tcPr>
            <w:tcW w:w="3544" w:type="dxa"/>
          </w:tcPr>
          <w:p w:rsidR="0093313B" w:rsidRDefault="0093313B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 w:themeColor="dark1"/>
                <w:kern w:val="24"/>
                <w:sz w:val="32"/>
                <w:szCs w:val="32"/>
              </w:rPr>
              <w:t>Более 200 рабочих мест – 5 баллов;</w:t>
            </w:r>
          </w:p>
          <w:p w:rsidR="0093313B" w:rsidRDefault="0093313B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 w:themeColor="dark1"/>
                <w:kern w:val="24"/>
                <w:sz w:val="32"/>
                <w:szCs w:val="32"/>
              </w:rPr>
              <w:t>100-200 рабочих мест – 4 балла;</w:t>
            </w:r>
          </w:p>
          <w:p w:rsidR="0093313B" w:rsidRDefault="0093313B">
            <w:pPr>
              <w:pStyle w:val="a4"/>
              <w:spacing w:before="0" w:beforeAutospacing="0" w:after="0" w:afterAutospacing="0"/>
              <w:jc w:val="center"/>
              <w:rPr>
                <w:color w:val="000000" w:themeColor="dark1"/>
                <w:kern w:val="24"/>
                <w:sz w:val="32"/>
                <w:szCs w:val="32"/>
              </w:rPr>
            </w:pPr>
            <w:r>
              <w:rPr>
                <w:color w:val="000000" w:themeColor="dark1"/>
                <w:kern w:val="24"/>
                <w:sz w:val="32"/>
                <w:szCs w:val="32"/>
              </w:rPr>
              <w:t xml:space="preserve">50-100 рабочих мест – </w:t>
            </w:r>
          </w:p>
          <w:p w:rsidR="0093313B" w:rsidRDefault="0093313B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 w:themeColor="dark1"/>
                <w:kern w:val="24"/>
                <w:sz w:val="32"/>
                <w:szCs w:val="32"/>
              </w:rPr>
              <w:t>2 балла;</w:t>
            </w:r>
          </w:p>
          <w:p w:rsidR="0093313B" w:rsidRDefault="0093313B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 w:themeColor="dark1"/>
                <w:kern w:val="24"/>
                <w:sz w:val="32"/>
                <w:szCs w:val="32"/>
              </w:rPr>
              <w:t>менее 50 рабочих мест – 0 баллов</w:t>
            </w:r>
          </w:p>
        </w:tc>
      </w:tr>
      <w:tr w:rsidR="0093313B" w:rsidTr="002655DC">
        <w:tc>
          <w:tcPr>
            <w:tcW w:w="669" w:type="dxa"/>
          </w:tcPr>
          <w:p w:rsidR="0093313B" w:rsidRDefault="0093313B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 w:themeColor="dark1"/>
                <w:kern w:val="24"/>
                <w:sz w:val="32"/>
                <w:szCs w:val="32"/>
              </w:rPr>
              <w:t>5.</w:t>
            </w:r>
          </w:p>
        </w:tc>
        <w:tc>
          <w:tcPr>
            <w:tcW w:w="3267" w:type="dxa"/>
          </w:tcPr>
          <w:p w:rsidR="0093313B" w:rsidRDefault="0093313B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 w:themeColor="dark1"/>
                <w:kern w:val="24"/>
                <w:sz w:val="32"/>
                <w:szCs w:val="32"/>
              </w:rPr>
              <w:t>Соответствие инвестиционного проекта концепции социально-экономического развития Тверской области</w:t>
            </w:r>
          </w:p>
        </w:tc>
        <w:tc>
          <w:tcPr>
            <w:tcW w:w="3118" w:type="dxa"/>
          </w:tcPr>
          <w:p w:rsidR="0093313B" w:rsidRDefault="0093313B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 w:themeColor="dark1"/>
                <w:kern w:val="24"/>
                <w:sz w:val="32"/>
                <w:szCs w:val="32"/>
              </w:rPr>
              <w:t xml:space="preserve">Обеспечение </w:t>
            </w:r>
          </w:p>
          <w:p w:rsidR="0093313B" w:rsidRDefault="0093313B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 w:themeColor="dark1"/>
                <w:kern w:val="24"/>
                <w:sz w:val="32"/>
                <w:szCs w:val="32"/>
              </w:rPr>
              <w:t>переработки предоставляемой для реализации проекта древесины на территории Тверской области</w:t>
            </w:r>
          </w:p>
        </w:tc>
        <w:tc>
          <w:tcPr>
            <w:tcW w:w="3544" w:type="dxa"/>
          </w:tcPr>
          <w:p w:rsidR="0093313B" w:rsidRDefault="0093313B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 w:themeColor="dark1"/>
                <w:kern w:val="24"/>
                <w:sz w:val="32"/>
                <w:szCs w:val="32"/>
              </w:rPr>
              <w:t>70-100 % – 5 баллов;</w:t>
            </w:r>
          </w:p>
          <w:p w:rsidR="0093313B" w:rsidRDefault="0093313B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 w:themeColor="dark1"/>
                <w:kern w:val="24"/>
                <w:sz w:val="32"/>
                <w:szCs w:val="32"/>
              </w:rPr>
              <w:t>60-70 % – 4 балла;</w:t>
            </w:r>
          </w:p>
          <w:p w:rsidR="0093313B" w:rsidRDefault="0093313B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 w:themeColor="dark1"/>
                <w:kern w:val="24"/>
                <w:sz w:val="32"/>
                <w:szCs w:val="32"/>
              </w:rPr>
              <w:t>50-60 % – 3 балла;</w:t>
            </w:r>
          </w:p>
          <w:p w:rsidR="0093313B" w:rsidRDefault="0093313B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 w:themeColor="dark1"/>
                <w:kern w:val="24"/>
                <w:sz w:val="32"/>
                <w:szCs w:val="32"/>
              </w:rPr>
              <w:t>40-50 % – 2 балла;</w:t>
            </w:r>
          </w:p>
          <w:p w:rsidR="0093313B" w:rsidRDefault="0093313B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 w:themeColor="dark1"/>
                <w:kern w:val="24"/>
                <w:sz w:val="32"/>
                <w:szCs w:val="32"/>
              </w:rPr>
              <w:t>30-40 % – 1 балл;</w:t>
            </w:r>
          </w:p>
          <w:p w:rsidR="0093313B" w:rsidRDefault="0093313B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 w:themeColor="dark1"/>
                <w:kern w:val="24"/>
                <w:sz w:val="32"/>
                <w:szCs w:val="32"/>
              </w:rPr>
              <w:t>менее 30 % – 0 баллов</w:t>
            </w:r>
          </w:p>
        </w:tc>
      </w:tr>
    </w:tbl>
    <w:p w:rsidR="002655DC" w:rsidRDefault="002655DC" w:rsidP="002655DC">
      <w:pPr>
        <w:jc w:val="center"/>
        <w:rPr>
          <w:b/>
          <w:bCs/>
          <w:sz w:val="32"/>
        </w:rPr>
      </w:pPr>
    </w:p>
    <w:p w:rsidR="002655DC" w:rsidRDefault="002655DC" w:rsidP="002655DC">
      <w:pPr>
        <w:jc w:val="both"/>
        <w:rPr>
          <w:bCs/>
          <w:sz w:val="32"/>
        </w:rPr>
      </w:pPr>
      <w:r w:rsidRPr="002655DC">
        <w:rPr>
          <w:bCs/>
          <w:sz w:val="32"/>
        </w:rPr>
        <w:t>Максимальная сумма баллов по целевым показателям критериев оценки инвестиционных проектов составляет 25 баллов</w:t>
      </w:r>
      <w:r>
        <w:rPr>
          <w:bCs/>
          <w:sz w:val="32"/>
        </w:rPr>
        <w:t>.</w:t>
      </w:r>
    </w:p>
    <w:p w:rsidR="002655DC" w:rsidRPr="002655DC" w:rsidRDefault="002655DC" w:rsidP="002655DC">
      <w:pPr>
        <w:jc w:val="both"/>
        <w:rPr>
          <w:sz w:val="32"/>
        </w:rPr>
      </w:pPr>
    </w:p>
    <w:p w:rsidR="002655DC" w:rsidRPr="002655DC" w:rsidRDefault="002655DC" w:rsidP="002655DC">
      <w:pPr>
        <w:jc w:val="both"/>
        <w:rPr>
          <w:sz w:val="32"/>
        </w:rPr>
      </w:pPr>
      <w:r w:rsidRPr="002655DC">
        <w:rPr>
          <w:bCs/>
          <w:sz w:val="32"/>
        </w:rPr>
        <w:t>Минимальная сумма баллов, необходимая для принятия положительного решения по проекту, составляет 11 баллов</w:t>
      </w:r>
      <w:r>
        <w:rPr>
          <w:bCs/>
          <w:sz w:val="32"/>
        </w:rPr>
        <w:t>.</w:t>
      </w:r>
    </w:p>
    <w:p w:rsidR="002655DC" w:rsidRPr="002655DC" w:rsidRDefault="002655DC" w:rsidP="002655DC">
      <w:pPr>
        <w:jc w:val="center"/>
        <w:rPr>
          <w:sz w:val="32"/>
        </w:rPr>
      </w:pPr>
    </w:p>
    <w:sectPr w:rsidR="002655DC" w:rsidRPr="002655DC" w:rsidSect="0093313B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5DC"/>
    <w:rsid w:val="002655DC"/>
    <w:rsid w:val="00877253"/>
    <w:rsid w:val="0093313B"/>
    <w:rsid w:val="00A424ED"/>
    <w:rsid w:val="00E3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527"/>
    <w:rPr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655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2655DC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527"/>
    <w:rPr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655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2655D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9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2018-12-13T05:50:00Z</dcterms:created>
  <dcterms:modified xsi:type="dcterms:W3CDTF">2018-12-13T06:13:00Z</dcterms:modified>
</cp:coreProperties>
</file>