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4D" w:rsidRPr="0085513C" w:rsidRDefault="00AE343F" w:rsidP="0085513C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5513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</w:t>
      </w:r>
      <w:r w:rsidR="0085513C" w:rsidRPr="0085513C">
        <w:rPr>
          <w:rFonts w:ascii="Times New Roman" w:hAnsi="Times New Roman" w:cs="Times New Roman"/>
          <w:i/>
          <w:sz w:val="24"/>
          <w:szCs w:val="24"/>
        </w:rPr>
        <w:t>По состоянию на 22.10.2018</w:t>
      </w:r>
    </w:p>
    <w:p w:rsidR="00A96A72" w:rsidRDefault="0036444D" w:rsidP="008A4C0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E343F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85513C" w:rsidRPr="008D7343" w:rsidRDefault="0085513C" w:rsidP="00AE343F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b/>
          <w:sz w:val="30"/>
          <w:szCs w:val="30"/>
        </w:rPr>
        <w:t xml:space="preserve">Информационная справка </w:t>
      </w:r>
    </w:p>
    <w:p w:rsidR="00AE343F" w:rsidRPr="008D7343" w:rsidRDefault="0085513C" w:rsidP="00AE343F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color w:val="000000"/>
          <w:sz w:val="30"/>
          <w:szCs w:val="30"/>
        </w:rPr>
        <w:t>о правовом регулировании создания и осуществления деятельности индустриальных парков в Тверской области</w:t>
      </w:r>
    </w:p>
    <w:p w:rsidR="00F966E8" w:rsidRPr="008D7343" w:rsidRDefault="00F966E8" w:rsidP="003644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F2D0C" w:rsidRPr="008D7343" w:rsidRDefault="004C239E" w:rsidP="00711EF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</w:t>
      </w:r>
      <w:r w:rsidR="00704C20" w:rsidRPr="008D7343">
        <w:rPr>
          <w:rFonts w:ascii="Times New Roman" w:hAnsi="Times New Roman" w:cs="Times New Roman"/>
          <w:sz w:val="30"/>
          <w:szCs w:val="30"/>
        </w:rPr>
        <w:t xml:space="preserve"> </w:t>
      </w:r>
      <w:r w:rsidR="00711EF9" w:rsidRPr="008D7343">
        <w:rPr>
          <w:rFonts w:ascii="Times New Roman" w:hAnsi="Times New Roman" w:cs="Times New Roman"/>
          <w:sz w:val="30"/>
          <w:szCs w:val="30"/>
        </w:rPr>
        <w:t>Правовое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 положение </w:t>
      </w:r>
      <w:bookmarkStart w:id="0" w:name="_GoBack"/>
      <w:bookmarkEnd w:id="0"/>
      <w:r w:rsidR="008D7343" w:rsidRPr="008D7343">
        <w:rPr>
          <w:rFonts w:ascii="Times New Roman" w:hAnsi="Times New Roman" w:cs="Times New Roman"/>
          <w:sz w:val="30"/>
          <w:szCs w:val="30"/>
        </w:rPr>
        <w:t>и порядок</w:t>
      </w:r>
      <w:r w:rsidR="00711EF9" w:rsidRPr="008D7343">
        <w:rPr>
          <w:rFonts w:ascii="Times New Roman" w:hAnsi="Times New Roman" w:cs="Times New Roman"/>
          <w:sz w:val="30"/>
          <w:szCs w:val="30"/>
        </w:rPr>
        <w:t xml:space="preserve"> создания</w:t>
      </w:r>
      <w:r w:rsidR="003674CB" w:rsidRPr="008D7343">
        <w:rPr>
          <w:rFonts w:ascii="Times New Roman" w:hAnsi="Times New Roman" w:cs="Times New Roman"/>
          <w:sz w:val="30"/>
          <w:szCs w:val="30"/>
        </w:rPr>
        <w:t xml:space="preserve"> </w:t>
      </w:r>
      <w:r w:rsidR="00711EF9" w:rsidRPr="008D7343">
        <w:rPr>
          <w:rFonts w:ascii="Times New Roman" w:hAnsi="Times New Roman" w:cs="Times New Roman"/>
          <w:sz w:val="30"/>
          <w:szCs w:val="30"/>
        </w:rPr>
        <w:t xml:space="preserve">индустриальных парков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в Тверской области </w:t>
      </w:r>
      <w:r w:rsidR="00711EF9" w:rsidRPr="008D7343">
        <w:rPr>
          <w:rFonts w:ascii="Times New Roman" w:hAnsi="Times New Roman" w:cs="Times New Roman"/>
          <w:sz w:val="30"/>
          <w:szCs w:val="30"/>
        </w:rPr>
        <w:t>определяются законом  Тверской области от 28.04.2010 № 41-ЗО «О мерах государственной поддержки при создании и развитии индустриальных парков и туристско-рекреационных парков»</w:t>
      </w:r>
      <w:r w:rsidR="000F2D0C" w:rsidRPr="008D7343">
        <w:rPr>
          <w:rFonts w:ascii="Times New Roman" w:hAnsi="Times New Roman" w:cs="Times New Roman"/>
          <w:sz w:val="30"/>
          <w:szCs w:val="30"/>
        </w:rPr>
        <w:t>.</w:t>
      </w:r>
    </w:p>
    <w:p w:rsidR="000F2D0C" w:rsidRPr="008D7343" w:rsidRDefault="000F2D0C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Создание индустриальных парков на территории Тверской области осуществляется путем придания статуса индустриального парка.</w:t>
      </w:r>
    </w:p>
    <w:p w:rsidR="000F2D0C" w:rsidRPr="008D7343" w:rsidRDefault="000F2D0C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 Инициаторами создания индустриального парка вправе выступать:</w:t>
      </w:r>
    </w:p>
    <w:p w:rsidR="000F2D0C" w:rsidRPr="008D7343" w:rsidRDefault="000F2D0C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1) органы государственной власти Тверской области;</w:t>
      </w:r>
    </w:p>
    <w:p w:rsidR="000F2D0C" w:rsidRPr="008D7343" w:rsidRDefault="000F2D0C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2) органы местного самоуправления муниципальных образований Тверской области (в части создания индустриальных парков на территории соответствующих муниципальных образований);</w:t>
      </w:r>
    </w:p>
    <w:p w:rsidR="000F2D0C" w:rsidRPr="008D7343" w:rsidRDefault="000F2D0C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3) иные заинтересованные лица, обладающие правами на земельные участки, расположенные на территории Тверской области (в части создания индустриальных парков или туристско-рекреационных парков на соответствующих земельных участках).</w:t>
      </w:r>
    </w:p>
    <w:p w:rsidR="000F2D0C" w:rsidRPr="008D7343" w:rsidRDefault="000F2D0C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 В целях придания статуса индустриального парка инициатор подает заявку на создание индустриального парка и необходимые документы в уполномоченный орган, который  в течение трех рабочих дней со дня подписания соответствующего заключения направляет документы и материалы в  Инвестиционно-экспертный Совет при Правительстве Тверской области (далее – Совет) для рассмотрения вопроса о целесообразности создания индустриального парка.</w:t>
      </w:r>
    </w:p>
    <w:p w:rsidR="00A96A72" w:rsidRPr="008D7343" w:rsidRDefault="000F2D0C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После получения решения Совета Правительство Тверской области направляет в Законодательное Собрание Тверской области заверенные им копии заключения уполномоченного органа, решения </w:t>
      </w:r>
      <w:r w:rsidR="00A96A72" w:rsidRPr="008D7343">
        <w:rPr>
          <w:rFonts w:ascii="Times New Roman" w:hAnsi="Times New Roman" w:cs="Times New Roman"/>
          <w:sz w:val="30"/>
          <w:szCs w:val="30"/>
        </w:rPr>
        <w:t>Совета</w:t>
      </w:r>
      <w:r w:rsidRPr="008D7343">
        <w:rPr>
          <w:rFonts w:ascii="Times New Roman" w:hAnsi="Times New Roman" w:cs="Times New Roman"/>
          <w:sz w:val="30"/>
          <w:szCs w:val="30"/>
        </w:rPr>
        <w:t>, документов и материалов, представленных инициатором, для рассмотрения вопроса о целесообразности создания индустриального парка до принятия решения о придании статуса индустриального парка</w:t>
      </w:r>
      <w:r w:rsidR="00A96A72" w:rsidRPr="008D7343">
        <w:rPr>
          <w:rFonts w:ascii="Times New Roman" w:hAnsi="Times New Roman" w:cs="Times New Roman"/>
          <w:sz w:val="30"/>
          <w:szCs w:val="30"/>
        </w:rPr>
        <w:t>.</w:t>
      </w:r>
    </w:p>
    <w:p w:rsidR="000F2D0C" w:rsidRPr="008D7343" w:rsidRDefault="00A96A72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 Законодательное Собрание Тверской области рассматривает вопрос о целесообразности создания индустриального парка на заседании, принимает постановление, в котором содержатся вывод о целесообразности создания индустриального парка и рекомендации Правительству Тверской области по его созданию, и направляет указанное постановление в Правительство Тверской области.</w:t>
      </w:r>
    </w:p>
    <w:p w:rsidR="00A96A72" w:rsidRPr="008D7343" w:rsidRDefault="00A96A72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r w:rsidR="000F2D0C" w:rsidRPr="008D7343">
        <w:rPr>
          <w:rFonts w:ascii="Times New Roman" w:hAnsi="Times New Roman" w:cs="Times New Roman"/>
          <w:sz w:val="30"/>
          <w:szCs w:val="30"/>
        </w:rPr>
        <w:t>Решение о придании статуса индустриального парка не может быть принято при отсутствии постановления Законодательного Собрания Тверской области</w:t>
      </w:r>
      <w:r w:rsidRPr="008D7343">
        <w:rPr>
          <w:rFonts w:ascii="Times New Roman" w:hAnsi="Times New Roman" w:cs="Times New Roman"/>
          <w:sz w:val="30"/>
          <w:szCs w:val="30"/>
        </w:rPr>
        <w:t>.</w:t>
      </w:r>
    </w:p>
    <w:p w:rsidR="000F2D0C" w:rsidRPr="008D7343" w:rsidRDefault="00A96A72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</w:t>
      </w:r>
      <w:r w:rsidR="000F2D0C" w:rsidRPr="008D7343">
        <w:rPr>
          <w:rFonts w:ascii="Times New Roman" w:hAnsi="Times New Roman" w:cs="Times New Roman"/>
          <w:sz w:val="30"/>
          <w:szCs w:val="30"/>
        </w:rPr>
        <w:t>Правительство Тверской области в течение двадцати рабочих со дня поступления постановления Законодательного Собрания Тверской области</w:t>
      </w:r>
      <w:r w:rsidRPr="008D7343">
        <w:rPr>
          <w:rFonts w:ascii="Times New Roman" w:hAnsi="Times New Roman" w:cs="Times New Roman"/>
          <w:sz w:val="30"/>
          <w:szCs w:val="30"/>
        </w:rPr>
        <w:t xml:space="preserve">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рассматривает документы и материалы, представленные инициатором, заключение уполномоченного органа, решение </w:t>
      </w:r>
      <w:r w:rsidRPr="008D7343">
        <w:rPr>
          <w:rFonts w:ascii="Times New Roman" w:hAnsi="Times New Roman" w:cs="Times New Roman"/>
          <w:sz w:val="30"/>
          <w:szCs w:val="30"/>
        </w:rPr>
        <w:t xml:space="preserve">Совета </w:t>
      </w:r>
      <w:r w:rsidR="000F2D0C" w:rsidRPr="008D7343">
        <w:rPr>
          <w:rFonts w:ascii="Times New Roman" w:hAnsi="Times New Roman" w:cs="Times New Roman"/>
          <w:sz w:val="30"/>
          <w:szCs w:val="30"/>
        </w:rPr>
        <w:t>и указанное постановление Законодательного Собрания Тверской области и по итогам их рассмотрения:</w:t>
      </w:r>
    </w:p>
    <w:p w:rsidR="00A96A72" w:rsidRPr="008D7343" w:rsidRDefault="00A96A72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</w:t>
      </w:r>
      <w:r w:rsidR="000F2D0C" w:rsidRPr="008D7343">
        <w:rPr>
          <w:rFonts w:ascii="Times New Roman" w:hAnsi="Times New Roman" w:cs="Times New Roman"/>
          <w:sz w:val="30"/>
          <w:szCs w:val="30"/>
        </w:rPr>
        <w:t>1) либо принимает решение о придании статуса индустриального парка</w:t>
      </w:r>
      <w:r w:rsidRPr="008D7343">
        <w:rPr>
          <w:rFonts w:ascii="Times New Roman" w:hAnsi="Times New Roman" w:cs="Times New Roman"/>
          <w:sz w:val="30"/>
          <w:szCs w:val="30"/>
        </w:rPr>
        <w:t>;</w:t>
      </w:r>
    </w:p>
    <w:p w:rsidR="008A4C0E" w:rsidRPr="008D7343" w:rsidRDefault="00A96A72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</w:t>
      </w:r>
      <w:r w:rsidR="000F2D0C" w:rsidRPr="008D7343">
        <w:rPr>
          <w:rFonts w:ascii="Times New Roman" w:hAnsi="Times New Roman" w:cs="Times New Roman"/>
          <w:sz w:val="30"/>
          <w:szCs w:val="30"/>
        </w:rPr>
        <w:t>2) либо направляет представленные инициатором документы и материалы в уполномоченный орган в течение трех рабочих дней со дня их рассмотрения Правительством Тверской области для возврата инициатору с указанием причин возврата.</w:t>
      </w:r>
    </w:p>
    <w:p w:rsidR="000F2D0C" w:rsidRPr="008D7343" w:rsidRDefault="008A4C0E" w:rsidP="000F2D0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</w:t>
      </w:r>
      <w:r w:rsidR="00A96A72" w:rsidRPr="008D7343">
        <w:rPr>
          <w:rFonts w:ascii="Times New Roman" w:hAnsi="Times New Roman" w:cs="Times New Roman"/>
          <w:sz w:val="30"/>
          <w:szCs w:val="30"/>
        </w:rPr>
        <w:t xml:space="preserve">  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 Решение </w:t>
      </w:r>
      <w:r w:rsidRPr="008D7343">
        <w:rPr>
          <w:rFonts w:ascii="Times New Roman" w:hAnsi="Times New Roman" w:cs="Times New Roman"/>
          <w:sz w:val="30"/>
          <w:szCs w:val="30"/>
        </w:rPr>
        <w:t xml:space="preserve"> 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Правительства </w:t>
      </w:r>
      <w:r w:rsidRPr="008D7343">
        <w:rPr>
          <w:rFonts w:ascii="Times New Roman" w:hAnsi="Times New Roman" w:cs="Times New Roman"/>
          <w:sz w:val="30"/>
          <w:szCs w:val="30"/>
        </w:rPr>
        <w:t xml:space="preserve"> 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Тверской </w:t>
      </w:r>
      <w:r w:rsidRPr="008D7343">
        <w:rPr>
          <w:rFonts w:ascii="Times New Roman" w:hAnsi="Times New Roman" w:cs="Times New Roman"/>
          <w:sz w:val="30"/>
          <w:szCs w:val="30"/>
        </w:rPr>
        <w:t xml:space="preserve"> 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области </w:t>
      </w:r>
      <w:r w:rsidRPr="008D7343">
        <w:rPr>
          <w:rFonts w:ascii="Times New Roman" w:hAnsi="Times New Roman" w:cs="Times New Roman"/>
          <w:sz w:val="30"/>
          <w:szCs w:val="30"/>
        </w:rPr>
        <w:t xml:space="preserve"> 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о </w:t>
      </w:r>
      <w:r w:rsidRPr="008D7343">
        <w:rPr>
          <w:rFonts w:ascii="Times New Roman" w:hAnsi="Times New Roman" w:cs="Times New Roman"/>
          <w:sz w:val="30"/>
          <w:szCs w:val="30"/>
        </w:rPr>
        <w:t xml:space="preserve">  </w:t>
      </w:r>
      <w:r w:rsidR="000F2D0C" w:rsidRPr="008D7343">
        <w:rPr>
          <w:rFonts w:ascii="Times New Roman" w:hAnsi="Times New Roman" w:cs="Times New Roman"/>
          <w:sz w:val="30"/>
          <w:szCs w:val="30"/>
        </w:rPr>
        <w:t xml:space="preserve">придании </w:t>
      </w:r>
      <w:r w:rsidR="004E6971" w:rsidRPr="008D7343">
        <w:rPr>
          <w:rFonts w:ascii="Times New Roman" w:hAnsi="Times New Roman" w:cs="Times New Roman"/>
          <w:sz w:val="30"/>
          <w:szCs w:val="30"/>
        </w:rPr>
        <w:t xml:space="preserve"> с</w:t>
      </w:r>
      <w:r w:rsidR="000F2D0C" w:rsidRPr="008D7343">
        <w:rPr>
          <w:rFonts w:ascii="Times New Roman" w:hAnsi="Times New Roman" w:cs="Times New Roman"/>
          <w:sz w:val="30"/>
          <w:szCs w:val="30"/>
        </w:rPr>
        <w:t>татуса индустриального парка принимается в форме распоряжения Правительства Тверской области</w:t>
      </w:r>
      <w:r w:rsidR="00A96A72" w:rsidRPr="008D7343">
        <w:rPr>
          <w:rFonts w:ascii="Times New Roman" w:hAnsi="Times New Roman" w:cs="Times New Roman"/>
          <w:sz w:val="30"/>
          <w:szCs w:val="30"/>
        </w:rPr>
        <w:t>.</w:t>
      </w:r>
    </w:p>
    <w:p w:rsidR="004E6971" w:rsidRPr="008D7343" w:rsidRDefault="004E6971" w:rsidP="004E6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Управление индустриальным парком осуществляется управляющей компанией.</w:t>
      </w:r>
    </w:p>
    <w:p w:rsidR="004E6971" w:rsidRPr="008D7343" w:rsidRDefault="004E6971" w:rsidP="004E6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 Уполномоченный орган ведет реестр индустриальных парков.   </w:t>
      </w:r>
    </w:p>
    <w:p w:rsidR="004E6971" w:rsidRPr="008D7343" w:rsidRDefault="004E6971" w:rsidP="004E6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 Статус индустриального парка может быть прекращен не ранее чем через пять лет со дня его создания, если в течение трех лет подряд не осуществляются виды деятельности в соответствии со специализацией индустриального парка.</w:t>
      </w:r>
    </w:p>
    <w:p w:rsidR="004E6971" w:rsidRPr="008D7343" w:rsidRDefault="004E6971" w:rsidP="004E69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 Решение о прекращении статуса индустриального парка принимается Правительством Тверской области по представлению уполномоченного органа.</w:t>
      </w:r>
    </w:p>
    <w:p w:rsidR="003674CB" w:rsidRPr="008D7343" w:rsidRDefault="003674CB" w:rsidP="004E6971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768FF" w:rsidRPr="008D7343" w:rsidRDefault="00004575" w:rsidP="004E6971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7343">
        <w:rPr>
          <w:rFonts w:ascii="Times New Roman" w:hAnsi="Times New Roman" w:cs="Times New Roman"/>
          <w:sz w:val="30"/>
          <w:szCs w:val="30"/>
        </w:rPr>
        <w:t xml:space="preserve">          </w:t>
      </w:r>
    </w:p>
    <w:p w:rsidR="002D5A32" w:rsidRPr="008D7343" w:rsidRDefault="001343CB" w:rsidP="00EF4073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b/>
          <w:sz w:val="30"/>
          <w:szCs w:val="30"/>
        </w:rPr>
        <w:t xml:space="preserve">         </w:t>
      </w:r>
    </w:p>
    <w:p w:rsidR="00EF4073" w:rsidRPr="008D7343" w:rsidRDefault="00EF4073" w:rsidP="00EF4073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b/>
          <w:sz w:val="30"/>
          <w:szCs w:val="30"/>
        </w:rPr>
        <w:t>Заместитель руководителя аппарата</w:t>
      </w:r>
    </w:p>
    <w:p w:rsidR="00EF4073" w:rsidRPr="008D7343" w:rsidRDefault="00EF4073" w:rsidP="00EF4073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b/>
          <w:sz w:val="30"/>
          <w:szCs w:val="30"/>
        </w:rPr>
        <w:t>Правительства Тверской области,</w:t>
      </w:r>
    </w:p>
    <w:p w:rsidR="00EF4073" w:rsidRPr="008D7343" w:rsidRDefault="00EF4073" w:rsidP="00EF4073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b/>
          <w:sz w:val="30"/>
          <w:szCs w:val="30"/>
        </w:rPr>
        <w:t>начальник правового управления</w:t>
      </w:r>
    </w:p>
    <w:p w:rsidR="00EF4073" w:rsidRPr="008D7343" w:rsidRDefault="00EF4073" w:rsidP="00EF4073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b/>
          <w:sz w:val="30"/>
          <w:szCs w:val="30"/>
        </w:rPr>
        <w:t>аппарата Правительства</w:t>
      </w:r>
    </w:p>
    <w:p w:rsidR="006F7BAE" w:rsidRPr="008D7343" w:rsidRDefault="00EF4073" w:rsidP="00EF4073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7343">
        <w:rPr>
          <w:rFonts w:ascii="Times New Roman" w:hAnsi="Times New Roman" w:cs="Times New Roman"/>
          <w:b/>
          <w:sz w:val="30"/>
          <w:szCs w:val="30"/>
        </w:rPr>
        <w:t xml:space="preserve">Тверской области                                                </w:t>
      </w:r>
      <w:r w:rsidR="008D7343">
        <w:rPr>
          <w:rFonts w:ascii="Times New Roman" w:hAnsi="Times New Roman" w:cs="Times New Roman"/>
          <w:b/>
          <w:sz w:val="30"/>
          <w:szCs w:val="30"/>
        </w:rPr>
        <w:t xml:space="preserve">        </w:t>
      </w:r>
      <w:r w:rsidRPr="008D7343">
        <w:rPr>
          <w:rFonts w:ascii="Times New Roman" w:hAnsi="Times New Roman" w:cs="Times New Roman"/>
          <w:b/>
          <w:sz w:val="30"/>
          <w:szCs w:val="30"/>
        </w:rPr>
        <w:t xml:space="preserve">П.Е. Смялковский </w:t>
      </w:r>
    </w:p>
    <w:p w:rsidR="00EF08BB" w:rsidRDefault="00EF08BB" w:rsidP="00057B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5A32" w:rsidRDefault="002D5A32" w:rsidP="00057B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5A32" w:rsidRDefault="002D5A32" w:rsidP="00057B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5A32" w:rsidRDefault="002D5A32" w:rsidP="00057B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5A32" w:rsidRDefault="002D5A32" w:rsidP="00057B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D5A32" w:rsidSect="004E6971">
      <w:headerReference w:type="default" r:id="rId8"/>
      <w:pgSz w:w="11906" w:h="16838"/>
      <w:pgMar w:top="1134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685" w:rsidRDefault="00CE4685" w:rsidP="00E411F3">
      <w:pPr>
        <w:spacing w:after="0" w:line="240" w:lineRule="auto"/>
      </w:pPr>
      <w:r>
        <w:separator/>
      </w:r>
    </w:p>
  </w:endnote>
  <w:endnote w:type="continuationSeparator" w:id="0">
    <w:p w:rsidR="00CE4685" w:rsidRDefault="00CE4685" w:rsidP="00E4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685" w:rsidRDefault="00CE4685" w:rsidP="00E411F3">
      <w:pPr>
        <w:spacing w:after="0" w:line="240" w:lineRule="auto"/>
      </w:pPr>
      <w:r>
        <w:separator/>
      </w:r>
    </w:p>
  </w:footnote>
  <w:footnote w:type="continuationSeparator" w:id="0">
    <w:p w:rsidR="00CE4685" w:rsidRDefault="00CE4685" w:rsidP="00E4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51721"/>
      <w:docPartObj>
        <w:docPartGallery w:val="Page Numbers (Top of Page)"/>
        <w:docPartUnique/>
      </w:docPartObj>
    </w:sdtPr>
    <w:sdtEndPr/>
    <w:sdtContent>
      <w:p w:rsidR="00E411F3" w:rsidRDefault="00CE4685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D73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11F3" w:rsidRDefault="00E411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6459C"/>
    <w:multiLevelType w:val="hybridMultilevel"/>
    <w:tmpl w:val="7AB4C53C"/>
    <w:lvl w:ilvl="0" w:tplc="19705E2E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" w15:restartNumberingAfterBreak="0">
    <w:nsid w:val="43E57ACD"/>
    <w:multiLevelType w:val="hybridMultilevel"/>
    <w:tmpl w:val="52B68226"/>
    <w:lvl w:ilvl="0" w:tplc="2F7AB0D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2" w15:restartNumberingAfterBreak="0">
    <w:nsid w:val="49F57510"/>
    <w:multiLevelType w:val="hybridMultilevel"/>
    <w:tmpl w:val="D1E25010"/>
    <w:lvl w:ilvl="0" w:tplc="B44C3CE6">
      <w:start w:val="1"/>
      <w:numFmt w:val="decimal"/>
      <w:lvlText w:val="%1)"/>
      <w:lvlJc w:val="left"/>
      <w:pPr>
        <w:ind w:left="5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8" w:hanging="360"/>
      </w:pPr>
    </w:lvl>
    <w:lvl w:ilvl="2" w:tplc="0419001B" w:tentative="1">
      <w:start w:val="1"/>
      <w:numFmt w:val="lowerRoman"/>
      <w:lvlText w:val="%3."/>
      <w:lvlJc w:val="right"/>
      <w:pPr>
        <w:ind w:left="1958" w:hanging="180"/>
      </w:pPr>
    </w:lvl>
    <w:lvl w:ilvl="3" w:tplc="0419000F" w:tentative="1">
      <w:start w:val="1"/>
      <w:numFmt w:val="decimal"/>
      <w:lvlText w:val="%4."/>
      <w:lvlJc w:val="left"/>
      <w:pPr>
        <w:ind w:left="2678" w:hanging="360"/>
      </w:pPr>
    </w:lvl>
    <w:lvl w:ilvl="4" w:tplc="04190019" w:tentative="1">
      <w:start w:val="1"/>
      <w:numFmt w:val="lowerLetter"/>
      <w:lvlText w:val="%5."/>
      <w:lvlJc w:val="left"/>
      <w:pPr>
        <w:ind w:left="3398" w:hanging="360"/>
      </w:pPr>
    </w:lvl>
    <w:lvl w:ilvl="5" w:tplc="0419001B" w:tentative="1">
      <w:start w:val="1"/>
      <w:numFmt w:val="lowerRoman"/>
      <w:lvlText w:val="%6."/>
      <w:lvlJc w:val="right"/>
      <w:pPr>
        <w:ind w:left="4118" w:hanging="180"/>
      </w:pPr>
    </w:lvl>
    <w:lvl w:ilvl="6" w:tplc="0419000F" w:tentative="1">
      <w:start w:val="1"/>
      <w:numFmt w:val="decimal"/>
      <w:lvlText w:val="%7."/>
      <w:lvlJc w:val="left"/>
      <w:pPr>
        <w:ind w:left="4838" w:hanging="360"/>
      </w:pPr>
    </w:lvl>
    <w:lvl w:ilvl="7" w:tplc="04190019" w:tentative="1">
      <w:start w:val="1"/>
      <w:numFmt w:val="lowerLetter"/>
      <w:lvlText w:val="%8."/>
      <w:lvlJc w:val="left"/>
      <w:pPr>
        <w:ind w:left="5558" w:hanging="360"/>
      </w:pPr>
    </w:lvl>
    <w:lvl w:ilvl="8" w:tplc="0419001B" w:tentative="1">
      <w:start w:val="1"/>
      <w:numFmt w:val="lowerRoman"/>
      <w:lvlText w:val="%9."/>
      <w:lvlJc w:val="right"/>
      <w:pPr>
        <w:ind w:left="627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17"/>
    <w:rsid w:val="00004575"/>
    <w:rsid w:val="00057B6D"/>
    <w:rsid w:val="00082762"/>
    <w:rsid w:val="000A0117"/>
    <w:rsid w:val="000A5EBB"/>
    <w:rsid w:val="000B4CB8"/>
    <w:rsid w:val="000C3C45"/>
    <w:rsid w:val="000F2D0C"/>
    <w:rsid w:val="001343CB"/>
    <w:rsid w:val="001430CF"/>
    <w:rsid w:val="0014784C"/>
    <w:rsid w:val="00154879"/>
    <w:rsid w:val="00171695"/>
    <w:rsid w:val="00183662"/>
    <w:rsid w:val="001A5231"/>
    <w:rsid w:val="001A559C"/>
    <w:rsid w:val="001B5C23"/>
    <w:rsid w:val="001E4797"/>
    <w:rsid w:val="00245042"/>
    <w:rsid w:val="002D5A32"/>
    <w:rsid w:val="00336F91"/>
    <w:rsid w:val="00361757"/>
    <w:rsid w:val="0036444D"/>
    <w:rsid w:val="003674CB"/>
    <w:rsid w:val="00373FAE"/>
    <w:rsid w:val="00390D28"/>
    <w:rsid w:val="003D2ADA"/>
    <w:rsid w:val="00400573"/>
    <w:rsid w:val="00406FDD"/>
    <w:rsid w:val="00407510"/>
    <w:rsid w:val="00414A1A"/>
    <w:rsid w:val="004277D0"/>
    <w:rsid w:val="00452A48"/>
    <w:rsid w:val="004627BE"/>
    <w:rsid w:val="00466347"/>
    <w:rsid w:val="004A1707"/>
    <w:rsid w:val="004C239E"/>
    <w:rsid w:val="004C6CA1"/>
    <w:rsid w:val="004E6971"/>
    <w:rsid w:val="004F0546"/>
    <w:rsid w:val="005317AF"/>
    <w:rsid w:val="00540583"/>
    <w:rsid w:val="0054518A"/>
    <w:rsid w:val="005768FF"/>
    <w:rsid w:val="005A4853"/>
    <w:rsid w:val="005A639F"/>
    <w:rsid w:val="006246C9"/>
    <w:rsid w:val="00641EF8"/>
    <w:rsid w:val="006502B3"/>
    <w:rsid w:val="00682B18"/>
    <w:rsid w:val="006D0045"/>
    <w:rsid w:val="006F7BAE"/>
    <w:rsid w:val="00704C20"/>
    <w:rsid w:val="00711EF9"/>
    <w:rsid w:val="00735C72"/>
    <w:rsid w:val="007706EB"/>
    <w:rsid w:val="007774B5"/>
    <w:rsid w:val="00784F16"/>
    <w:rsid w:val="00791097"/>
    <w:rsid w:val="007B08EC"/>
    <w:rsid w:val="007C6D2A"/>
    <w:rsid w:val="007C6E24"/>
    <w:rsid w:val="007D15E4"/>
    <w:rsid w:val="007E12D0"/>
    <w:rsid w:val="00846253"/>
    <w:rsid w:val="0085513C"/>
    <w:rsid w:val="008A1579"/>
    <w:rsid w:val="008A4C0E"/>
    <w:rsid w:val="008C3DEB"/>
    <w:rsid w:val="008D7343"/>
    <w:rsid w:val="008E7020"/>
    <w:rsid w:val="008E70C6"/>
    <w:rsid w:val="00915B1F"/>
    <w:rsid w:val="00930048"/>
    <w:rsid w:val="00932C90"/>
    <w:rsid w:val="00945291"/>
    <w:rsid w:val="00961FD8"/>
    <w:rsid w:val="00966338"/>
    <w:rsid w:val="00996843"/>
    <w:rsid w:val="009A12C8"/>
    <w:rsid w:val="009B08CB"/>
    <w:rsid w:val="00A07324"/>
    <w:rsid w:val="00A10F16"/>
    <w:rsid w:val="00A168A9"/>
    <w:rsid w:val="00A472C5"/>
    <w:rsid w:val="00A7267F"/>
    <w:rsid w:val="00A813B6"/>
    <w:rsid w:val="00A822ED"/>
    <w:rsid w:val="00A96A72"/>
    <w:rsid w:val="00AA29FC"/>
    <w:rsid w:val="00AB79BF"/>
    <w:rsid w:val="00AE343F"/>
    <w:rsid w:val="00AE658C"/>
    <w:rsid w:val="00AF29C3"/>
    <w:rsid w:val="00B24913"/>
    <w:rsid w:val="00B3208E"/>
    <w:rsid w:val="00B67A92"/>
    <w:rsid w:val="00B954A4"/>
    <w:rsid w:val="00BF37E3"/>
    <w:rsid w:val="00C11AD4"/>
    <w:rsid w:val="00C146A9"/>
    <w:rsid w:val="00C260AE"/>
    <w:rsid w:val="00C274A6"/>
    <w:rsid w:val="00C3454B"/>
    <w:rsid w:val="00C81861"/>
    <w:rsid w:val="00C955F9"/>
    <w:rsid w:val="00CA3BC8"/>
    <w:rsid w:val="00CE4685"/>
    <w:rsid w:val="00CF3FD3"/>
    <w:rsid w:val="00D01C40"/>
    <w:rsid w:val="00D2704E"/>
    <w:rsid w:val="00D350C4"/>
    <w:rsid w:val="00D619F3"/>
    <w:rsid w:val="00DE1467"/>
    <w:rsid w:val="00DF44E4"/>
    <w:rsid w:val="00DF68C9"/>
    <w:rsid w:val="00DF7D93"/>
    <w:rsid w:val="00E22329"/>
    <w:rsid w:val="00E254A9"/>
    <w:rsid w:val="00E411F3"/>
    <w:rsid w:val="00E51388"/>
    <w:rsid w:val="00E61534"/>
    <w:rsid w:val="00E71110"/>
    <w:rsid w:val="00E74F5B"/>
    <w:rsid w:val="00E753B6"/>
    <w:rsid w:val="00E97E8C"/>
    <w:rsid w:val="00EA47A2"/>
    <w:rsid w:val="00EF08BB"/>
    <w:rsid w:val="00EF4073"/>
    <w:rsid w:val="00F12A35"/>
    <w:rsid w:val="00F34606"/>
    <w:rsid w:val="00F51A79"/>
    <w:rsid w:val="00F813DD"/>
    <w:rsid w:val="00F966E8"/>
    <w:rsid w:val="00FE1A9B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463D"/>
  <w15:docId w15:val="{59BA1550-BF58-4998-B0B5-338130A8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1F3"/>
  </w:style>
  <w:style w:type="paragraph" w:styleId="a6">
    <w:name w:val="footer"/>
    <w:basedOn w:val="a"/>
    <w:link w:val="a7"/>
    <w:uiPriority w:val="99"/>
    <w:semiHidden/>
    <w:unhideWhenUsed/>
    <w:rsid w:val="00E4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411F3"/>
  </w:style>
  <w:style w:type="paragraph" w:styleId="a8">
    <w:name w:val="Balloon Text"/>
    <w:basedOn w:val="a"/>
    <w:link w:val="a9"/>
    <w:uiPriority w:val="99"/>
    <w:semiHidden/>
    <w:unhideWhenUsed/>
    <w:rsid w:val="006F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7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144AA-C0C8-405F-B26A-E8EB958A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Смялковский Павел Евгеньевич</cp:lastModifiedBy>
  <cp:revision>2</cp:revision>
  <cp:lastPrinted>2018-10-22T08:06:00Z</cp:lastPrinted>
  <dcterms:created xsi:type="dcterms:W3CDTF">2018-10-22T15:02:00Z</dcterms:created>
  <dcterms:modified xsi:type="dcterms:W3CDTF">2018-10-22T15:02:00Z</dcterms:modified>
</cp:coreProperties>
</file>