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4C58" w14:textId="77777777" w:rsidR="00F84BEF" w:rsidRDefault="00FE7434" w:rsidP="00F84BEF">
      <w:pPr>
        <w:spacing w:after="0"/>
        <w:ind w:left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</w:pP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СЦЕНАРНЫЙ ПЛАН </w:t>
      </w:r>
    </w:p>
    <w:p w14:paraId="5FA14A58" w14:textId="77777777" w:rsidR="00F84BEF" w:rsidRDefault="00FE7434" w:rsidP="00F84BEF">
      <w:pPr>
        <w:spacing w:after="0"/>
        <w:ind w:left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</w:pP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ТОРЖЕСТВЕННОЙ ЦЕРЕМОНИИ ОТКРЫТИЯ УЧЕНИЙ ПО </w:t>
      </w:r>
      <w:r w:rsidR="0064066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ОРГАНИЗАЦИИ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 ВЗАИМОДЕЙСТВИЯ </w:t>
      </w:r>
      <w:r w:rsidR="0064066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И УСТРАНЕНИЮ МАССОВЫХ НАРУШЕНИЙ НА 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ЭЛЕКТРОСЕТЕВ</w:t>
      </w:r>
      <w:r w:rsidR="0064066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ЫХ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 </w:t>
      </w:r>
      <w:r w:rsidR="0064066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ОБЪЕКТАХ </w:t>
      </w:r>
    </w:p>
    <w:p w14:paraId="47608D95" w14:textId="49ADF39A" w:rsidR="009B219A" w:rsidRPr="00F84BEF" w:rsidRDefault="00640660" w:rsidP="00F84BEF">
      <w:pPr>
        <w:spacing w:after="0"/>
        <w:ind w:left="142"/>
        <w:jc w:val="center"/>
        <w:rPr>
          <w:rFonts w:ascii="Times New Roman" w:eastAsia="Arial Narrow" w:hAnsi="Times New Roman" w:cs="Times New Roman"/>
          <w:b/>
          <w:bCs/>
          <w:color w:val="auto"/>
          <w:sz w:val="28"/>
          <w:szCs w:val="28"/>
          <w:u w:color="2E74B5"/>
        </w:rPr>
      </w:pP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В ТВЕРСКОЙ ОБЛАСТИ</w:t>
      </w:r>
    </w:p>
    <w:p w14:paraId="59581E01" w14:textId="77777777" w:rsidR="00F84BEF" w:rsidRDefault="00640660">
      <w:pPr>
        <w:spacing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</w:pP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Г. ТВЕРЬ</w:t>
      </w:r>
      <w:r w:rsidR="00FE7434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, 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 xml:space="preserve">ДВОРЕЦ СПОРТА «ЮБИЛЕЙНЫЙ» </w:t>
      </w:r>
    </w:p>
    <w:p w14:paraId="5E24634C" w14:textId="2483F9D6" w:rsidR="009B219A" w:rsidRPr="00F84BEF" w:rsidRDefault="00FE7434">
      <w:pPr>
        <w:spacing w:after="0"/>
        <w:jc w:val="center"/>
        <w:rPr>
          <w:rFonts w:ascii="Times New Roman" w:eastAsia="Arial Narrow" w:hAnsi="Times New Roman" w:cs="Times New Roman"/>
          <w:b/>
          <w:bCs/>
          <w:color w:val="auto"/>
          <w:sz w:val="28"/>
          <w:szCs w:val="28"/>
          <w:u w:color="2E74B5"/>
        </w:rPr>
      </w:pPr>
      <w:bookmarkStart w:id="0" w:name="_GoBack"/>
      <w:bookmarkEnd w:id="0"/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20.0</w:t>
      </w:r>
      <w:r w:rsidR="0064066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9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.18, 1</w:t>
      </w:r>
      <w:r w:rsidR="00CF7CF0"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4</w:t>
      </w:r>
      <w:r w:rsidRPr="00F84BEF">
        <w:rPr>
          <w:rFonts w:ascii="Times New Roman" w:hAnsi="Times New Roman" w:cs="Times New Roman"/>
          <w:b/>
          <w:bCs/>
          <w:color w:val="auto"/>
          <w:sz w:val="28"/>
          <w:szCs w:val="28"/>
          <w:u w:color="2E74B5"/>
        </w:rPr>
        <w:t>:00 (предварительно)</w:t>
      </w:r>
    </w:p>
    <w:p w14:paraId="35023DBE" w14:textId="77777777" w:rsidR="009B219A" w:rsidRPr="00F84BEF" w:rsidRDefault="009B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</w:p>
    <w:tbl>
      <w:tblPr>
        <w:tblStyle w:val="TableNormal"/>
        <w:tblW w:w="10598" w:type="dxa"/>
        <w:jc w:val="center"/>
        <w:tblInd w:w="19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10"/>
        <w:gridCol w:w="3079"/>
        <w:gridCol w:w="6309"/>
      </w:tblGrid>
      <w:tr w:rsidR="009B219A" w:rsidRPr="00C56073" w14:paraId="799D5FDD" w14:textId="77777777" w:rsidTr="00F84BEF">
        <w:trPr>
          <w:trHeight w:hRule="exact" w:val="57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616A" w14:textId="77777777" w:rsidR="009B219A" w:rsidRPr="00F84BEF" w:rsidRDefault="00FE7434" w:rsidP="00F84BEF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Время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EC9B" w14:textId="77777777" w:rsidR="009B219A" w:rsidRPr="00F84BEF" w:rsidRDefault="00FE7434">
            <w:pPr>
              <w:spacing w:after="0" w:line="240" w:lineRule="auto"/>
              <w:rPr>
                <w:rFonts w:ascii="Times New Roman" w:eastAsia="Arial Narrow" w:hAnsi="Times New Roman" w:cs="Times New Roman"/>
                <w:b/>
                <w:bCs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Место</w:t>
            </w:r>
          </w:p>
          <w:p w14:paraId="4FF1F2FD" w14:textId="77777777" w:rsidR="009B219A" w:rsidRPr="00F84BEF" w:rsidRDefault="00FE743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проведения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B758" w14:textId="77777777" w:rsidR="009B219A" w:rsidRPr="00F84BEF" w:rsidRDefault="00FE743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Действия</w:t>
            </w:r>
          </w:p>
        </w:tc>
      </w:tr>
      <w:tr w:rsidR="009B219A" w:rsidRPr="00C56073" w14:paraId="5E44ADAB" w14:textId="77777777" w:rsidTr="00F84BEF">
        <w:trPr>
          <w:trHeight w:hRule="exact" w:val="1702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3AAA1" w14:textId="77777777" w:rsidR="009B219A" w:rsidRPr="00F84BEF" w:rsidRDefault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11:00-13</w:t>
            </w:r>
            <w:r w:rsidR="00FE7434" w:rsidRPr="00F84BEF">
              <w:rPr>
                <w:rFonts w:ascii="Times New Roman" w:hAnsi="Times New Roman" w:cs="Times New Roman"/>
                <w:sz w:val="32"/>
                <w:szCs w:val="32"/>
              </w:rPr>
              <w:t>:00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BA61" w14:textId="77777777" w:rsidR="009B219A" w:rsidRPr="00F84BEF" w:rsidRDefault="00FE7434" w:rsidP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Парковочная площадь </w:t>
            </w:r>
            <w:r w:rsidR="00C56073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Дворца спорта «Юбилейный» 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F78E" w14:textId="77777777" w:rsidR="009B219A" w:rsidRPr="00F84BEF" w:rsidRDefault="00FE743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Расстановка транспортных средств на отведённые парковочные места в соответствии со схемой….</w:t>
            </w:r>
          </w:p>
        </w:tc>
      </w:tr>
      <w:tr w:rsidR="00C56073" w:rsidRPr="00C56073" w14:paraId="3ACEFC4C" w14:textId="77777777" w:rsidTr="00F84BEF">
        <w:trPr>
          <w:trHeight w:hRule="exact" w:val="2324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763F9" w14:textId="77777777" w:rsidR="00C56073" w:rsidRPr="00F84BEF" w:rsidRDefault="00CF7CF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Pr="00F84BE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:00 –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14</w:t>
            </w:r>
            <w:r w:rsidRPr="00F84BE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:00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FBAE" w14:textId="77777777" w:rsidR="00C56073" w:rsidRPr="00F84BEF" w:rsidRDefault="00F2337C" w:rsidP="00F2337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Конференц-зал Гранд отеля Звезда 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3334" w14:textId="77777777" w:rsidR="00CF7CF0" w:rsidRPr="00F84BEF" w:rsidRDefault="00CF7CF0" w:rsidP="00CF7CF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Совещание штаба </w:t>
            </w:r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по подготовке и проведению Учений под руководством Генерального директора ПАО «</w:t>
            </w:r>
            <w:proofErr w:type="spellStart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Россети</w:t>
            </w:r>
            <w:proofErr w:type="spellEnd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» П.А. </w:t>
            </w:r>
            <w:proofErr w:type="spellStart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Ливинского</w:t>
            </w:r>
            <w:proofErr w:type="spellEnd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при участии директоров филиалов МРСК «Центра» и МРСК «Центра и Приволжья» </w:t>
            </w:r>
          </w:p>
          <w:p w14:paraId="1F4F286F" w14:textId="77777777" w:rsidR="00C56073" w:rsidRPr="00F84BEF" w:rsidRDefault="00C56073" w:rsidP="00CF7CF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219A" w:rsidRPr="00C56073" w14:paraId="22AC36B7" w14:textId="77777777" w:rsidTr="00F84BEF">
        <w:trPr>
          <w:trHeight w:hRule="exact" w:val="162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1BE83" w14:textId="77777777" w:rsidR="009B219A" w:rsidRPr="00F84BEF" w:rsidRDefault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13:20 -13</w:t>
            </w:r>
            <w:r w:rsidR="00FE7434" w:rsidRPr="00F84BEF">
              <w:rPr>
                <w:rFonts w:ascii="Times New Roman" w:hAnsi="Times New Roman" w:cs="Times New Roman"/>
                <w:sz w:val="32"/>
                <w:szCs w:val="32"/>
              </w:rPr>
              <w:t>:30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6556" w14:textId="77777777" w:rsidR="009B219A" w:rsidRPr="00F84BEF" w:rsidRDefault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Парковочная площадь Дворца спорта «Юбилейный»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3B21" w14:textId="77777777" w:rsidR="009B219A" w:rsidRPr="00F84BEF" w:rsidRDefault="00FE7434">
            <w:pPr>
              <w:spacing w:after="0" w:line="240" w:lineRule="auto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Построение сотрудников группы компаний «Россети» в соответствии со схемой расстановки.</w:t>
            </w:r>
          </w:p>
          <w:p w14:paraId="404B453E" w14:textId="77777777" w:rsidR="009B219A" w:rsidRPr="00F84BEF" w:rsidRDefault="009B219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B219A" w:rsidRPr="00C56073" w14:paraId="41D36F44" w14:textId="77777777" w:rsidTr="00F84BEF">
        <w:trPr>
          <w:trHeight w:hRule="exact" w:val="148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C021" w14:textId="77777777" w:rsidR="009B219A" w:rsidRPr="00F84BEF" w:rsidRDefault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13:30-14</w:t>
            </w:r>
            <w:r w:rsidR="00FE7434" w:rsidRPr="00F84BEF">
              <w:rPr>
                <w:rFonts w:ascii="Times New Roman" w:hAnsi="Times New Roman" w:cs="Times New Roman"/>
                <w:sz w:val="32"/>
                <w:szCs w:val="32"/>
              </w:rPr>
              <w:t>:00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8DEE" w14:textId="77777777" w:rsidR="009B219A" w:rsidRPr="00F84BEF" w:rsidRDefault="00C5607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Парковочная площадь Дворца спорта «Юбилейный»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9212" w14:textId="77777777" w:rsidR="009B219A" w:rsidRPr="00F84BEF" w:rsidRDefault="00FE743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Прибытие журналистов федеральных и региональных СМИ. Проведение предварительных съемок.</w:t>
            </w:r>
          </w:p>
        </w:tc>
      </w:tr>
      <w:tr w:rsidR="00AF2E39" w:rsidRPr="00C56073" w14:paraId="103BF46D" w14:textId="77777777" w:rsidTr="00F84BEF">
        <w:trPr>
          <w:trHeight w:hRule="exact" w:val="257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5C6B" w14:textId="77777777" w:rsidR="00AF2E39" w:rsidRPr="00F84BEF" w:rsidRDefault="00AF2E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Pr="00F84BE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:00 – 14:10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6511B" w14:textId="77777777" w:rsidR="00AF2E39" w:rsidRPr="00F84BEF" w:rsidRDefault="003878FD" w:rsidP="005431C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Конференц-зал Гранд отеля Звезда 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>- Парковочная площадь Дворца спорта «Юбилейный»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69A7" w14:textId="77777777" w:rsidR="00AF2E39" w:rsidRPr="00F84BEF" w:rsidRDefault="00AF2E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Переезд участников совещания штаба по подготовке и проведению Учений до места проведения торжественной церемонии открытия Учений</w:t>
            </w:r>
          </w:p>
        </w:tc>
      </w:tr>
      <w:tr w:rsidR="009B219A" w:rsidRPr="00C56073" w14:paraId="418C4BB3" w14:textId="77777777" w:rsidTr="00F84BEF">
        <w:trPr>
          <w:trHeight w:hRule="exact" w:val="191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CBB62" w14:textId="77777777" w:rsidR="009B219A" w:rsidRPr="00F84BEF" w:rsidRDefault="00CF7CF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14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>:1</w:t>
            </w:r>
            <w:r w:rsidR="00FE7434" w:rsidRPr="00F84BE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– 14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:15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D8ADF" w14:textId="77777777" w:rsidR="009B219A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VIP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– Парковка Дворца спорта «Юбилейный»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78E9" w14:textId="77777777" w:rsidR="009B219A" w:rsidRPr="00F84BEF" w:rsidRDefault="00FE7434" w:rsidP="00AF2E3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Генеральный директор ПАО </w:t>
            </w:r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proofErr w:type="spellStart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Россети</w:t>
            </w:r>
            <w:proofErr w:type="spellEnd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» П.А. </w:t>
            </w:r>
            <w:proofErr w:type="spellStart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Ливинский</w:t>
            </w:r>
            <w:proofErr w:type="spellEnd"/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и генеральный директор 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«МРСК </w:t>
            </w:r>
            <w:r w:rsidR="00640660" w:rsidRPr="00F84BEF">
              <w:rPr>
                <w:rFonts w:ascii="Times New Roman" w:hAnsi="Times New Roman" w:cs="Times New Roman"/>
                <w:sz w:val="32"/>
                <w:szCs w:val="32"/>
              </w:rPr>
              <w:t>Центра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» встреча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>ю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т представителей федеральных органов исполнительной власти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и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руковод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>ства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2E39" w:rsidRPr="00F84BEF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</w:p>
        </w:tc>
      </w:tr>
      <w:tr w:rsidR="00B601C3" w:rsidRPr="00C56073" w14:paraId="3DE54147" w14:textId="77777777" w:rsidTr="00F84BEF">
        <w:trPr>
          <w:trHeight w:hRule="exact" w:val="178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0EFB0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5-14: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EB9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Зона парада спецтехники 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BC9A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Доклад Генерального директора ПАО «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Россети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» П.А. 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Ливинского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о типах спецтехники, прибывшей в регион для проведения учений</w:t>
            </w:r>
          </w:p>
        </w:tc>
      </w:tr>
      <w:tr w:rsidR="00B601C3" w:rsidRPr="00C56073" w14:paraId="7278CBE5" w14:textId="77777777" w:rsidTr="00F84BEF">
        <w:trPr>
          <w:trHeight w:hRule="exact" w:val="1619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18D6" w14:textId="77777777" w:rsidR="00B601C3" w:rsidRPr="00F84BEF" w:rsidRDefault="00B601C3" w:rsidP="00C44EC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-14: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8DA1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Парковочная площадь Дворца спорта «Юбилейный»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22B1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Начало обхода сотрудников ДЗО ПАО «Россети», приветствие участников Учений и проверка готовности ДЗО ПАО «Россети» к выполнению работ </w:t>
            </w:r>
          </w:p>
        </w:tc>
      </w:tr>
      <w:tr w:rsidR="00B601C3" w:rsidRPr="00C56073" w14:paraId="6F768E6E" w14:textId="77777777" w:rsidTr="00F84BEF">
        <w:trPr>
          <w:trHeight w:hRule="exact" w:val="2200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0A1A" w14:textId="77777777" w:rsidR="00B601C3" w:rsidRPr="00F84BEF" w:rsidRDefault="00B601C3" w:rsidP="00C44EC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14:3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-14:</w:t>
            </w:r>
            <w:r w:rsidR="00C44EC6" w:rsidRPr="00F84BEF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4F4E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Зона экспозиции основных элементов учений 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A1E3C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Доклад Генерального директора ПАО «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Россети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» П.А. 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Ливинского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 о целях и задачах Учений, об объемах запланированных работ, планируемых результатах </w:t>
            </w:r>
          </w:p>
        </w:tc>
      </w:tr>
      <w:tr w:rsidR="00B601C3" w:rsidRPr="00C56073" w14:paraId="649FB34E" w14:textId="77777777" w:rsidTr="00F84BEF">
        <w:trPr>
          <w:trHeight w:hRule="exact" w:val="803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95D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14:40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31BC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Сцена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E80B" w14:textId="77777777" w:rsidR="00B601C3" w:rsidRP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Подъем на сцену</w:t>
            </w:r>
          </w:p>
        </w:tc>
      </w:tr>
      <w:tr w:rsidR="00B601C3" w:rsidRPr="00C56073" w14:paraId="6DC70B4D" w14:textId="77777777" w:rsidTr="00F84BEF">
        <w:trPr>
          <w:trHeight w:hRule="exact" w:val="90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E91D9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14:40-14:50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E1BDC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Сцена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B39" w14:textId="77777777" w:rsidR="00B601C3" w:rsidRP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Приветственные слова представителей федеральных и региональных властей </w:t>
            </w:r>
          </w:p>
        </w:tc>
      </w:tr>
      <w:tr w:rsidR="00B601C3" w:rsidRPr="00C56073" w14:paraId="571C0D8E" w14:textId="77777777" w:rsidTr="00F84BEF">
        <w:trPr>
          <w:trHeight w:hRule="exact" w:val="1211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81C3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14:50-15:00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3C1D2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Сцена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A664" w14:textId="77777777" w:rsid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Выступление Генерального директора </w:t>
            </w:r>
            <w:r w:rsidR="00F84BEF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ПАО «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Россети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» П.А. </w:t>
            </w:r>
            <w:proofErr w:type="spellStart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Ливинского</w:t>
            </w:r>
            <w:proofErr w:type="spellEnd"/>
            <w:r w:rsidRPr="00F84BE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14:paraId="117D7232" w14:textId="77777777" w:rsid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Постановка задач ДЗО.</w:t>
            </w:r>
            <w:r w:rsidR="00F84B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3EF8708" w14:textId="1492A888" w:rsidR="00B601C3" w:rsidRP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Объявление о начале учений.</w:t>
            </w:r>
          </w:p>
        </w:tc>
      </w:tr>
      <w:tr w:rsidR="00B601C3" w:rsidRPr="00C56073" w14:paraId="45BF2073" w14:textId="77777777" w:rsidTr="00F84BEF">
        <w:trPr>
          <w:trHeight w:hRule="exact" w:val="1755"/>
          <w:jc w:val="center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DDA5" w14:textId="77777777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15:00-15:30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F3B5" w14:textId="5B699272" w:rsidR="00B601C3" w:rsidRPr="00F84BEF" w:rsidRDefault="00B601C3" w:rsidP="00B601C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Зона экспо</w:t>
            </w:r>
            <w:r w:rsidR="00F84BEF">
              <w:rPr>
                <w:rFonts w:ascii="Times New Roman" w:hAnsi="Times New Roman" w:cs="Times New Roman"/>
                <w:sz w:val="32"/>
                <w:szCs w:val="32"/>
              </w:rPr>
              <w:t>зиции основных элементов учений.</w:t>
            </w:r>
          </w:p>
        </w:tc>
        <w:tc>
          <w:tcPr>
            <w:tcW w:w="6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4EC1" w14:textId="7C240EE7" w:rsidR="00B601C3" w:rsidRPr="00F84BEF" w:rsidRDefault="00B601C3" w:rsidP="00B601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4BEF">
              <w:rPr>
                <w:rFonts w:ascii="Times New Roman" w:hAnsi="Times New Roman" w:cs="Times New Roman"/>
                <w:sz w:val="32"/>
                <w:szCs w:val="32"/>
              </w:rPr>
              <w:t>Пресс-конференция</w:t>
            </w:r>
            <w:r w:rsidR="00F84BE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504CA98D" w14:textId="77777777" w:rsidR="009B219A" w:rsidRDefault="009B219A" w:rsidP="00B601C3">
      <w:pPr>
        <w:widowControl w:val="0"/>
        <w:spacing w:after="0" w:line="240" w:lineRule="auto"/>
        <w:jc w:val="center"/>
      </w:pPr>
    </w:p>
    <w:sectPr w:rsidR="009B219A" w:rsidSect="00F84BEF">
      <w:pgSz w:w="11900" w:h="16840"/>
      <w:pgMar w:top="709" w:right="850" w:bottom="1134" w:left="993" w:header="426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F1FE4" w14:textId="77777777" w:rsidR="001056F1" w:rsidRDefault="001056F1">
      <w:pPr>
        <w:spacing w:after="0" w:line="240" w:lineRule="auto"/>
      </w:pPr>
      <w:r>
        <w:separator/>
      </w:r>
    </w:p>
  </w:endnote>
  <w:endnote w:type="continuationSeparator" w:id="0">
    <w:p w14:paraId="6F8822D0" w14:textId="77777777" w:rsidR="001056F1" w:rsidRDefault="0010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DD4F0" w14:textId="77777777" w:rsidR="001056F1" w:rsidRDefault="001056F1">
      <w:pPr>
        <w:spacing w:after="0" w:line="240" w:lineRule="auto"/>
      </w:pPr>
      <w:r>
        <w:separator/>
      </w:r>
    </w:p>
  </w:footnote>
  <w:footnote w:type="continuationSeparator" w:id="0">
    <w:p w14:paraId="3B6DD03B" w14:textId="77777777" w:rsidR="001056F1" w:rsidRDefault="0010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52C62"/>
    <w:multiLevelType w:val="hybridMultilevel"/>
    <w:tmpl w:val="383CDC44"/>
    <w:lvl w:ilvl="0" w:tplc="AEB4B452">
      <w:numFmt w:val="bullet"/>
      <w:lvlText w:val="-"/>
      <w:lvlJc w:val="left"/>
      <w:pPr>
        <w:ind w:left="720" w:hanging="360"/>
      </w:pPr>
      <w:rPr>
        <w:rFonts w:ascii="Arial Narrow" w:eastAsia="Arial Unicode MS" w:hAnsi="Arial Narrow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19A"/>
    <w:rsid w:val="001056F1"/>
    <w:rsid w:val="003878FD"/>
    <w:rsid w:val="003D3CB7"/>
    <w:rsid w:val="005431CF"/>
    <w:rsid w:val="00640660"/>
    <w:rsid w:val="006A3838"/>
    <w:rsid w:val="00780725"/>
    <w:rsid w:val="009B219A"/>
    <w:rsid w:val="00A427C6"/>
    <w:rsid w:val="00AF2E39"/>
    <w:rsid w:val="00B601C3"/>
    <w:rsid w:val="00C44EC6"/>
    <w:rsid w:val="00C56073"/>
    <w:rsid w:val="00CF7CF0"/>
    <w:rsid w:val="00F2337C"/>
    <w:rsid w:val="00F84BEF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F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2E3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84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BEF"/>
    <w:rPr>
      <w:rFonts w:ascii="Calibri" w:hAnsi="Calibri" w:cs="Arial Unicode MS"/>
      <w:color w:val="000000"/>
      <w:sz w:val="22"/>
      <w:szCs w:val="22"/>
      <w:u w:color="000000"/>
    </w:rPr>
  </w:style>
  <w:style w:type="paragraph" w:styleId="a8">
    <w:name w:val="footer"/>
    <w:basedOn w:val="a"/>
    <w:link w:val="a9"/>
    <w:uiPriority w:val="99"/>
    <w:unhideWhenUsed/>
    <w:rsid w:val="00F84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BEF"/>
    <w:rPr>
      <w:rFonts w:ascii="Calibri" w:hAnsi="Calibri" w:cs="Arial Unicode MS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2E3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84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BEF"/>
    <w:rPr>
      <w:rFonts w:ascii="Calibri" w:hAnsi="Calibri" w:cs="Arial Unicode MS"/>
      <w:color w:val="000000"/>
      <w:sz w:val="22"/>
      <w:szCs w:val="22"/>
      <w:u w:color="000000"/>
    </w:rPr>
  </w:style>
  <w:style w:type="paragraph" w:styleId="a8">
    <w:name w:val="footer"/>
    <w:basedOn w:val="a"/>
    <w:link w:val="a9"/>
    <w:uiPriority w:val="99"/>
    <w:unhideWhenUsed/>
    <w:rsid w:val="00F84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BEF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Беленинов Денис Сергеевич</dc:creator>
  <cp:lastModifiedBy>sov</cp:lastModifiedBy>
  <cp:revision>2</cp:revision>
  <dcterms:created xsi:type="dcterms:W3CDTF">2018-09-12T16:14:00Z</dcterms:created>
  <dcterms:modified xsi:type="dcterms:W3CDTF">2018-09-12T16:14:00Z</dcterms:modified>
</cp:coreProperties>
</file>