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BAC" w:rsidRPr="001D32CA" w:rsidRDefault="00B65BAC" w:rsidP="001D32CA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</w:pPr>
      <w:r w:rsidRPr="001D32C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 xml:space="preserve">По состоянию на </w:t>
      </w:r>
      <w:r w:rsidR="00F05E5B" w:rsidRPr="00265E69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>11</w:t>
      </w:r>
      <w:r w:rsidRPr="001D32CA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DFDFD"/>
        </w:rPr>
        <w:t>.03.2022</w:t>
      </w:r>
    </w:p>
    <w:p w:rsidR="00982EF3" w:rsidRPr="001D32CA" w:rsidRDefault="00982EF3" w:rsidP="001D32CA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FDFDFD"/>
        </w:rPr>
      </w:pPr>
    </w:p>
    <w:p w:rsidR="00066035" w:rsidRDefault="00495191" w:rsidP="0006603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r w:rsidRPr="00495191">
        <w:rPr>
          <w:rFonts w:ascii="Times New Roman" w:hAnsi="Times New Roman" w:cs="Times New Roman"/>
          <w:b/>
          <w:bCs/>
          <w:sz w:val="32"/>
          <w:szCs w:val="32"/>
        </w:rPr>
        <w:t xml:space="preserve">Распоряжение Правительства РФ от 05.03.2022 </w:t>
      </w:r>
      <w:r>
        <w:rPr>
          <w:rFonts w:ascii="Times New Roman" w:hAnsi="Times New Roman" w:cs="Times New Roman"/>
          <w:b/>
          <w:bCs/>
          <w:sz w:val="32"/>
          <w:szCs w:val="32"/>
        </w:rPr>
        <w:t>№</w:t>
      </w:r>
      <w:r w:rsidRPr="00495191">
        <w:rPr>
          <w:rFonts w:ascii="Times New Roman" w:hAnsi="Times New Roman" w:cs="Times New Roman"/>
          <w:b/>
          <w:bCs/>
          <w:sz w:val="32"/>
          <w:szCs w:val="32"/>
        </w:rPr>
        <w:t xml:space="preserve"> 427-р </w:t>
      </w:r>
      <w:r w:rsidR="00265E69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495191">
        <w:rPr>
          <w:rFonts w:ascii="Times New Roman" w:hAnsi="Times New Roman" w:cs="Times New Roman"/>
          <w:b/>
          <w:bCs/>
          <w:sz w:val="32"/>
          <w:szCs w:val="32"/>
        </w:rPr>
        <w:t>О выделении в 2022 году бюджетных ассигнований на предоставление субсидий кредитным организациям на возмещ</w:t>
      </w:r>
      <w:r>
        <w:rPr>
          <w:rFonts w:ascii="Times New Roman" w:hAnsi="Times New Roman" w:cs="Times New Roman"/>
          <w:b/>
          <w:bCs/>
          <w:sz w:val="32"/>
          <w:szCs w:val="32"/>
        </w:rPr>
        <w:t>ение недополученных ими доходов</w:t>
      </w:r>
      <w:r w:rsidR="00265E69">
        <w:rPr>
          <w:rFonts w:ascii="Times New Roman" w:hAnsi="Times New Roman" w:cs="Times New Roman"/>
          <w:b/>
          <w:bCs/>
          <w:sz w:val="32"/>
          <w:szCs w:val="32"/>
        </w:rPr>
        <w:t>»</w:t>
      </w:r>
      <w:bookmarkStart w:id="0" w:name="_GoBack"/>
      <w:bookmarkEnd w:id="0"/>
      <w:r w:rsidR="00111807" w:rsidRPr="0011180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66035" w:rsidRPr="001D32CA">
        <w:rPr>
          <w:rFonts w:ascii="Times New Roman" w:eastAsia="Calibri" w:hAnsi="Times New Roman" w:cs="Times New Roman"/>
          <w:iCs/>
          <w:sz w:val="32"/>
          <w:szCs w:val="32"/>
        </w:rPr>
        <w:t>(вступило в силу 0</w:t>
      </w:r>
      <w:r w:rsidR="00066035">
        <w:rPr>
          <w:rFonts w:ascii="Times New Roman" w:eastAsia="Calibri" w:hAnsi="Times New Roman" w:cs="Times New Roman"/>
          <w:iCs/>
          <w:sz w:val="32"/>
          <w:szCs w:val="32"/>
        </w:rPr>
        <w:t>5</w:t>
      </w:r>
      <w:r w:rsidR="00066035" w:rsidRPr="001D32CA">
        <w:rPr>
          <w:rFonts w:ascii="Times New Roman" w:eastAsia="Calibri" w:hAnsi="Times New Roman" w:cs="Times New Roman"/>
          <w:iCs/>
          <w:sz w:val="32"/>
          <w:szCs w:val="32"/>
        </w:rPr>
        <w:t xml:space="preserve"> марта 2022 года)</w:t>
      </w:r>
    </w:p>
    <w:p w:rsidR="00F05E5B" w:rsidRDefault="00F05E5B" w:rsidP="0049519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shd w:val="clear" w:color="auto" w:fill="FDFDFD"/>
        </w:rPr>
      </w:pPr>
    </w:p>
    <w:p w:rsidR="00495191" w:rsidRPr="00495191" w:rsidRDefault="00495191" w:rsidP="0049519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shd w:val="clear" w:color="auto" w:fill="FDFDFD"/>
        </w:rPr>
      </w:pPr>
      <w:r w:rsidRPr="00495191">
        <w:rPr>
          <w:rFonts w:ascii="Times New Roman" w:hAnsi="Times New Roman" w:cs="Times New Roman"/>
          <w:sz w:val="32"/>
          <w:szCs w:val="32"/>
          <w:shd w:val="clear" w:color="auto" w:fill="FDFDFD"/>
        </w:rPr>
        <w:t xml:space="preserve">Свыше 6,2 млрд. рублей будет дополнительно направлено на финансирование программы льготного кредитования бизнеса «ФОТ 3.0». </w:t>
      </w:r>
      <w:r w:rsidRPr="00495191">
        <w:rPr>
          <w:rFonts w:ascii="Times New Roman" w:hAnsi="Times New Roman" w:cs="Times New Roman"/>
          <w:sz w:val="32"/>
          <w:szCs w:val="32"/>
        </w:rPr>
        <w:t>Федеральные субсидии будут направлены банкам, которые предоставили бизнесу льготные займы в прошлом году. За счёт этих средств кредитные организации продолжат компенсировать недополученные доходы в 2022 году.</w:t>
      </w:r>
    </w:p>
    <w:p w:rsidR="00495191" w:rsidRPr="00495191" w:rsidRDefault="00495191" w:rsidP="00495191">
      <w:pPr>
        <w:pStyle w:val="a3"/>
        <w:shd w:val="clear" w:color="auto" w:fill="FDFDFD"/>
        <w:spacing w:before="0" w:beforeAutospacing="0" w:after="0" w:afterAutospacing="0" w:line="360" w:lineRule="auto"/>
        <w:ind w:firstLine="709"/>
        <w:jc w:val="both"/>
        <w:textAlignment w:val="baseline"/>
        <w:rPr>
          <w:sz w:val="32"/>
          <w:szCs w:val="32"/>
        </w:rPr>
      </w:pPr>
      <w:r w:rsidRPr="00495191">
        <w:rPr>
          <w:sz w:val="32"/>
          <w:szCs w:val="32"/>
        </w:rPr>
        <w:t>Программа льготного кредитования бизнеса «ФОТ 3.0» </w:t>
      </w:r>
      <w:hyperlink r:id="rId5" w:tgtFrame="_blank" w:tooltip="Правительство запускает расширенную программу льготного кредитования бизнеса " w:history="1">
        <w:r w:rsidRPr="00495191">
          <w:rPr>
            <w:rStyle w:val="a4"/>
            <w:color w:val="auto"/>
            <w:sz w:val="32"/>
            <w:szCs w:val="32"/>
            <w:u w:val="none"/>
            <w:bdr w:val="none" w:sz="0" w:space="0" w:color="auto" w:frame="1"/>
          </w:rPr>
          <w:t>была запущена в 2021 году</w:t>
        </w:r>
      </w:hyperlink>
      <w:r w:rsidRPr="00495191">
        <w:rPr>
          <w:sz w:val="32"/>
          <w:szCs w:val="32"/>
        </w:rPr>
        <w:t> для восстановления предпринимательской деятельности и сохранения занятости населения. С её помощью займы под 3% годовых смогли получить предприятия и организации из отраслей, наиболее пострадавших из-за пандемии. Ключевое условие участия в программе – компаниям необходимо сохранить численность сотрудников на уровне не ниже 90%. Этот показатель контролируется через данные ФНС.</w:t>
      </w:r>
    </w:p>
    <w:p w:rsidR="00EC5F3D" w:rsidRPr="001D32CA" w:rsidRDefault="000328EA" w:rsidP="0011180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color w:val="111111"/>
          <w:sz w:val="32"/>
          <w:szCs w:val="32"/>
        </w:rPr>
      </w:pPr>
      <w:r w:rsidRPr="001D32CA">
        <w:rPr>
          <w:color w:val="000000"/>
          <w:sz w:val="32"/>
          <w:szCs w:val="32"/>
        </w:rPr>
        <w:br/>
      </w:r>
    </w:p>
    <w:p w:rsidR="0000385B" w:rsidRPr="001D32CA" w:rsidRDefault="0000385B" w:rsidP="004E4CE2">
      <w:pPr>
        <w:pStyle w:val="3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32"/>
          <w:szCs w:val="32"/>
          <w:shd w:val="clear" w:color="auto" w:fill="FDFDFD"/>
        </w:rPr>
      </w:pPr>
    </w:p>
    <w:p w:rsidR="0000385B" w:rsidRPr="001D32CA" w:rsidRDefault="0000385B" w:rsidP="001D32CA">
      <w:pPr>
        <w:pStyle w:val="3"/>
        <w:spacing w:before="0" w:beforeAutospacing="0" w:after="0" w:afterAutospacing="0"/>
        <w:ind w:firstLine="709"/>
        <w:jc w:val="both"/>
        <w:textAlignment w:val="baseline"/>
        <w:rPr>
          <w:iCs/>
          <w:color w:val="000000"/>
          <w:sz w:val="32"/>
          <w:szCs w:val="32"/>
          <w:shd w:val="clear" w:color="auto" w:fill="FDFDFD"/>
        </w:rPr>
      </w:pPr>
    </w:p>
    <w:p w:rsidR="0000385B" w:rsidRPr="001D32CA" w:rsidRDefault="0000385B" w:rsidP="001D32CA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p w:rsidR="0000385B" w:rsidRPr="001D32CA" w:rsidRDefault="0000385B" w:rsidP="001D32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5132B" w:rsidRPr="001D32CA" w:rsidRDefault="0045132B" w:rsidP="001D32C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45132B" w:rsidRPr="001D32CA" w:rsidSect="00211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6439A"/>
    <w:multiLevelType w:val="multilevel"/>
    <w:tmpl w:val="63D0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EE7E14"/>
    <w:multiLevelType w:val="multilevel"/>
    <w:tmpl w:val="F498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F0629"/>
    <w:multiLevelType w:val="multilevel"/>
    <w:tmpl w:val="F154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AC"/>
    <w:rsid w:val="0000385B"/>
    <w:rsid w:val="000328EA"/>
    <w:rsid w:val="00062CCE"/>
    <w:rsid w:val="00066035"/>
    <w:rsid w:val="00067BA5"/>
    <w:rsid w:val="00111807"/>
    <w:rsid w:val="00184FBA"/>
    <w:rsid w:val="001D32CA"/>
    <w:rsid w:val="001E789A"/>
    <w:rsid w:val="002115BB"/>
    <w:rsid w:val="00265E69"/>
    <w:rsid w:val="002730B0"/>
    <w:rsid w:val="002D252D"/>
    <w:rsid w:val="0045132B"/>
    <w:rsid w:val="00495191"/>
    <w:rsid w:val="004A39BD"/>
    <w:rsid w:val="004C43D6"/>
    <w:rsid w:val="004E4CE2"/>
    <w:rsid w:val="004F1B31"/>
    <w:rsid w:val="004F1FFA"/>
    <w:rsid w:val="00535808"/>
    <w:rsid w:val="006043F4"/>
    <w:rsid w:val="00650EC4"/>
    <w:rsid w:val="00676334"/>
    <w:rsid w:val="006D06B9"/>
    <w:rsid w:val="006F7EA5"/>
    <w:rsid w:val="0077353B"/>
    <w:rsid w:val="00785060"/>
    <w:rsid w:val="00797BF5"/>
    <w:rsid w:val="007F5B37"/>
    <w:rsid w:val="00851677"/>
    <w:rsid w:val="008B5FCE"/>
    <w:rsid w:val="00982EF3"/>
    <w:rsid w:val="009B05AB"/>
    <w:rsid w:val="00A25707"/>
    <w:rsid w:val="00A84C6B"/>
    <w:rsid w:val="00AB17EF"/>
    <w:rsid w:val="00B47524"/>
    <w:rsid w:val="00B65BAC"/>
    <w:rsid w:val="00BC39EC"/>
    <w:rsid w:val="00BE6A9F"/>
    <w:rsid w:val="00C9784F"/>
    <w:rsid w:val="00CD79E3"/>
    <w:rsid w:val="00CE7810"/>
    <w:rsid w:val="00D23797"/>
    <w:rsid w:val="00D263A0"/>
    <w:rsid w:val="00D41821"/>
    <w:rsid w:val="00DF40CF"/>
    <w:rsid w:val="00E16F3B"/>
    <w:rsid w:val="00EC5F3D"/>
    <w:rsid w:val="00F05E5B"/>
    <w:rsid w:val="00F13C36"/>
    <w:rsid w:val="00FD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80728"/>
  <w15:docId w15:val="{F73B8BA6-0E04-40A5-A24D-AFC14B62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5B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51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8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5132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0038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readerarticledatelinedate">
    <w:name w:val="reader_article_dateline__date"/>
    <w:basedOn w:val="a0"/>
    <w:rsid w:val="0000385B"/>
  </w:style>
  <w:style w:type="character" w:customStyle="1" w:styleId="readerarticledatelinetime">
    <w:name w:val="reader_article_dateline__time"/>
    <w:basedOn w:val="a0"/>
    <w:rsid w:val="0000385B"/>
  </w:style>
  <w:style w:type="paragraph" w:styleId="a5">
    <w:name w:val="Balloon Text"/>
    <w:basedOn w:val="a"/>
    <w:link w:val="a6"/>
    <w:uiPriority w:val="99"/>
    <w:semiHidden/>
    <w:unhideWhenUsed/>
    <w:rsid w:val="00111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1180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4951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-listitemtitle">
    <w:name w:val="news-list_item_title"/>
    <w:basedOn w:val="a"/>
    <w:rsid w:val="0049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5164">
          <w:marLeft w:val="0"/>
          <w:marRight w:val="0"/>
          <w:marTop w:val="0"/>
          <w:marBottom w:val="0"/>
          <w:divBdr>
            <w:top w:val="single" w:sz="6" w:space="0" w:color="DCDCDC"/>
            <w:left w:val="single" w:sz="2" w:space="0" w:color="DCDCDC"/>
            <w:bottom w:val="single" w:sz="6" w:space="0" w:color="DCDCDC"/>
            <w:right w:val="single" w:sz="2" w:space="0" w:color="DCDCDC"/>
          </w:divBdr>
        </w:div>
        <w:div w:id="549651410">
          <w:marLeft w:val="0"/>
          <w:marRight w:val="0"/>
          <w:marTop w:val="0"/>
          <w:marBottom w:val="0"/>
          <w:divBdr>
            <w:top w:val="single" w:sz="2" w:space="0" w:color="DCDCDC"/>
            <w:left w:val="single" w:sz="2" w:space="0" w:color="DCDCDC"/>
            <w:bottom w:val="single" w:sz="2" w:space="0" w:color="DCDCDC"/>
            <w:right w:val="single" w:sz="2" w:space="0" w:color="DCDCDC"/>
          </w:divBdr>
          <w:divsChild>
            <w:div w:id="654460050">
              <w:marLeft w:val="0"/>
              <w:marRight w:val="0"/>
              <w:marTop w:val="0"/>
              <w:marBottom w:val="0"/>
              <w:divBdr>
                <w:top w:val="single" w:sz="2" w:space="0" w:color="DCDCDC"/>
                <w:left w:val="single" w:sz="2" w:space="20" w:color="DCDCDC"/>
                <w:bottom w:val="single" w:sz="6" w:space="0" w:color="DCDCDC"/>
                <w:right w:val="single" w:sz="2" w:space="0" w:color="DCDCDC"/>
              </w:divBdr>
            </w:div>
          </w:divsChild>
        </w:div>
      </w:divsChild>
    </w:div>
    <w:div w:id="3519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982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2470">
                  <w:marLeft w:val="0"/>
                  <w:marRight w:val="27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923">
          <w:marLeft w:val="36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overnment.ru/news/437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Смялковский Павел Евгеньевич</cp:lastModifiedBy>
  <cp:revision>3</cp:revision>
  <dcterms:created xsi:type="dcterms:W3CDTF">2022-03-11T18:03:00Z</dcterms:created>
  <dcterms:modified xsi:type="dcterms:W3CDTF">2022-03-11T18:03:00Z</dcterms:modified>
</cp:coreProperties>
</file>