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98C" w:rsidRPr="00C41E15" w:rsidRDefault="00CC6355" w:rsidP="001F298C">
      <w:pPr>
        <w:jc w:val="center"/>
        <w:rPr>
          <w:b/>
          <w:sz w:val="28"/>
          <w:szCs w:val="28"/>
        </w:rPr>
      </w:pPr>
      <w:r w:rsidRPr="00C41E15">
        <w:rPr>
          <w:b/>
          <w:sz w:val="28"/>
          <w:szCs w:val="28"/>
        </w:rPr>
        <w:t xml:space="preserve">Информация по вопросу </w:t>
      </w:r>
      <w:r w:rsidR="00CE537A" w:rsidRPr="00C41E15">
        <w:rPr>
          <w:b/>
          <w:sz w:val="28"/>
          <w:szCs w:val="28"/>
        </w:rPr>
        <w:t>передач</w:t>
      </w:r>
      <w:r w:rsidRPr="00C41E15">
        <w:rPr>
          <w:b/>
          <w:sz w:val="28"/>
          <w:szCs w:val="28"/>
        </w:rPr>
        <w:t>и</w:t>
      </w:r>
      <w:r w:rsidR="00CE537A" w:rsidRPr="00C41E15">
        <w:rPr>
          <w:b/>
          <w:sz w:val="28"/>
          <w:szCs w:val="28"/>
        </w:rPr>
        <w:t xml:space="preserve"> </w:t>
      </w:r>
      <w:r w:rsidRPr="00C41E15">
        <w:rPr>
          <w:b/>
          <w:sz w:val="28"/>
          <w:szCs w:val="28"/>
        </w:rPr>
        <w:t xml:space="preserve">здания, расположенного по адресу: г. Осташков, ул. Магницкого, д. 7, из </w:t>
      </w:r>
      <w:r w:rsidR="00CE537A" w:rsidRPr="00C41E15">
        <w:rPr>
          <w:b/>
          <w:sz w:val="28"/>
          <w:szCs w:val="28"/>
        </w:rPr>
        <w:t>муниципально</w:t>
      </w:r>
      <w:r w:rsidRPr="00C41E15">
        <w:rPr>
          <w:b/>
          <w:sz w:val="28"/>
          <w:szCs w:val="28"/>
        </w:rPr>
        <w:t>й</w:t>
      </w:r>
      <w:r w:rsidR="00CE537A" w:rsidRPr="00C41E15">
        <w:rPr>
          <w:b/>
          <w:sz w:val="28"/>
          <w:szCs w:val="28"/>
        </w:rPr>
        <w:t xml:space="preserve"> </w:t>
      </w:r>
      <w:r w:rsidRPr="00C41E15">
        <w:rPr>
          <w:b/>
          <w:sz w:val="28"/>
          <w:szCs w:val="28"/>
        </w:rPr>
        <w:t>собственности</w:t>
      </w:r>
      <w:r w:rsidR="00CE537A" w:rsidRPr="00C41E15">
        <w:rPr>
          <w:b/>
          <w:sz w:val="28"/>
          <w:szCs w:val="28"/>
        </w:rPr>
        <w:t xml:space="preserve"> </w:t>
      </w:r>
      <w:proofErr w:type="spellStart"/>
      <w:r w:rsidR="00751D85" w:rsidRPr="00C41E15">
        <w:rPr>
          <w:b/>
          <w:sz w:val="28"/>
          <w:szCs w:val="28"/>
        </w:rPr>
        <w:t>Осташковского</w:t>
      </w:r>
      <w:proofErr w:type="spellEnd"/>
      <w:r w:rsidR="00751D85" w:rsidRPr="00C41E15">
        <w:rPr>
          <w:b/>
          <w:sz w:val="28"/>
          <w:szCs w:val="28"/>
        </w:rPr>
        <w:t xml:space="preserve"> городского округа</w:t>
      </w:r>
      <w:r w:rsidR="00CE537A" w:rsidRPr="00C41E15">
        <w:rPr>
          <w:b/>
          <w:sz w:val="28"/>
          <w:szCs w:val="28"/>
        </w:rPr>
        <w:t xml:space="preserve"> в государственную собственность Тверской </w:t>
      </w:r>
      <w:proofErr w:type="gramStart"/>
      <w:r w:rsidR="00CE537A" w:rsidRPr="00C41E15">
        <w:rPr>
          <w:b/>
          <w:sz w:val="28"/>
          <w:szCs w:val="28"/>
        </w:rPr>
        <w:t xml:space="preserve">области </w:t>
      </w:r>
      <w:r w:rsidR="00C41E15" w:rsidRPr="00C41E15">
        <w:rPr>
          <w:b/>
          <w:sz w:val="28"/>
          <w:szCs w:val="28"/>
        </w:rPr>
        <w:t xml:space="preserve"> (</w:t>
      </w:r>
      <w:proofErr w:type="gramEnd"/>
      <w:r w:rsidR="00C41E15" w:rsidRPr="00C41E15">
        <w:rPr>
          <w:b/>
          <w:sz w:val="28"/>
          <w:szCs w:val="28"/>
        </w:rPr>
        <w:t xml:space="preserve">в связи с публикацией  на сайте </w:t>
      </w:r>
      <w:r w:rsidR="001F298C" w:rsidRPr="001F298C">
        <w:rPr>
          <w:b/>
          <w:sz w:val="28"/>
          <w:szCs w:val="28"/>
          <w:lang w:val="en-US"/>
        </w:rPr>
        <w:t>https</w:t>
      </w:r>
      <w:r w:rsidR="001F298C" w:rsidRPr="001F298C">
        <w:rPr>
          <w:b/>
          <w:sz w:val="28"/>
          <w:szCs w:val="28"/>
        </w:rPr>
        <w:t>://</w:t>
      </w:r>
      <w:proofErr w:type="spellStart"/>
      <w:r w:rsidR="001F298C" w:rsidRPr="001F298C">
        <w:rPr>
          <w:b/>
          <w:sz w:val="28"/>
          <w:szCs w:val="28"/>
          <w:lang w:val="en-US"/>
        </w:rPr>
        <w:t>tverigrad</w:t>
      </w:r>
      <w:proofErr w:type="spellEnd"/>
      <w:r w:rsidR="001F298C" w:rsidRPr="001F298C">
        <w:rPr>
          <w:b/>
          <w:sz w:val="28"/>
          <w:szCs w:val="28"/>
        </w:rPr>
        <w:t>.</w:t>
      </w:r>
      <w:proofErr w:type="spellStart"/>
      <w:r w:rsidR="001F298C" w:rsidRPr="001F298C">
        <w:rPr>
          <w:b/>
          <w:sz w:val="28"/>
          <w:szCs w:val="28"/>
          <w:lang w:val="en-US"/>
        </w:rPr>
        <w:t>ru</w:t>
      </w:r>
      <w:proofErr w:type="spellEnd"/>
      <w:r w:rsidR="00C41E15" w:rsidRPr="00C41E15">
        <w:rPr>
          <w:b/>
          <w:sz w:val="28"/>
          <w:szCs w:val="28"/>
        </w:rPr>
        <w:t>)</w:t>
      </w:r>
    </w:p>
    <w:p w:rsidR="00CC6355" w:rsidRPr="00C41E15" w:rsidRDefault="00CC6355" w:rsidP="00855717">
      <w:pPr>
        <w:rPr>
          <w:sz w:val="28"/>
          <w:szCs w:val="28"/>
        </w:rPr>
      </w:pPr>
    </w:p>
    <w:p w:rsidR="00717A3F" w:rsidRPr="00717A3F" w:rsidRDefault="00717A3F" w:rsidP="00717A3F">
      <w:pPr>
        <w:pStyle w:val="ConsPlusNormal"/>
        <w:numPr>
          <w:ilvl w:val="0"/>
          <w:numId w:val="11"/>
        </w:numPr>
        <w:jc w:val="both"/>
        <w:rPr>
          <w:b/>
        </w:rPr>
      </w:pPr>
      <w:r w:rsidRPr="00717A3F">
        <w:rPr>
          <w:b/>
        </w:rPr>
        <w:t xml:space="preserve">Передача </w:t>
      </w:r>
      <w:r>
        <w:rPr>
          <w:b/>
        </w:rPr>
        <w:t xml:space="preserve">объекта </w:t>
      </w:r>
      <w:r w:rsidRPr="00717A3F">
        <w:rPr>
          <w:b/>
        </w:rPr>
        <w:t>в областную собственность</w:t>
      </w:r>
    </w:p>
    <w:p w:rsidR="00D67542" w:rsidRDefault="00D67542" w:rsidP="00717A3F">
      <w:pPr>
        <w:pStyle w:val="ConsPlusNormal"/>
        <w:ind w:firstLine="708"/>
        <w:jc w:val="both"/>
      </w:pPr>
      <w:r>
        <w:t xml:space="preserve">В соответствии с распоряжением Министерства </w:t>
      </w:r>
      <w:r w:rsidRPr="00DB37E5">
        <w:t xml:space="preserve">имущественных и земельных отношений Тверской области </w:t>
      </w:r>
      <w:r>
        <w:t xml:space="preserve">(далее – </w:t>
      </w:r>
      <w:proofErr w:type="gramStart"/>
      <w:r>
        <w:t xml:space="preserve">Министерство)   </w:t>
      </w:r>
      <w:proofErr w:type="gramEnd"/>
      <w:r>
        <w:t xml:space="preserve">                   от 05.07.2018 № 666, принятым на основании</w:t>
      </w:r>
      <w:r w:rsidRPr="00D67542">
        <w:t xml:space="preserve"> </w:t>
      </w:r>
      <w:r>
        <w:t>р</w:t>
      </w:r>
      <w:r w:rsidRPr="00F8563D">
        <w:t>ешени</w:t>
      </w:r>
      <w:r>
        <w:t>я</w:t>
      </w:r>
      <w:r w:rsidRPr="00F8563D">
        <w:t xml:space="preserve"> </w:t>
      </w:r>
      <w:proofErr w:type="spellStart"/>
      <w:r w:rsidRPr="00F8563D">
        <w:t>Осташковской</w:t>
      </w:r>
      <w:proofErr w:type="spellEnd"/>
      <w:r w:rsidRPr="00F8563D">
        <w:t xml:space="preserve"> городской Думы от 29.03.2018 № 111 </w:t>
      </w:r>
      <w:r>
        <w:t>«Об утверждении</w:t>
      </w:r>
      <w:r w:rsidRPr="00F8563D">
        <w:t xml:space="preserve"> перечня имущества, предлагаемого к передаче из муниципальной собственности </w:t>
      </w:r>
      <w:proofErr w:type="spellStart"/>
      <w:r w:rsidRPr="00F8563D">
        <w:t>Осташкоского</w:t>
      </w:r>
      <w:proofErr w:type="spellEnd"/>
      <w:r w:rsidRPr="00F8563D">
        <w:t xml:space="preserve"> городского округа в государственную собственность Тверской области»</w:t>
      </w:r>
      <w:r>
        <w:t xml:space="preserve">, указанное здание </w:t>
      </w:r>
      <w:r w:rsidR="00717A3F">
        <w:t>принято</w:t>
      </w:r>
      <w:r>
        <w:t xml:space="preserve"> в государственную собственность Тверской области. </w:t>
      </w:r>
      <w:r w:rsidR="00717A3F">
        <w:t>Осуществляется оформление актов приема-передачи объекта.</w:t>
      </w:r>
    </w:p>
    <w:p w:rsidR="00D67542" w:rsidRDefault="00F8563D" w:rsidP="006345F6">
      <w:pPr>
        <w:pStyle w:val="ConsPlusNormal"/>
        <w:ind w:firstLine="709"/>
        <w:jc w:val="both"/>
        <w:rPr>
          <w:color w:val="000000"/>
        </w:rPr>
      </w:pPr>
      <w:r w:rsidRPr="00D67542">
        <w:t>Согласно данным сети Интернет (</w:t>
      </w:r>
      <w:r w:rsidR="00DB37E5" w:rsidRPr="00D67542">
        <w:t xml:space="preserve">http://seliger.b-hostel.ru/kak-nas-nayti) </w:t>
      </w:r>
      <w:r w:rsidRPr="00D67542">
        <w:t xml:space="preserve">в указанном здании расположен </w:t>
      </w:r>
      <w:r w:rsidR="005F6C71" w:rsidRPr="00D67542">
        <w:t>гостевой дом</w:t>
      </w:r>
      <w:r w:rsidRPr="00D67542">
        <w:t xml:space="preserve"> </w:t>
      </w:r>
      <w:r w:rsidR="005F6C71" w:rsidRPr="00D67542">
        <w:t>«</w:t>
      </w:r>
      <w:r w:rsidRPr="00D67542">
        <w:t>Благовест</w:t>
      </w:r>
      <w:r w:rsidR="00D67542">
        <w:t xml:space="preserve">» (гостиница для паломников) - </w:t>
      </w:r>
      <w:r w:rsidR="00D67542" w:rsidRPr="00866F5B">
        <w:rPr>
          <w:color w:val="000000"/>
        </w:rPr>
        <w:t xml:space="preserve">ООО </w:t>
      </w:r>
      <w:r w:rsidR="00D67542">
        <w:rPr>
          <w:color w:val="000000"/>
        </w:rPr>
        <w:t>«</w:t>
      </w:r>
      <w:r w:rsidR="00D67542" w:rsidRPr="00866F5B">
        <w:rPr>
          <w:color w:val="000000"/>
        </w:rPr>
        <w:t>Тайфун и К</w:t>
      </w:r>
      <w:r w:rsidR="00D67542">
        <w:rPr>
          <w:color w:val="000000"/>
        </w:rPr>
        <w:t xml:space="preserve">» (далее также – Общество). </w:t>
      </w:r>
    </w:p>
    <w:p w:rsidR="00717A3F" w:rsidRDefault="00717A3F" w:rsidP="006345F6">
      <w:pPr>
        <w:pStyle w:val="ConsPlusNormal"/>
        <w:ind w:firstLine="709"/>
        <w:jc w:val="both"/>
        <w:rPr>
          <w:color w:val="000000"/>
        </w:rPr>
      </w:pPr>
    </w:p>
    <w:p w:rsidR="00717A3F" w:rsidRPr="00717A3F" w:rsidRDefault="00717A3F" w:rsidP="00717A3F">
      <w:pPr>
        <w:pStyle w:val="ConsPlusNormal"/>
        <w:numPr>
          <w:ilvl w:val="0"/>
          <w:numId w:val="11"/>
        </w:numPr>
        <w:jc w:val="both"/>
        <w:rPr>
          <w:b/>
          <w:color w:val="000000"/>
        </w:rPr>
      </w:pPr>
      <w:r w:rsidRPr="00717A3F">
        <w:rPr>
          <w:b/>
          <w:color w:val="000000"/>
        </w:rPr>
        <w:t>История вопроса</w:t>
      </w:r>
    </w:p>
    <w:p w:rsidR="00F8563D" w:rsidRDefault="00D67542" w:rsidP="00717A3F">
      <w:pPr>
        <w:pStyle w:val="ConsPlusNormal"/>
        <w:ind w:firstLine="708"/>
        <w:jc w:val="both"/>
        <w:rPr>
          <w:color w:val="000000"/>
        </w:rPr>
      </w:pPr>
      <w:r>
        <w:rPr>
          <w:color w:val="000000"/>
        </w:rPr>
        <w:t xml:space="preserve">Основание, в соответствии с которым общество располагается в здании, </w:t>
      </w:r>
      <w:r w:rsidR="00E91C12" w:rsidRPr="00866F5B">
        <w:rPr>
          <w:color w:val="000000"/>
        </w:rPr>
        <w:t>–</w:t>
      </w:r>
      <w:r>
        <w:rPr>
          <w:color w:val="000000"/>
        </w:rPr>
        <w:t xml:space="preserve"> </w:t>
      </w:r>
      <w:r w:rsidRPr="00866F5B">
        <w:rPr>
          <w:color w:val="000000"/>
        </w:rPr>
        <w:t>охранно</w:t>
      </w:r>
      <w:r>
        <w:rPr>
          <w:color w:val="000000"/>
        </w:rPr>
        <w:t>-</w:t>
      </w:r>
      <w:r w:rsidRPr="00866F5B">
        <w:rPr>
          <w:color w:val="000000"/>
        </w:rPr>
        <w:t xml:space="preserve">арендный договор на пользование недвижимым памятником истории и культуры </w:t>
      </w:r>
      <w:r>
        <w:rPr>
          <w:color w:val="000000"/>
        </w:rPr>
        <w:t xml:space="preserve">от </w:t>
      </w:r>
      <w:r w:rsidRPr="00866F5B">
        <w:rPr>
          <w:color w:val="000000"/>
        </w:rPr>
        <w:t>10.08.1999</w:t>
      </w:r>
      <w:r>
        <w:rPr>
          <w:color w:val="000000"/>
        </w:rPr>
        <w:t xml:space="preserve">, заключенный </w:t>
      </w:r>
      <w:r w:rsidRPr="00866F5B">
        <w:rPr>
          <w:color w:val="000000"/>
        </w:rPr>
        <w:t xml:space="preserve">между </w:t>
      </w:r>
      <w:r w:rsidR="006345F6">
        <w:rPr>
          <w:color w:val="000000"/>
        </w:rPr>
        <w:t>К</w:t>
      </w:r>
      <w:r w:rsidRPr="00866F5B">
        <w:rPr>
          <w:color w:val="000000"/>
        </w:rPr>
        <w:t xml:space="preserve">омитетом по охране историко-культурного наследия администрации Тверской области и ООО </w:t>
      </w:r>
      <w:r>
        <w:rPr>
          <w:color w:val="000000"/>
        </w:rPr>
        <w:t>«</w:t>
      </w:r>
      <w:r w:rsidRPr="00866F5B">
        <w:rPr>
          <w:color w:val="000000"/>
        </w:rPr>
        <w:t>Тайфун и К</w:t>
      </w:r>
      <w:r>
        <w:rPr>
          <w:color w:val="000000"/>
        </w:rPr>
        <w:t>».</w:t>
      </w:r>
    </w:p>
    <w:p w:rsidR="00D67542" w:rsidRPr="00717A3F" w:rsidRDefault="00D67542" w:rsidP="006345F6">
      <w:pPr>
        <w:pStyle w:val="ConsPlusNormal"/>
        <w:ind w:firstLine="709"/>
        <w:jc w:val="both"/>
        <w:rPr>
          <w:b/>
          <w:i/>
          <w:color w:val="000000"/>
          <w:u w:val="single"/>
        </w:rPr>
      </w:pPr>
      <w:r w:rsidRPr="00717A3F">
        <w:rPr>
          <w:i/>
          <w:color w:val="000000"/>
          <w:u w:val="single"/>
        </w:rPr>
        <w:t xml:space="preserve">В настоящее время </w:t>
      </w:r>
      <w:r w:rsidR="00E91C12" w:rsidRPr="00717A3F">
        <w:rPr>
          <w:i/>
          <w:color w:val="000000"/>
          <w:u w:val="single"/>
        </w:rPr>
        <w:t>Министерством проводится оценка положений указанного договора</w:t>
      </w:r>
      <w:r w:rsidR="00E91C12" w:rsidRPr="00717A3F">
        <w:rPr>
          <w:b/>
          <w:i/>
          <w:color w:val="000000"/>
          <w:u w:val="single"/>
        </w:rPr>
        <w:t>.</w:t>
      </w:r>
    </w:p>
    <w:p w:rsidR="00D67542" w:rsidRPr="00D67542" w:rsidRDefault="00D67542" w:rsidP="006345F6">
      <w:pPr>
        <w:pStyle w:val="ConsPlusNormal"/>
        <w:ind w:firstLine="709"/>
        <w:jc w:val="both"/>
      </w:pPr>
      <w:r>
        <w:rPr>
          <w:color w:val="000000"/>
        </w:rPr>
        <w:t xml:space="preserve">По информации, размещенной в </w:t>
      </w:r>
      <w:r w:rsidRPr="00D67542">
        <w:t>сети Интернет</w:t>
      </w:r>
      <w:r>
        <w:t xml:space="preserve">, </w:t>
      </w:r>
      <w:r w:rsidR="00E91C12">
        <w:rPr>
          <w:color w:val="000000"/>
        </w:rPr>
        <w:t>Обществом на восстановление объекта вложены средства в размере 5,5 миллионов рублей.</w:t>
      </w:r>
    </w:p>
    <w:p w:rsidR="00C41E15" w:rsidRDefault="00DC4CBC" w:rsidP="00D679BD">
      <w:pPr>
        <w:pStyle w:val="ac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383C45"/>
          <w:spacing w:val="100"/>
          <w:sz w:val="18"/>
          <w:szCs w:val="18"/>
          <w:bdr w:val="none" w:sz="0" w:space="0" w:color="auto" w:frame="1"/>
        </w:rPr>
      </w:pPr>
      <w:r>
        <w:rPr>
          <w:sz w:val="28"/>
          <w:szCs w:val="28"/>
        </w:rPr>
        <w:t>В соответствии с</w:t>
      </w:r>
      <w:r w:rsidR="00C41E15" w:rsidRPr="00DC4CBC">
        <w:rPr>
          <w:sz w:val="28"/>
          <w:szCs w:val="28"/>
        </w:rPr>
        <w:t xml:space="preserve"> </w:t>
      </w:r>
      <w:r w:rsidRPr="00DC4CBC">
        <w:rPr>
          <w:color w:val="000000"/>
          <w:sz w:val="28"/>
          <w:szCs w:val="28"/>
        </w:rPr>
        <w:t>Определением</w:t>
      </w:r>
      <w:r>
        <w:rPr>
          <w:color w:val="000000"/>
          <w:sz w:val="28"/>
          <w:szCs w:val="28"/>
        </w:rPr>
        <w:t xml:space="preserve"> </w:t>
      </w:r>
      <w:r w:rsidRPr="00CE4DAD">
        <w:rPr>
          <w:color w:val="000000"/>
          <w:sz w:val="28"/>
          <w:szCs w:val="28"/>
        </w:rPr>
        <w:t>Арбитражн</w:t>
      </w:r>
      <w:r>
        <w:rPr>
          <w:color w:val="000000"/>
          <w:sz w:val="28"/>
          <w:szCs w:val="28"/>
        </w:rPr>
        <w:t>ого</w:t>
      </w:r>
      <w:r w:rsidRPr="00CE4DA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 w:rsidRPr="00CE4DAD">
        <w:rPr>
          <w:color w:val="000000"/>
          <w:sz w:val="28"/>
          <w:szCs w:val="28"/>
        </w:rPr>
        <w:t>уд</w:t>
      </w:r>
      <w:r>
        <w:rPr>
          <w:color w:val="000000"/>
          <w:sz w:val="28"/>
          <w:szCs w:val="28"/>
        </w:rPr>
        <w:t>а</w:t>
      </w:r>
      <w:r w:rsidRPr="00CE4DAD">
        <w:rPr>
          <w:color w:val="000000"/>
          <w:sz w:val="28"/>
          <w:szCs w:val="28"/>
        </w:rPr>
        <w:t xml:space="preserve"> Тверской </w:t>
      </w:r>
      <w:r>
        <w:rPr>
          <w:color w:val="000000"/>
          <w:sz w:val="28"/>
          <w:szCs w:val="28"/>
        </w:rPr>
        <w:t>о</w:t>
      </w:r>
      <w:r w:rsidRPr="00CE4DAD">
        <w:rPr>
          <w:color w:val="000000"/>
          <w:sz w:val="28"/>
          <w:szCs w:val="28"/>
        </w:rPr>
        <w:t>бласти</w:t>
      </w:r>
      <w:r>
        <w:rPr>
          <w:color w:val="000000"/>
          <w:sz w:val="28"/>
          <w:szCs w:val="28"/>
        </w:rPr>
        <w:t xml:space="preserve"> от 21.12.2017   по д</w:t>
      </w:r>
      <w:r w:rsidRPr="00CE4DAD">
        <w:rPr>
          <w:color w:val="000000"/>
          <w:sz w:val="28"/>
          <w:szCs w:val="28"/>
        </w:rPr>
        <w:t>ел</w:t>
      </w:r>
      <w:r>
        <w:rPr>
          <w:color w:val="000000"/>
          <w:sz w:val="28"/>
          <w:szCs w:val="28"/>
        </w:rPr>
        <w:t>у</w:t>
      </w:r>
      <w:r w:rsidRPr="00CE4DAD">
        <w:rPr>
          <w:color w:val="000000"/>
          <w:sz w:val="28"/>
          <w:szCs w:val="28"/>
        </w:rPr>
        <w:t xml:space="preserve"> № А66-10787/2017 исковое заявление </w:t>
      </w:r>
      <w:r w:rsidRPr="00866F5B">
        <w:rPr>
          <w:color w:val="000000"/>
          <w:sz w:val="28"/>
          <w:szCs w:val="28"/>
        </w:rPr>
        <w:t xml:space="preserve">ООО </w:t>
      </w:r>
      <w:r>
        <w:rPr>
          <w:color w:val="000000"/>
          <w:szCs w:val="28"/>
        </w:rPr>
        <w:t>«</w:t>
      </w:r>
      <w:r w:rsidRPr="00866F5B">
        <w:rPr>
          <w:color w:val="000000"/>
          <w:sz w:val="28"/>
          <w:szCs w:val="28"/>
        </w:rPr>
        <w:t>Тайфун и К</w:t>
      </w:r>
      <w:r>
        <w:rPr>
          <w:color w:val="000000"/>
          <w:szCs w:val="28"/>
        </w:rPr>
        <w:t>»</w:t>
      </w:r>
      <w:r w:rsidRPr="00866F5B">
        <w:rPr>
          <w:color w:val="000000"/>
          <w:sz w:val="28"/>
          <w:szCs w:val="28"/>
        </w:rPr>
        <w:t xml:space="preserve"> </w:t>
      </w:r>
      <w:r w:rsidRPr="00CE4DAD">
        <w:rPr>
          <w:color w:val="000000"/>
          <w:sz w:val="28"/>
          <w:szCs w:val="28"/>
        </w:rPr>
        <w:t xml:space="preserve">к </w:t>
      </w:r>
      <w:r>
        <w:rPr>
          <w:color w:val="000000"/>
          <w:sz w:val="28"/>
          <w:szCs w:val="28"/>
        </w:rPr>
        <w:t>а</w:t>
      </w:r>
      <w:r w:rsidRPr="00CE4DAD">
        <w:rPr>
          <w:color w:val="000000"/>
          <w:sz w:val="28"/>
          <w:szCs w:val="28"/>
        </w:rPr>
        <w:t xml:space="preserve">дминистрации </w:t>
      </w:r>
      <w:r>
        <w:rPr>
          <w:color w:val="000000"/>
          <w:sz w:val="28"/>
          <w:szCs w:val="28"/>
        </w:rPr>
        <w:t>м</w:t>
      </w:r>
      <w:r w:rsidRPr="00CE4DAD">
        <w:rPr>
          <w:color w:val="000000"/>
          <w:sz w:val="28"/>
          <w:szCs w:val="28"/>
        </w:rPr>
        <w:t>униципального об</w:t>
      </w:r>
      <w:r>
        <w:rPr>
          <w:color w:val="000000"/>
          <w:sz w:val="28"/>
          <w:szCs w:val="28"/>
        </w:rPr>
        <w:t>разования «</w:t>
      </w:r>
      <w:proofErr w:type="spellStart"/>
      <w:r>
        <w:rPr>
          <w:color w:val="000000"/>
          <w:sz w:val="28"/>
          <w:szCs w:val="28"/>
        </w:rPr>
        <w:t>Осташковский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 xml:space="preserve">район»   </w:t>
      </w:r>
      <w:proofErr w:type="gramEnd"/>
      <w:r>
        <w:rPr>
          <w:color w:val="000000"/>
          <w:sz w:val="28"/>
          <w:szCs w:val="28"/>
        </w:rPr>
        <w:t xml:space="preserve">          </w:t>
      </w:r>
      <w:r w:rsidRPr="00CE4DAD">
        <w:rPr>
          <w:color w:val="000000"/>
          <w:sz w:val="28"/>
          <w:szCs w:val="28"/>
        </w:rPr>
        <w:t xml:space="preserve">с требованием о признании права собственности на памятник </w:t>
      </w:r>
      <w:r>
        <w:rPr>
          <w:color w:val="000000"/>
          <w:sz w:val="28"/>
          <w:szCs w:val="28"/>
        </w:rPr>
        <w:t xml:space="preserve">    </w:t>
      </w:r>
      <w:r w:rsidRPr="00CE4DAD">
        <w:rPr>
          <w:color w:val="000000"/>
          <w:sz w:val="28"/>
          <w:szCs w:val="28"/>
        </w:rPr>
        <w:t xml:space="preserve"> </w:t>
      </w:r>
      <w:r w:rsidR="00D679BD">
        <w:rPr>
          <w:color w:val="000000"/>
          <w:sz w:val="28"/>
          <w:szCs w:val="28"/>
        </w:rPr>
        <w:t xml:space="preserve">в </w:t>
      </w:r>
      <w:bookmarkStart w:id="0" w:name="_GoBack"/>
      <w:bookmarkEnd w:id="0"/>
      <w:r w:rsidRPr="00CE4DAD">
        <w:rPr>
          <w:color w:val="000000"/>
          <w:sz w:val="28"/>
          <w:szCs w:val="28"/>
        </w:rPr>
        <w:t>силу  </w:t>
      </w:r>
      <w:proofErr w:type="spellStart"/>
      <w:r w:rsidRPr="00CE4DAD">
        <w:rPr>
          <w:color w:val="000000"/>
          <w:sz w:val="28"/>
          <w:szCs w:val="28"/>
        </w:rPr>
        <w:t>приобретательной</w:t>
      </w:r>
      <w:proofErr w:type="spellEnd"/>
      <w:r w:rsidRPr="00CE4DAD">
        <w:rPr>
          <w:color w:val="000000"/>
          <w:sz w:val="28"/>
          <w:szCs w:val="28"/>
        </w:rPr>
        <w:t xml:space="preserve">  давности оставлено без рассмотрения</w:t>
      </w:r>
      <w:r>
        <w:rPr>
          <w:color w:val="000000"/>
          <w:sz w:val="28"/>
          <w:szCs w:val="28"/>
        </w:rPr>
        <w:t xml:space="preserve"> по причине неявки истца на судебные заседания, </w:t>
      </w:r>
      <w:proofErr w:type="spellStart"/>
      <w:r>
        <w:rPr>
          <w:color w:val="000000"/>
          <w:sz w:val="28"/>
          <w:szCs w:val="28"/>
        </w:rPr>
        <w:t>не</w:t>
      </w:r>
      <w:r w:rsidRPr="00CE4DAD">
        <w:rPr>
          <w:color w:val="000000"/>
          <w:sz w:val="28"/>
          <w:szCs w:val="28"/>
        </w:rPr>
        <w:t>предоставлени</w:t>
      </w:r>
      <w:r>
        <w:rPr>
          <w:color w:val="000000"/>
          <w:sz w:val="28"/>
          <w:szCs w:val="28"/>
        </w:rPr>
        <w:t>я</w:t>
      </w:r>
      <w:proofErr w:type="spellEnd"/>
      <w:r w:rsidRPr="00CE4DAD">
        <w:rPr>
          <w:color w:val="000000"/>
          <w:sz w:val="28"/>
          <w:szCs w:val="28"/>
        </w:rPr>
        <w:t xml:space="preserve"> письменной нормативно и документально обоснованной </w:t>
      </w:r>
      <w:r w:rsidRPr="00DB37E5">
        <w:rPr>
          <w:color w:val="000000"/>
          <w:sz w:val="28"/>
          <w:szCs w:val="28"/>
        </w:rPr>
        <w:t>п</w:t>
      </w:r>
      <w:r>
        <w:rPr>
          <w:color w:val="000000"/>
          <w:sz w:val="28"/>
          <w:szCs w:val="28"/>
        </w:rPr>
        <w:t>озиции на возражения ответчиков.</w:t>
      </w:r>
      <w:r w:rsidR="00C41E15">
        <w:rPr>
          <w:rFonts w:ascii="Arial" w:hAnsi="Arial" w:cs="Arial"/>
          <w:color w:val="383C45"/>
          <w:spacing w:val="100"/>
          <w:sz w:val="18"/>
          <w:szCs w:val="18"/>
          <w:bdr w:val="none" w:sz="0" w:space="0" w:color="auto" w:frame="1"/>
        </w:rPr>
        <w:t> </w:t>
      </w:r>
    </w:p>
    <w:p w:rsidR="00DC4CBC" w:rsidRPr="00DC4CBC" w:rsidRDefault="00DC4CBC" w:rsidP="00DC4CBC">
      <w:pPr>
        <w:pStyle w:val="ac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По сведениям, содержащимся в Едином государственном реестре недвижимости, право муниципальной собственности </w:t>
      </w:r>
      <w:proofErr w:type="spellStart"/>
      <w:r>
        <w:rPr>
          <w:sz w:val="28"/>
          <w:szCs w:val="28"/>
          <w:lang w:eastAsia="ar-SA"/>
        </w:rPr>
        <w:t>Осташковского</w:t>
      </w:r>
      <w:proofErr w:type="spellEnd"/>
      <w:r>
        <w:rPr>
          <w:sz w:val="28"/>
          <w:szCs w:val="28"/>
          <w:lang w:eastAsia="ar-SA"/>
        </w:rPr>
        <w:t xml:space="preserve"> городского округа на объект </w:t>
      </w:r>
      <w:r w:rsidR="00717A3F">
        <w:rPr>
          <w:sz w:val="28"/>
          <w:szCs w:val="28"/>
          <w:lang w:eastAsia="ar-SA"/>
        </w:rPr>
        <w:t xml:space="preserve">было </w:t>
      </w:r>
      <w:r>
        <w:rPr>
          <w:sz w:val="28"/>
          <w:szCs w:val="28"/>
          <w:lang w:eastAsia="ar-SA"/>
        </w:rPr>
        <w:t>зарегистрировано 23.12.2017</w:t>
      </w:r>
      <w:r w:rsidR="00E111A1">
        <w:rPr>
          <w:sz w:val="28"/>
          <w:szCs w:val="28"/>
          <w:lang w:eastAsia="ar-SA"/>
        </w:rPr>
        <w:t xml:space="preserve"> на основании решения Малого Совета </w:t>
      </w:r>
      <w:proofErr w:type="spellStart"/>
      <w:r w:rsidR="00E111A1">
        <w:rPr>
          <w:sz w:val="28"/>
          <w:szCs w:val="28"/>
          <w:lang w:eastAsia="ar-SA"/>
        </w:rPr>
        <w:t>Осташковского</w:t>
      </w:r>
      <w:proofErr w:type="spellEnd"/>
      <w:r w:rsidR="00E111A1">
        <w:rPr>
          <w:sz w:val="28"/>
          <w:szCs w:val="28"/>
          <w:lang w:eastAsia="ar-SA"/>
        </w:rPr>
        <w:t xml:space="preserve"> городского Совета народных депутатов от 10.09.1992 № 136</w:t>
      </w:r>
      <w:r>
        <w:rPr>
          <w:sz w:val="28"/>
          <w:szCs w:val="28"/>
          <w:lang w:eastAsia="ar-SA"/>
        </w:rPr>
        <w:t>.</w:t>
      </w:r>
    </w:p>
    <w:p w:rsidR="00717A3F" w:rsidRDefault="00717A3F" w:rsidP="006345F6">
      <w:pPr>
        <w:ind w:firstLine="709"/>
        <w:jc w:val="both"/>
        <w:rPr>
          <w:sz w:val="28"/>
          <w:szCs w:val="28"/>
        </w:rPr>
      </w:pPr>
    </w:p>
    <w:p w:rsidR="00717A3F" w:rsidRPr="00717A3F" w:rsidRDefault="00717A3F" w:rsidP="00717A3F">
      <w:pPr>
        <w:pStyle w:val="aa"/>
        <w:numPr>
          <w:ilvl w:val="0"/>
          <w:numId w:val="11"/>
        </w:numPr>
        <w:jc w:val="both"/>
        <w:rPr>
          <w:b/>
          <w:sz w:val="28"/>
          <w:szCs w:val="28"/>
        </w:rPr>
      </w:pPr>
      <w:r w:rsidRPr="00717A3F">
        <w:rPr>
          <w:b/>
          <w:sz w:val="28"/>
          <w:szCs w:val="28"/>
        </w:rPr>
        <w:t>Предложения по использованию здания</w:t>
      </w:r>
    </w:p>
    <w:p w:rsidR="00717A3F" w:rsidRDefault="00CC6355" w:rsidP="00717A3F">
      <w:pPr>
        <w:ind w:firstLine="708"/>
        <w:jc w:val="both"/>
        <w:rPr>
          <w:sz w:val="28"/>
          <w:szCs w:val="28"/>
        </w:rPr>
      </w:pPr>
      <w:r w:rsidRPr="00717A3F">
        <w:rPr>
          <w:sz w:val="28"/>
          <w:szCs w:val="28"/>
        </w:rPr>
        <w:t xml:space="preserve">Письмом от 14.05.2018 № 300/01-07 ГБУК «Тверской государственный объединенный музей» </w:t>
      </w:r>
      <w:r w:rsidR="006345F6" w:rsidRPr="00717A3F">
        <w:rPr>
          <w:sz w:val="28"/>
          <w:szCs w:val="28"/>
        </w:rPr>
        <w:t xml:space="preserve">по согласованию с Комитетом по делам культуры </w:t>
      </w:r>
      <w:r w:rsidR="006345F6" w:rsidRPr="00717A3F">
        <w:rPr>
          <w:sz w:val="28"/>
          <w:szCs w:val="28"/>
        </w:rPr>
        <w:lastRenderedPageBreak/>
        <w:t xml:space="preserve">Тверской области </w:t>
      </w:r>
      <w:r w:rsidRPr="00717A3F">
        <w:rPr>
          <w:sz w:val="28"/>
          <w:szCs w:val="28"/>
        </w:rPr>
        <w:t>обратил</w:t>
      </w:r>
      <w:r w:rsidR="00D66BC7" w:rsidRPr="00717A3F">
        <w:rPr>
          <w:sz w:val="28"/>
          <w:szCs w:val="28"/>
        </w:rPr>
        <w:t>о</w:t>
      </w:r>
      <w:r w:rsidRPr="00717A3F">
        <w:rPr>
          <w:sz w:val="28"/>
          <w:szCs w:val="28"/>
        </w:rPr>
        <w:t>с</w:t>
      </w:r>
      <w:r w:rsidR="00D66BC7" w:rsidRPr="00717A3F">
        <w:rPr>
          <w:sz w:val="28"/>
          <w:szCs w:val="28"/>
        </w:rPr>
        <w:t>ь</w:t>
      </w:r>
      <w:r w:rsidRPr="00717A3F">
        <w:rPr>
          <w:sz w:val="28"/>
          <w:szCs w:val="28"/>
        </w:rPr>
        <w:t xml:space="preserve"> в адрес Министерства с </w:t>
      </w:r>
      <w:r w:rsidR="00B16AD7" w:rsidRPr="00717A3F">
        <w:rPr>
          <w:sz w:val="28"/>
          <w:szCs w:val="28"/>
        </w:rPr>
        <w:t>предл</w:t>
      </w:r>
      <w:r w:rsidRPr="00717A3F">
        <w:rPr>
          <w:sz w:val="28"/>
          <w:szCs w:val="28"/>
        </w:rPr>
        <w:t>ожением о</w:t>
      </w:r>
      <w:r w:rsidR="00B16AD7" w:rsidRPr="00717A3F">
        <w:rPr>
          <w:sz w:val="28"/>
          <w:szCs w:val="28"/>
        </w:rPr>
        <w:t xml:space="preserve"> закреп</w:t>
      </w:r>
      <w:r w:rsidRPr="00717A3F">
        <w:rPr>
          <w:sz w:val="28"/>
          <w:szCs w:val="28"/>
        </w:rPr>
        <w:t>лении</w:t>
      </w:r>
      <w:r w:rsidR="00B16AD7" w:rsidRPr="00717A3F">
        <w:rPr>
          <w:sz w:val="28"/>
          <w:szCs w:val="28"/>
        </w:rPr>
        <w:t xml:space="preserve"> </w:t>
      </w:r>
      <w:r w:rsidR="00E91C12" w:rsidRPr="00717A3F">
        <w:rPr>
          <w:sz w:val="28"/>
          <w:szCs w:val="28"/>
        </w:rPr>
        <w:t xml:space="preserve">указанного здания </w:t>
      </w:r>
      <w:r w:rsidR="00B16AD7" w:rsidRPr="00717A3F">
        <w:rPr>
          <w:sz w:val="28"/>
          <w:szCs w:val="28"/>
        </w:rPr>
        <w:t xml:space="preserve">на праве оперативного управления </w:t>
      </w:r>
      <w:r w:rsidR="00E91C12" w:rsidRPr="00717A3F">
        <w:rPr>
          <w:sz w:val="28"/>
          <w:szCs w:val="28"/>
        </w:rPr>
        <w:t xml:space="preserve">за учреждением </w:t>
      </w:r>
      <w:r w:rsidRPr="00717A3F">
        <w:rPr>
          <w:sz w:val="28"/>
          <w:szCs w:val="28"/>
        </w:rPr>
        <w:t xml:space="preserve">в целях размещения в нем Музея природы </w:t>
      </w:r>
      <w:proofErr w:type="spellStart"/>
      <w:r w:rsidRPr="00717A3F">
        <w:rPr>
          <w:sz w:val="28"/>
          <w:szCs w:val="28"/>
        </w:rPr>
        <w:t>Селигерского</w:t>
      </w:r>
      <w:proofErr w:type="spellEnd"/>
      <w:r w:rsidRPr="00717A3F">
        <w:rPr>
          <w:sz w:val="28"/>
          <w:szCs w:val="28"/>
        </w:rPr>
        <w:t xml:space="preserve"> края</w:t>
      </w:r>
      <w:r w:rsidR="00717A3F">
        <w:rPr>
          <w:sz w:val="28"/>
          <w:szCs w:val="28"/>
        </w:rPr>
        <w:t>.</w:t>
      </w:r>
    </w:p>
    <w:p w:rsidR="00B16AD7" w:rsidRPr="00717A3F" w:rsidRDefault="00717A3F" w:rsidP="00717A3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Музей</w:t>
      </w:r>
      <w:r w:rsidR="00CC6355" w:rsidRPr="00717A3F">
        <w:rPr>
          <w:sz w:val="28"/>
          <w:szCs w:val="28"/>
        </w:rPr>
        <w:t xml:space="preserve"> в настоящее время располагается в здании </w:t>
      </w:r>
      <w:proofErr w:type="spellStart"/>
      <w:r w:rsidR="00CC6355" w:rsidRPr="00717A3F">
        <w:rPr>
          <w:sz w:val="28"/>
          <w:szCs w:val="28"/>
        </w:rPr>
        <w:t>Спасо</w:t>
      </w:r>
      <w:proofErr w:type="spellEnd"/>
      <w:r w:rsidR="00CC6355" w:rsidRPr="00717A3F">
        <w:rPr>
          <w:sz w:val="28"/>
          <w:szCs w:val="28"/>
        </w:rPr>
        <w:t>-Прео</w:t>
      </w:r>
      <w:r>
        <w:rPr>
          <w:sz w:val="28"/>
          <w:szCs w:val="28"/>
        </w:rPr>
        <w:t xml:space="preserve">браженской церкви, </w:t>
      </w:r>
      <w:proofErr w:type="gramStart"/>
      <w:r>
        <w:rPr>
          <w:sz w:val="28"/>
          <w:szCs w:val="28"/>
        </w:rPr>
        <w:t>расположенном</w:t>
      </w:r>
      <w:r w:rsidR="00CC6355" w:rsidRPr="00717A3F">
        <w:rPr>
          <w:sz w:val="28"/>
          <w:szCs w:val="28"/>
        </w:rPr>
        <w:t xml:space="preserve">  по</w:t>
      </w:r>
      <w:proofErr w:type="gramEnd"/>
      <w:r w:rsidR="00CC6355" w:rsidRPr="00717A3F">
        <w:rPr>
          <w:sz w:val="28"/>
          <w:szCs w:val="28"/>
        </w:rPr>
        <w:t xml:space="preserve"> адресу: </w:t>
      </w:r>
      <w:proofErr w:type="spellStart"/>
      <w:r w:rsidR="00CC6355" w:rsidRPr="00717A3F">
        <w:rPr>
          <w:sz w:val="28"/>
          <w:szCs w:val="28"/>
        </w:rPr>
        <w:t>Осташковский</w:t>
      </w:r>
      <w:proofErr w:type="spellEnd"/>
      <w:r w:rsidR="00CC6355" w:rsidRPr="00717A3F">
        <w:rPr>
          <w:sz w:val="28"/>
          <w:szCs w:val="28"/>
        </w:rPr>
        <w:t xml:space="preserve"> район, </w:t>
      </w:r>
      <w:r w:rsidR="00855717" w:rsidRPr="00717A3F">
        <w:rPr>
          <w:sz w:val="28"/>
          <w:szCs w:val="28"/>
        </w:rPr>
        <w:t>д. Рогожа</w:t>
      </w:r>
      <w:r>
        <w:rPr>
          <w:sz w:val="28"/>
          <w:szCs w:val="28"/>
        </w:rPr>
        <w:t xml:space="preserve"> (7 км от </w:t>
      </w:r>
      <w:proofErr w:type="spellStart"/>
      <w:r>
        <w:rPr>
          <w:sz w:val="28"/>
          <w:szCs w:val="28"/>
        </w:rPr>
        <w:t>г.Осташков</w:t>
      </w:r>
      <w:proofErr w:type="spellEnd"/>
      <w:r>
        <w:rPr>
          <w:sz w:val="28"/>
          <w:szCs w:val="28"/>
        </w:rPr>
        <w:t>)</w:t>
      </w:r>
      <w:r w:rsidR="00855717" w:rsidRPr="00717A3F">
        <w:rPr>
          <w:sz w:val="28"/>
          <w:szCs w:val="28"/>
        </w:rPr>
        <w:t xml:space="preserve">, ул. Тельмана, д. 18, площадью </w:t>
      </w:r>
      <w:r w:rsidR="005C6884" w:rsidRPr="00717A3F">
        <w:rPr>
          <w:sz w:val="28"/>
          <w:szCs w:val="28"/>
        </w:rPr>
        <w:t>469,4 кв. м.</w:t>
      </w:r>
    </w:p>
    <w:p w:rsidR="00CC6355" w:rsidRPr="0068525A" w:rsidRDefault="00CC6355" w:rsidP="006345F6">
      <w:pPr>
        <w:ind w:firstLine="709"/>
        <w:jc w:val="both"/>
        <w:rPr>
          <w:color w:val="000000"/>
          <w:sz w:val="28"/>
          <w:szCs w:val="28"/>
        </w:rPr>
      </w:pPr>
      <w:r w:rsidRPr="00F8563D">
        <w:rPr>
          <w:sz w:val="28"/>
          <w:szCs w:val="28"/>
        </w:rPr>
        <w:t xml:space="preserve">Здание </w:t>
      </w:r>
      <w:proofErr w:type="spellStart"/>
      <w:r w:rsidRPr="00F8563D">
        <w:rPr>
          <w:sz w:val="28"/>
          <w:szCs w:val="28"/>
        </w:rPr>
        <w:t>Спасо</w:t>
      </w:r>
      <w:proofErr w:type="spellEnd"/>
      <w:r w:rsidRPr="00F8563D">
        <w:rPr>
          <w:sz w:val="28"/>
          <w:szCs w:val="28"/>
        </w:rPr>
        <w:t>-Преображенской церкви в соответствии с Федеральным законом от 30.11.2010 № 327-ФЗ «О передаче</w:t>
      </w:r>
      <w:r w:rsidRPr="00CD6D28">
        <w:rPr>
          <w:sz w:val="28"/>
          <w:szCs w:val="28"/>
        </w:rPr>
        <w:t xml:space="preserve"> религиозным организациям имущества религиозного назначения, находящегося в государственной и</w:t>
      </w:r>
      <w:r>
        <w:rPr>
          <w:sz w:val="28"/>
          <w:szCs w:val="28"/>
        </w:rPr>
        <w:t xml:space="preserve">ли муниципальной собственности» подлежит передаче в собственность </w:t>
      </w:r>
      <w:r w:rsidR="00C44FD4" w:rsidRPr="006207D0">
        <w:rPr>
          <w:sz w:val="28"/>
          <w:szCs w:val="28"/>
          <w:shd w:val="clear" w:color="auto" w:fill="FFFFFF"/>
        </w:rPr>
        <w:t xml:space="preserve">Местной религиозной организации православный </w:t>
      </w:r>
      <w:r w:rsidR="00C44FD4">
        <w:rPr>
          <w:sz w:val="28"/>
          <w:szCs w:val="28"/>
          <w:shd w:val="clear" w:color="auto" w:fill="FFFFFF"/>
        </w:rPr>
        <w:t>П</w:t>
      </w:r>
      <w:r w:rsidR="00C44FD4" w:rsidRPr="006207D0">
        <w:rPr>
          <w:sz w:val="28"/>
          <w:szCs w:val="28"/>
          <w:shd w:val="clear" w:color="auto" w:fill="FFFFFF"/>
        </w:rPr>
        <w:t xml:space="preserve">риход церкви </w:t>
      </w:r>
      <w:r w:rsidR="00C44FD4">
        <w:rPr>
          <w:sz w:val="28"/>
          <w:szCs w:val="28"/>
          <w:shd w:val="clear" w:color="auto" w:fill="FFFFFF"/>
        </w:rPr>
        <w:t>«В</w:t>
      </w:r>
      <w:r w:rsidR="00C44FD4" w:rsidRPr="006207D0">
        <w:rPr>
          <w:sz w:val="28"/>
          <w:szCs w:val="28"/>
          <w:shd w:val="clear" w:color="auto" w:fill="FFFFFF"/>
        </w:rPr>
        <w:t xml:space="preserve">ведения во храм </w:t>
      </w:r>
      <w:r w:rsidR="00C44FD4">
        <w:rPr>
          <w:sz w:val="28"/>
          <w:szCs w:val="28"/>
          <w:shd w:val="clear" w:color="auto" w:fill="FFFFFF"/>
        </w:rPr>
        <w:t>П</w:t>
      </w:r>
      <w:r w:rsidR="00C44FD4" w:rsidRPr="006207D0">
        <w:rPr>
          <w:sz w:val="28"/>
          <w:szCs w:val="28"/>
          <w:shd w:val="clear" w:color="auto" w:fill="FFFFFF"/>
        </w:rPr>
        <w:t xml:space="preserve">ресвятой </w:t>
      </w:r>
      <w:r w:rsidR="00C44FD4">
        <w:rPr>
          <w:sz w:val="28"/>
          <w:szCs w:val="28"/>
          <w:shd w:val="clear" w:color="auto" w:fill="FFFFFF"/>
        </w:rPr>
        <w:t>Б</w:t>
      </w:r>
      <w:r w:rsidR="00C44FD4" w:rsidRPr="006207D0">
        <w:rPr>
          <w:sz w:val="28"/>
          <w:szCs w:val="28"/>
          <w:shd w:val="clear" w:color="auto" w:fill="FFFFFF"/>
        </w:rPr>
        <w:t>огородицы</w:t>
      </w:r>
      <w:r w:rsidR="00C44FD4">
        <w:rPr>
          <w:sz w:val="28"/>
          <w:szCs w:val="28"/>
          <w:shd w:val="clear" w:color="auto" w:fill="FFFFFF"/>
        </w:rPr>
        <w:t>»</w:t>
      </w:r>
      <w:r w:rsidR="00C44FD4" w:rsidRPr="006207D0">
        <w:rPr>
          <w:sz w:val="28"/>
          <w:szCs w:val="28"/>
          <w:shd w:val="clear" w:color="auto" w:fill="FFFFFF"/>
        </w:rPr>
        <w:t xml:space="preserve"> д. </w:t>
      </w:r>
      <w:proofErr w:type="spellStart"/>
      <w:r w:rsidR="00C44FD4" w:rsidRPr="006207D0">
        <w:rPr>
          <w:sz w:val="28"/>
          <w:szCs w:val="28"/>
          <w:shd w:val="clear" w:color="auto" w:fill="FFFFFF"/>
        </w:rPr>
        <w:t>Кравотынь</w:t>
      </w:r>
      <w:proofErr w:type="spellEnd"/>
      <w:r w:rsidR="00C44FD4" w:rsidRPr="006207D0">
        <w:rPr>
          <w:sz w:val="28"/>
          <w:szCs w:val="28"/>
          <w:shd w:val="clear" w:color="auto" w:fill="FFFFFF"/>
        </w:rPr>
        <w:t xml:space="preserve"> </w:t>
      </w:r>
      <w:proofErr w:type="spellStart"/>
      <w:r w:rsidR="00C44FD4">
        <w:rPr>
          <w:sz w:val="28"/>
          <w:szCs w:val="28"/>
          <w:shd w:val="clear" w:color="auto" w:fill="FFFFFF"/>
        </w:rPr>
        <w:t>О</w:t>
      </w:r>
      <w:r w:rsidR="00C44FD4" w:rsidRPr="006207D0">
        <w:rPr>
          <w:sz w:val="28"/>
          <w:szCs w:val="28"/>
          <w:shd w:val="clear" w:color="auto" w:fill="FFFFFF"/>
        </w:rPr>
        <w:t>сташковского</w:t>
      </w:r>
      <w:proofErr w:type="spellEnd"/>
      <w:r w:rsidR="00C44FD4" w:rsidRPr="006207D0">
        <w:rPr>
          <w:sz w:val="28"/>
          <w:szCs w:val="28"/>
          <w:shd w:val="clear" w:color="auto" w:fill="FFFFFF"/>
        </w:rPr>
        <w:t xml:space="preserve"> района </w:t>
      </w:r>
      <w:r w:rsidR="00C44FD4">
        <w:rPr>
          <w:sz w:val="28"/>
          <w:szCs w:val="28"/>
          <w:shd w:val="clear" w:color="auto" w:fill="FFFFFF"/>
        </w:rPr>
        <w:t>Т</w:t>
      </w:r>
      <w:r w:rsidR="00C44FD4" w:rsidRPr="006207D0">
        <w:rPr>
          <w:sz w:val="28"/>
          <w:szCs w:val="28"/>
          <w:shd w:val="clear" w:color="auto" w:fill="FFFFFF"/>
        </w:rPr>
        <w:t xml:space="preserve">верской и </w:t>
      </w:r>
      <w:proofErr w:type="spellStart"/>
      <w:r w:rsidR="00C44FD4">
        <w:rPr>
          <w:sz w:val="28"/>
          <w:szCs w:val="28"/>
          <w:shd w:val="clear" w:color="auto" w:fill="FFFFFF"/>
        </w:rPr>
        <w:t>К</w:t>
      </w:r>
      <w:r w:rsidR="00C44FD4" w:rsidRPr="006207D0">
        <w:rPr>
          <w:sz w:val="28"/>
          <w:szCs w:val="28"/>
          <w:shd w:val="clear" w:color="auto" w:fill="FFFFFF"/>
        </w:rPr>
        <w:t>ашинской</w:t>
      </w:r>
      <w:proofErr w:type="spellEnd"/>
      <w:r w:rsidR="00C44FD4" w:rsidRPr="006207D0">
        <w:rPr>
          <w:sz w:val="28"/>
          <w:szCs w:val="28"/>
          <w:shd w:val="clear" w:color="auto" w:fill="FFFFFF"/>
        </w:rPr>
        <w:t xml:space="preserve"> </w:t>
      </w:r>
      <w:r w:rsidR="00C44FD4">
        <w:rPr>
          <w:sz w:val="28"/>
          <w:szCs w:val="28"/>
          <w:shd w:val="clear" w:color="auto" w:fill="FFFFFF"/>
        </w:rPr>
        <w:t>Е</w:t>
      </w:r>
      <w:r w:rsidR="00C44FD4" w:rsidRPr="006207D0">
        <w:rPr>
          <w:sz w:val="28"/>
          <w:szCs w:val="28"/>
          <w:shd w:val="clear" w:color="auto" w:fill="FFFFFF"/>
        </w:rPr>
        <w:t xml:space="preserve">пархии </w:t>
      </w:r>
      <w:r w:rsidR="00C44FD4">
        <w:rPr>
          <w:sz w:val="28"/>
          <w:szCs w:val="28"/>
          <w:shd w:val="clear" w:color="auto" w:fill="FFFFFF"/>
        </w:rPr>
        <w:t>Р</w:t>
      </w:r>
      <w:r w:rsidR="00C44FD4" w:rsidRPr="006207D0">
        <w:rPr>
          <w:sz w:val="28"/>
          <w:szCs w:val="28"/>
          <w:shd w:val="clear" w:color="auto" w:fill="FFFFFF"/>
        </w:rPr>
        <w:t xml:space="preserve">усской </w:t>
      </w:r>
      <w:r w:rsidR="00C44FD4">
        <w:rPr>
          <w:sz w:val="28"/>
          <w:szCs w:val="28"/>
          <w:shd w:val="clear" w:color="auto" w:fill="FFFFFF"/>
        </w:rPr>
        <w:t>П</w:t>
      </w:r>
      <w:r w:rsidR="00C44FD4" w:rsidRPr="006207D0">
        <w:rPr>
          <w:sz w:val="28"/>
          <w:szCs w:val="28"/>
          <w:shd w:val="clear" w:color="auto" w:fill="FFFFFF"/>
        </w:rPr>
        <w:t xml:space="preserve">равославной </w:t>
      </w:r>
      <w:r w:rsidR="00C44FD4">
        <w:rPr>
          <w:sz w:val="28"/>
          <w:szCs w:val="28"/>
          <w:shd w:val="clear" w:color="auto" w:fill="FFFFFF"/>
        </w:rPr>
        <w:t>Ц</w:t>
      </w:r>
      <w:r w:rsidR="00C44FD4" w:rsidRPr="006207D0">
        <w:rPr>
          <w:sz w:val="28"/>
          <w:szCs w:val="28"/>
          <w:shd w:val="clear" w:color="auto" w:fill="FFFFFF"/>
        </w:rPr>
        <w:t>еркви (</w:t>
      </w:r>
      <w:r w:rsidR="00C44FD4">
        <w:rPr>
          <w:sz w:val="28"/>
          <w:szCs w:val="28"/>
          <w:shd w:val="clear" w:color="auto" w:fill="FFFFFF"/>
        </w:rPr>
        <w:t>М</w:t>
      </w:r>
      <w:r w:rsidR="00C44FD4" w:rsidRPr="006207D0">
        <w:rPr>
          <w:sz w:val="28"/>
          <w:szCs w:val="28"/>
          <w:shd w:val="clear" w:color="auto" w:fill="FFFFFF"/>
        </w:rPr>
        <w:t xml:space="preserve">осковский </w:t>
      </w:r>
      <w:r w:rsidR="00C44FD4">
        <w:rPr>
          <w:sz w:val="28"/>
          <w:szCs w:val="28"/>
          <w:shd w:val="clear" w:color="auto" w:fill="FFFFFF"/>
        </w:rPr>
        <w:t>П</w:t>
      </w:r>
      <w:r w:rsidR="00C44FD4" w:rsidRPr="006207D0">
        <w:rPr>
          <w:sz w:val="28"/>
          <w:szCs w:val="28"/>
          <w:shd w:val="clear" w:color="auto" w:fill="FFFFFF"/>
        </w:rPr>
        <w:t>атриархат)</w:t>
      </w:r>
      <w:r w:rsidR="00C44FD4">
        <w:rPr>
          <w:sz w:val="28"/>
          <w:szCs w:val="28"/>
          <w:shd w:val="clear" w:color="auto" w:fill="FFFFFF"/>
        </w:rPr>
        <w:t xml:space="preserve">, </w:t>
      </w:r>
      <w:r>
        <w:rPr>
          <w:sz w:val="28"/>
          <w:szCs w:val="28"/>
        </w:rPr>
        <w:t xml:space="preserve">обратившейся с </w:t>
      </w:r>
      <w:r w:rsidR="00A01CAB">
        <w:rPr>
          <w:sz w:val="28"/>
          <w:szCs w:val="28"/>
        </w:rPr>
        <w:t>соответствующим</w:t>
      </w:r>
      <w:r w:rsidR="008460B4">
        <w:rPr>
          <w:sz w:val="28"/>
          <w:szCs w:val="28"/>
        </w:rPr>
        <w:t xml:space="preserve"> заявлением в </w:t>
      </w:r>
      <w:r>
        <w:rPr>
          <w:sz w:val="28"/>
          <w:szCs w:val="28"/>
        </w:rPr>
        <w:t>2012 году.</w:t>
      </w:r>
    </w:p>
    <w:p w:rsidR="00CC6355" w:rsidRDefault="00CC6355" w:rsidP="006345F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CD6D28">
        <w:rPr>
          <w:sz w:val="28"/>
          <w:szCs w:val="28"/>
        </w:rPr>
        <w:t xml:space="preserve">редельный срок передачи здания Епархии </w:t>
      </w:r>
      <w:r>
        <w:rPr>
          <w:sz w:val="28"/>
          <w:szCs w:val="28"/>
        </w:rPr>
        <w:t xml:space="preserve">– </w:t>
      </w:r>
      <w:r w:rsidRPr="00CD6D28">
        <w:rPr>
          <w:sz w:val="28"/>
          <w:szCs w:val="28"/>
        </w:rPr>
        <w:t>август</w:t>
      </w:r>
      <w:r>
        <w:rPr>
          <w:sz w:val="28"/>
          <w:szCs w:val="28"/>
        </w:rPr>
        <w:t xml:space="preserve"> </w:t>
      </w:r>
      <w:r w:rsidRPr="00CD6D28">
        <w:rPr>
          <w:sz w:val="28"/>
          <w:szCs w:val="28"/>
        </w:rPr>
        <w:t>2018 года</w:t>
      </w:r>
      <w:r>
        <w:rPr>
          <w:sz w:val="28"/>
          <w:szCs w:val="28"/>
        </w:rPr>
        <w:t>.</w:t>
      </w:r>
    </w:p>
    <w:p w:rsidR="00717A3F" w:rsidRDefault="00717A3F" w:rsidP="006345F6">
      <w:pPr>
        <w:pStyle w:val="31"/>
        <w:tabs>
          <w:tab w:val="left" w:pos="709"/>
        </w:tabs>
        <w:ind w:firstLine="709"/>
        <w:jc w:val="both"/>
        <w:rPr>
          <w:szCs w:val="28"/>
        </w:rPr>
      </w:pPr>
      <w:r>
        <w:rPr>
          <w:szCs w:val="28"/>
        </w:rPr>
        <w:t>В связи с изложенны</w:t>
      </w:r>
      <w:r w:rsidR="00B253E2">
        <w:rPr>
          <w:szCs w:val="28"/>
        </w:rPr>
        <w:t>м</w:t>
      </w:r>
      <w:r>
        <w:rPr>
          <w:szCs w:val="28"/>
        </w:rPr>
        <w:t xml:space="preserve"> музею надлежит освободить здание церкви в указанный срок.</w:t>
      </w:r>
    </w:p>
    <w:p w:rsidR="00855717" w:rsidRDefault="00E91C12" w:rsidP="006345F6">
      <w:pPr>
        <w:pStyle w:val="31"/>
        <w:tabs>
          <w:tab w:val="left" w:pos="709"/>
        </w:tabs>
        <w:ind w:firstLine="709"/>
        <w:jc w:val="both"/>
        <w:rPr>
          <w:szCs w:val="28"/>
        </w:rPr>
      </w:pPr>
      <w:r w:rsidRPr="00B253E2">
        <w:rPr>
          <w:szCs w:val="28"/>
          <w:u w:val="single"/>
        </w:rPr>
        <w:t xml:space="preserve">Концепция размещения Музея природы </w:t>
      </w:r>
      <w:proofErr w:type="spellStart"/>
      <w:r w:rsidRPr="00B253E2">
        <w:rPr>
          <w:szCs w:val="28"/>
          <w:u w:val="single"/>
        </w:rPr>
        <w:t>Селигерского</w:t>
      </w:r>
      <w:proofErr w:type="spellEnd"/>
      <w:r w:rsidRPr="00B253E2">
        <w:rPr>
          <w:szCs w:val="28"/>
          <w:u w:val="single"/>
        </w:rPr>
        <w:t xml:space="preserve"> края</w:t>
      </w:r>
      <w:r w:rsidRPr="00B253E2">
        <w:rPr>
          <w:color w:val="000000"/>
          <w:szCs w:val="28"/>
          <w:u w:val="single"/>
        </w:rPr>
        <w:t xml:space="preserve"> в </w:t>
      </w:r>
      <w:r w:rsidR="00717A3F" w:rsidRPr="00B253E2">
        <w:rPr>
          <w:color w:val="000000"/>
          <w:szCs w:val="28"/>
          <w:u w:val="single"/>
        </w:rPr>
        <w:t xml:space="preserve">переданном в областную собственность </w:t>
      </w:r>
      <w:r w:rsidRPr="00B253E2">
        <w:rPr>
          <w:szCs w:val="28"/>
          <w:u w:val="single"/>
        </w:rPr>
        <w:t>здании по адресу: Тверская область, г. Осташков, ул. Магницкого, д. 7</w:t>
      </w:r>
      <w:r w:rsidR="006345F6" w:rsidRPr="00B253E2">
        <w:rPr>
          <w:szCs w:val="28"/>
          <w:u w:val="single"/>
        </w:rPr>
        <w:t xml:space="preserve"> будет доложена Губернатору Тверской области </w:t>
      </w:r>
      <w:r w:rsidRPr="00B253E2">
        <w:rPr>
          <w:szCs w:val="28"/>
          <w:u w:val="single"/>
        </w:rPr>
        <w:t>Комитет</w:t>
      </w:r>
      <w:r w:rsidR="00717A3F" w:rsidRPr="00B253E2">
        <w:rPr>
          <w:szCs w:val="28"/>
          <w:u w:val="single"/>
        </w:rPr>
        <w:t>ом</w:t>
      </w:r>
      <w:r w:rsidRPr="00B253E2">
        <w:rPr>
          <w:szCs w:val="28"/>
          <w:u w:val="single"/>
        </w:rPr>
        <w:t xml:space="preserve"> по делам культуры Тверской области</w:t>
      </w:r>
      <w:r>
        <w:rPr>
          <w:szCs w:val="28"/>
        </w:rPr>
        <w:t>.</w:t>
      </w:r>
    </w:p>
    <w:p w:rsidR="001F298C" w:rsidRDefault="001F298C" w:rsidP="00855717">
      <w:pPr>
        <w:pStyle w:val="31"/>
        <w:tabs>
          <w:tab w:val="left" w:pos="709"/>
        </w:tabs>
        <w:ind w:firstLine="709"/>
        <w:jc w:val="both"/>
        <w:rPr>
          <w:szCs w:val="28"/>
        </w:rPr>
      </w:pPr>
    </w:p>
    <w:p w:rsidR="006345F6" w:rsidRDefault="006345F6" w:rsidP="00855717">
      <w:pPr>
        <w:pStyle w:val="31"/>
        <w:tabs>
          <w:tab w:val="left" w:pos="709"/>
        </w:tabs>
        <w:ind w:firstLine="709"/>
        <w:jc w:val="both"/>
        <w:rPr>
          <w:szCs w:val="28"/>
        </w:rPr>
      </w:pPr>
    </w:p>
    <w:p w:rsidR="001F298C" w:rsidRDefault="001F298C" w:rsidP="00855717">
      <w:pPr>
        <w:pStyle w:val="31"/>
        <w:tabs>
          <w:tab w:val="left" w:pos="709"/>
        </w:tabs>
        <w:ind w:firstLine="709"/>
        <w:jc w:val="both"/>
        <w:rPr>
          <w:szCs w:val="28"/>
        </w:rPr>
      </w:pPr>
    </w:p>
    <w:p w:rsidR="00855717" w:rsidRDefault="00855717" w:rsidP="00855717">
      <w:pPr>
        <w:pStyle w:val="31"/>
        <w:tabs>
          <w:tab w:val="left" w:pos="709"/>
        </w:tabs>
        <w:ind w:firstLine="0"/>
        <w:jc w:val="both"/>
        <w:rPr>
          <w:b/>
          <w:szCs w:val="28"/>
        </w:rPr>
      </w:pPr>
      <w:r>
        <w:rPr>
          <w:b/>
          <w:szCs w:val="28"/>
        </w:rPr>
        <w:t xml:space="preserve">И. о. Министра имущественных и </w:t>
      </w:r>
    </w:p>
    <w:p w:rsidR="00855717" w:rsidRDefault="00855717" w:rsidP="00855717">
      <w:pPr>
        <w:pStyle w:val="31"/>
        <w:tabs>
          <w:tab w:val="left" w:pos="709"/>
        </w:tabs>
        <w:ind w:firstLine="0"/>
        <w:jc w:val="both"/>
        <w:rPr>
          <w:b/>
          <w:szCs w:val="28"/>
        </w:rPr>
      </w:pPr>
      <w:r>
        <w:rPr>
          <w:b/>
          <w:szCs w:val="28"/>
        </w:rPr>
        <w:t xml:space="preserve">земельных отношений </w:t>
      </w:r>
    </w:p>
    <w:p w:rsidR="00855717" w:rsidRPr="00855717" w:rsidRDefault="00855717" w:rsidP="00855717">
      <w:pPr>
        <w:pStyle w:val="31"/>
        <w:tabs>
          <w:tab w:val="left" w:pos="709"/>
        </w:tabs>
        <w:ind w:firstLine="0"/>
        <w:jc w:val="both"/>
        <w:rPr>
          <w:b/>
          <w:szCs w:val="28"/>
        </w:rPr>
      </w:pPr>
      <w:r>
        <w:rPr>
          <w:b/>
          <w:szCs w:val="28"/>
        </w:rPr>
        <w:t>Тверской области                                                                    О.С. Комиссарова</w:t>
      </w:r>
    </w:p>
    <w:sectPr w:rsidR="00855717" w:rsidRPr="00855717" w:rsidSect="00855717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FE9" w:rsidRDefault="00653FE9" w:rsidP="00855717">
      <w:r>
        <w:separator/>
      </w:r>
    </w:p>
  </w:endnote>
  <w:endnote w:type="continuationSeparator" w:id="0">
    <w:p w:rsidR="00653FE9" w:rsidRDefault="00653FE9" w:rsidP="00855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FE9" w:rsidRDefault="00653FE9" w:rsidP="00855717">
      <w:r>
        <w:separator/>
      </w:r>
    </w:p>
  </w:footnote>
  <w:footnote w:type="continuationSeparator" w:id="0">
    <w:p w:rsidR="00653FE9" w:rsidRDefault="00653FE9" w:rsidP="008557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0830162"/>
      <w:docPartObj>
        <w:docPartGallery w:val="Page Numbers (Top of Page)"/>
        <w:docPartUnique/>
      </w:docPartObj>
    </w:sdtPr>
    <w:sdtEndPr/>
    <w:sdtContent>
      <w:p w:rsidR="00855717" w:rsidRDefault="00855717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79BD">
          <w:rPr>
            <w:noProof/>
          </w:rPr>
          <w:t>2</w:t>
        </w:r>
        <w:r>
          <w:fldChar w:fldCharType="end"/>
        </w:r>
      </w:p>
    </w:sdtContent>
  </w:sdt>
  <w:p w:rsidR="00855717" w:rsidRDefault="00855717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582B8F"/>
    <w:multiLevelType w:val="hybridMultilevel"/>
    <w:tmpl w:val="78862986"/>
    <w:lvl w:ilvl="0" w:tplc="8EBC2CD6">
      <w:numFmt w:val="bullet"/>
      <w:lvlText w:val=""/>
      <w:lvlJc w:val="left"/>
      <w:pPr>
        <w:ind w:left="436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3A75321"/>
    <w:multiLevelType w:val="hybridMultilevel"/>
    <w:tmpl w:val="D57238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006AF"/>
    <w:multiLevelType w:val="hybridMultilevel"/>
    <w:tmpl w:val="A844C968"/>
    <w:lvl w:ilvl="0" w:tplc="1E8E93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126150"/>
    <w:multiLevelType w:val="hybridMultilevel"/>
    <w:tmpl w:val="8668C546"/>
    <w:lvl w:ilvl="0" w:tplc="7E726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E334B8"/>
    <w:multiLevelType w:val="hybridMultilevel"/>
    <w:tmpl w:val="C4603672"/>
    <w:lvl w:ilvl="0" w:tplc="5AB44112">
      <w:numFmt w:val="bullet"/>
      <w:lvlText w:val=""/>
      <w:lvlJc w:val="left"/>
      <w:pPr>
        <w:ind w:left="76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6" w15:restartNumberingAfterBreak="0">
    <w:nsid w:val="1DC429B9"/>
    <w:multiLevelType w:val="hybridMultilevel"/>
    <w:tmpl w:val="76F28FE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10B48"/>
    <w:multiLevelType w:val="hybridMultilevel"/>
    <w:tmpl w:val="2C68E90A"/>
    <w:lvl w:ilvl="0" w:tplc="9912C98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12E06D5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5C2D648F"/>
    <w:multiLevelType w:val="hybridMultilevel"/>
    <w:tmpl w:val="4934C2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"/>
  </w:num>
  <w:num w:numId="7">
    <w:abstractNumId w:val="6"/>
  </w:num>
  <w:num w:numId="8">
    <w:abstractNumId w:val="2"/>
  </w:num>
  <w:num w:numId="9">
    <w:abstractNumId w:val="9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220"/>
    <w:rsid w:val="00011603"/>
    <w:rsid w:val="000318C4"/>
    <w:rsid w:val="00040808"/>
    <w:rsid w:val="00050CE1"/>
    <w:rsid w:val="000642B8"/>
    <w:rsid w:val="00082961"/>
    <w:rsid w:val="0010567E"/>
    <w:rsid w:val="00106780"/>
    <w:rsid w:val="001244D6"/>
    <w:rsid w:val="00133235"/>
    <w:rsid w:val="00161185"/>
    <w:rsid w:val="00163D61"/>
    <w:rsid w:val="001820A5"/>
    <w:rsid w:val="001837E5"/>
    <w:rsid w:val="001A1D8C"/>
    <w:rsid w:val="001A35D4"/>
    <w:rsid w:val="001A47F3"/>
    <w:rsid w:val="001C2A51"/>
    <w:rsid w:val="001C53DF"/>
    <w:rsid w:val="001D01E2"/>
    <w:rsid w:val="001F298C"/>
    <w:rsid w:val="00225DDB"/>
    <w:rsid w:val="0023178B"/>
    <w:rsid w:val="00274CD8"/>
    <w:rsid w:val="002750F5"/>
    <w:rsid w:val="002A119C"/>
    <w:rsid w:val="002C4366"/>
    <w:rsid w:val="002E3A54"/>
    <w:rsid w:val="00305414"/>
    <w:rsid w:val="00326E0C"/>
    <w:rsid w:val="00360BEE"/>
    <w:rsid w:val="00375BB0"/>
    <w:rsid w:val="003A1471"/>
    <w:rsid w:val="003B004B"/>
    <w:rsid w:val="003C0084"/>
    <w:rsid w:val="003C6628"/>
    <w:rsid w:val="003D7AF1"/>
    <w:rsid w:val="00443D58"/>
    <w:rsid w:val="00454091"/>
    <w:rsid w:val="004544E6"/>
    <w:rsid w:val="00454508"/>
    <w:rsid w:val="004555CD"/>
    <w:rsid w:val="0045713D"/>
    <w:rsid w:val="00475A0B"/>
    <w:rsid w:val="00483DF6"/>
    <w:rsid w:val="004A62DF"/>
    <w:rsid w:val="004B4BCB"/>
    <w:rsid w:val="004F612B"/>
    <w:rsid w:val="00514072"/>
    <w:rsid w:val="005670B2"/>
    <w:rsid w:val="00574349"/>
    <w:rsid w:val="00581064"/>
    <w:rsid w:val="005866EA"/>
    <w:rsid w:val="005901C8"/>
    <w:rsid w:val="00592F4D"/>
    <w:rsid w:val="005A2624"/>
    <w:rsid w:val="005C6884"/>
    <w:rsid w:val="005C76A4"/>
    <w:rsid w:val="005D4199"/>
    <w:rsid w:val="005F6C71"/>
    <w:rsid w:val="00613106"/>
    <w:rsid w:val="006345F6"/>
    <w:rsid w:val="00653FE9"/>
    <w:rsid w:val="00672CEF"/>
    <w:rsid w:val="00682124"/>
    <w:rsid w:val="006A0F5B"/>
    <w:rsid w:val="006A3FAE"/>
    <w:rsid w:val="006A5F9B"/>
    <w:rsid w:val="006B6941"/>
    <w:rsid w:val="006E7A24"/>
    <w:rsid w:val="007010A3"/>
    <w:rsid w:val="007154EC"/>
    <w:rsid w:val="00717A3F"/>
    <w:rsid w:val="00726A3E"/>
    <w:rsid w:val="00751D85"/>
    <w:rsid w:val="00773217"/>
    <w:rsid w:val="007906A4"/>
    <w:rsid w:val="00791F24"/>
    <w:rsid w:val="007B21CF"/>
    <w:rsid w:val="007F64BA"/>
    <w:rsid w:val="00814090"/>
    <w:rsid w:val="00815D98"/>
    <w:rsid w:val="00820F89"/>
    <w:rsid w:val="00836BAB"/>
    <w:rsid w:val="00843694"/>
    <w:rsid w:val="008460B4"/>
    <w:rsid w:val="00855717"/>
    <w:rsid w:val="0086645D"/>
    <w:rsid w:val="00866F5B"/>
    <w:rsid w:val="00882195"/>
    <w:rsid w:val="008917EF"/>
    <w:rsid w:val="008F2133"/>
    <w:rsid w:val="009363A8"/>
    <w:rsid w:val="00954E18"/>
    <w:rsid w:val="009B4694"/>
    <w:rsid w:val="009D671A"/>
    <w:rsid w:val="009F618E"/>
    <w:rsid w:val="00A01CAB"/>
    <w:rsid w:val="00A07CF9"/>
    <w:rsid w:val="00A305A6"/>
    <w:rsid w:val="00A63218"/>
    <w:rsid w:val="00A660B7"/>
    <w:rsid w:val="00AA2250"/>
    <w:rsid w:val="00AC757F"/>
    <w:rsid w:val="00AD4C6E"/>
    <w:rsid w:val="00AD692C"/>
    <w:rsid w:val="00AE283A"/>
    <w:rsid w:val="00AF3848"/>
    <w:rsid w:val="00AF5838"/>
    <w:rsid w:val="00B16AD7"/>
    <w:rsid w:val="00B253E2"/>
    <w:rsid w:val="00B600BA"/>
    <w:rsid w:val="00B701E7"/>
    <w:rsid w:val="00B83748"/>
    <w:rsid w:val="00BB3C25"/>
    <w:rsid w:val="00C00B9A"/>
    <w:rsid w:val="00C02161"/>
    <w:rsid w:val="00C0387E"/>
    <w:rsid w:val="00C35530"/>
    <w:rsid w:val="00C41E15"/>
    <w:rsid w:val="00C44FD4"/>
    <w:rsid w:val="00C530C3"/>
    <w:rsid w:val="00C55099"/>
    <w:rsid w:val="00C7023F"/>
    <w:rsid w:val="00C811E0"/>
    <w:rsid w:val="00C90E9E"/>
    <w:rsid w:val="00C95BE6"/>
    <w:rsid w:val="00CC1220"/>
    <w:rsid w:val="00CC6355"/>
    <w:rsid w:val="00CC7A53"/>
    <w:rsid w:val="00CE4DAD"/>
    <w:rsid w:val="00CE537A"/>
    <w:rsid w:val="00D03841"/>
    <w:rsid w:val="00D05C30"/>
    <w:rsid w:val="00D62FF7"/>
    <w:rsid w:val="00D66BC7"/>
    <w:rsid w:val="00D67542"/>
    <w:rsid w:val="00D679BD"/>
    <w:rsid w:val="00D835FA"/>
    <w:rsid w:val="00DB0E27"/>
    <w:rsid w:val="00DB37E5"/>
    <w:rsid w:val="00DC0AD4"/>
    <w:rsid w:val="00DC4CBC"/>
    <w:rsid w:val="00DC6D21"/>
    <w:rsid w:val="00DD1271"/>
    <w:rsid w:val="00DD1ACB"/>
    <w:rsid w:val="00DE77E7"/>
    <w:rsid w:val="00DF58C1"/>
    <w:rsid w:val="00E111A1"/>
    <w:rsid w:val="00E37BDB"/>
    <w:rsid w:val="00E4241A"/>
    <w:rsid w:val="00E72306"/>
    <w:rsid w:val="00E91C12"/>
    <w:rsid w:val="00EA2B36"/>
    <w:rsid w:val="00F719E2"/>
    <w:rsid w:val="00F77978"/>
    <w:rsid w:val="00F818CB"/>
    <w:rsid w:val="00F831D6"/>
    <w:rsid w:val="00F8563D"/>
    <w:rsid w:val="00FB6571"/>
    <w:rsid w:val="00FC7764"/>
    <w:rsid w:val="00FD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8A66D1-68BF-43DE-9559-797FFFC7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9E2"/>
    <w:pPr>
      <w:suppressAutoHyphens/>
      <w:spacing w:after="0" w:line="240" w:lineRule="auto"/>
    </w:pPr>
    <w:rPr>
      <w:rFonts w:eastAsia="Times New Roman" w:cs="Times New Roman"/>
      <w:sz w:val="20"/>
      <w:szCs w:val="20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A5F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CC1220"/>
    <w:pPr>
      <w:keepNext/>
      <w:numPr>
        <w:ilvl w:val="1"/>
        <w:numId w:val="1"/>
      </w:numPr>
      <w:jc w:val="center"/>
      <w:outlineLvl w:val="1"/>
    </w:pPr>
    <w:rPr>
      <w:sz w:val="24"/>
    </w:rPr>
  </w:style>
  <w:style w:type="paragraph" w:styleId="4">
    <w:name w:val="heading 4"/>
    <w:basedOn w:val="a"/>
    <w:next w:val="a"/>
    <w:link w:val="40"/>
    <w:qFormat/>
    <w:rsid w:val="00CC122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C1220"/>
    <w:rPr>
      <w:rFonts w:eastAsia="Times New Roman" w:cs="Times New Roman"/>
      <w:szCs w:val="20"/>
      <w:lang w:eastAsia="ar-SA"/>
    </w:rPr>
  </w:style>
  <w:style w:type="character" w:customStyle="1" w:styleId="40">
    <w:name w:val="Заголовок 4 Знак"/>
    <w:basedOn w:val="a0"/>
    <w:link w:val="4"/>
    <w:rsid w:val="00CC1220"/>
    <w:rPr>
      <w:rFonts w:eastAsia="Times New Roman" w:cs="Times New Roman"/>
      <w:b/>
      <w:bCs/>
      <w:sz w:val="28"/>
      <w:szCs w:val="28"/>
      <w:lang w:eastAsia="ar-SA"/>
    </w:rPr>
  </w:style>
  <w:style w:type="paragraph" w:styleId="a3">
    <w:name w:val="Body Text"/>
    <w:basedOn w:val="a"/>
    <w:link w:val="a4"/>
    <w:rsid w:val="00CC1220"/>
    <w:rPr>
      <w:sz w:val="28"/>
    </w:rPr>
  </w:style>
  <w:style w:type="character" w:customStyle="1" w:styleId="a4">
    <w:name w:val="Основной текст Знак"/>
    <w:basedOn w:val="a0"/>
    <w:link w:val="a3"/>
    <w:rsid w:val="00CC1220"/>
    <w:rPr>
      <w:rFonts w:eastAsia="Times New Roman" w:cs="Times New Roman"/>
      <w:sz w:val="28"/>
      <w:szCs w:val="20"/>
      <w:lang w:eastAsia="ar-SA"/>
    </w:rPr>
  </w:style>
  <w:style w:type="paragraph" w:customStyle="1" w:styleId="31">
    <w:name w:val="Основной текст с отступом 31"/>
    <w:basedOn w:val="a"/>
    <w:rsid w:val="00CC1220"/>
    <w:pPr>
      <w:ind w:firstLine="720"/>
    </w:pPr>
    <w:rPr>
      <w:sz w:val="28"/>
    </w:rPr>
  </w:style>
  <w:style w:type="paragraph" w:styleId="a5">
    <w:name w:val="Body Text Indent"/>
    <w:basedOn w:val="a"/>
    <w:link w:val="a6"/>
    <w:rsid w:val="00CC1220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rsid w:val="00CC1220"/>
    <w:rPr>
      <w:rFonts w:eastAsia="Times New Roman" w:cs="Times New Roman"/>
      <w:sz w:val="20"/>
      <w:szCs w:val="20"/>
      <w:lang w:eastAsia="ar-SA"/>
    </w:rPr>
  </w:style>
  <w:style w:type="paragraph" w:customStyle="1" w:styleId="11">
    <w:name w:val="Текст1"/>
    <w:basedOn w:val="a"/>
    <w:rsid w:val="00CC1220"/>
    <w:rPr>
      <w:rFonts w:ascii="Courier New" w:hAnsi="Courier New"/>
    </w:rPr>
  </w:style>
  <w:style w:type="paragraph" w:styleId="3">
    <w:name w:val="Body Text Indent 3"/>
    <w:basedOn w:val="a"/>
    <w:link w:val="30"/>
    <w:rsid w:val="00CC1220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CC1220"/>
    <w:rPr>
      <w:rFonts w:eastAsia="Times New Roman" w:cs="Times New Roman"/>
      <w:sz w:val="16"/>
      <w:szCs w:val="16"/>
      <w:lang w:eastAsia="ar-SA"/>
    </w:rPr>
  </w:style>
  <w:style w:type="paragraph" w:customStyle="1" w:styleId="12">
    <w:name w:val="Обычный1"/>
    <w:rsid w:val="00CC1220"/>
    <w:pPr>
      <w:widowControl w:val="0"/>
      <w:suppressAutoHyphens/>
      <w:spacing w:after="0" w:line="240" w:lineRule="auto"/>
    </w:pPr>
    <w:rPr>
      <w:rFonts w:eastAsia="Arial" w:cs="Times New Roman"/>
      <w:sz w:val="20"/>
      <w:szCs w:val="20"/>
      <w:lang w:eastAsia="ar-SA"/>
    </w:rPr>
  </w:style>
  <w:style w:type="table" w:styleId="a7">
    <w:name w:val="Table Grid"/>
    <w:basedOn w:val="a1"/>
    <w:uiPriority w:val="59"/>
    <w:rsid w:val="008F2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954E1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E18"/>
    <w:rPr>
      <w:rFonts w:ascii="Tahoma" w:eastAsia="Times New Roman" w:hAnsi="Tahoma" w:cs="Tahoma"/>
      <w:sz w:val="16"/>
      <w:szCs w:val="16"/>
      <w:lang w:eastAsia="ar-SA"/>
    </w:rPr>
  </w:style>
  <w:style w:type="paragraph" w:styleId="aa">
    <w:name w:val="List Paragraph"/>
    <w:basedOn w:val="a"/>
    <w:uiPriority w:val="34"/>
    <w:qFormat/>
    <w:rsid w:val="00F719E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A5F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customStyle="1" w:styleId="hl">
    <w:name w:val="hl"/>
    <w:basedOn w:val="a0"/>
    <w:rsid w:val="006A5F9B"/>
  </w:style>
  <w:style w:type="paragraph" w:customStyle="1" w:styleId="ConsPlusNormal">
    <w:name w:val="ConsPlusNormal"/>
    <w:rsid w:val="00106780"/>
    <w:pPr>
      <w:autoSpaceDE w:val="0"/>
      <w:autoSpaceDN w:val="0"/>
      <w:adjustRightInd w:val="0"/>
      <w:spacing w:after="0" w:line="240" w:lineRule="auto"/>
    </w:pPr>
    <w:rPr>
      <w:rFonts w:cs="Times New Roman"/>
      <w:sz w:val="28"/>
      <w:szCs w:val="28"/>
    </w:rPr>
  </w:style>
  <w:style w:type="character" w:styleId="ab">
    <w:name w:val="Hyperlink"/>
    <w:uiPriority w:val="99"/>
    <w:unhideWhenUsed/>
    <w:rsid w:val="00E72306"/>
    <w:rPr>
      <w:color w:val="0000FF"/>
      <w:u w:val="single"/>
    </w:rPr>
  </w:style>
  <w:style w:type="paragraph" w:customStyle="1" w:styleId="msoclassa3">
    <w:name w:val="msoclassa3"/>
    <w:basedOn w:val="a"/>
    <w:rsid w:val="00866F5B"/>
    <w:pPr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paragraph" w:styleId="ac">
    <w:name w:val="Normal (Web)"/>
    <w:basedOn w:val="a"/>
    <w:uiPriority w:val="99"/>
    <w:unhideWhenUsed/>
    <w:rsid w:val="00866F5B"/>
    <w:pPr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C41E15"/>
    <w:rPr>
      <w:color w:val="800080" w:themeColor="followedHyperlink"/>
      <w:u w:val="single"/>
    </w:rPr>
  </w:style>
  <w:style w:type="paragraph" w:styleId="ae">
    <w:name w:val="header"/>
    <w:basedOn w:val="a"/>
    <w:link w:val="af"/>
    <w:uiPriority w:val="99"/>
    <w:unhideWhenUsed/>
    <w:rsid w:val="0085571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855717"/>
    <w:rPr>
      <w:rFonts w:eastAsia="Times New Roman" w:cs="Times New Roman"/>
      <w:sz w:val="20"/>
      <w:szCs w:val="20"/>
      <w:lang w:eastAsia="ar-SA"/>
    </w:rPr>
  </w:style>
  <w:style w:type="paragraph" w:styleId="af0">
    <w:name w:val="footer"/>
    <w:basedOn w:val="a"/>
    <w:link w:val="af1"/>
    <w:uiPriority w:val="99"/>
    <w:unhideWhenUsed/>
    <w:rsid w:val="00855717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855717"/>
    <w:rPr>
      <w:rFonts w:eastAsia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C3589-A6DC-4206-A150-C6073803F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Алексеева Марина Андреевна</dc:creator>
  <cp:lastModifiedBy>Кирилл Борисович Доля</cp:lastModifiedBy>
  <cp:revision>4</cp:revision>
  <cp:lastPrinted>2018-07-11T14:25:00Z</cp:lastPrinted>
  <dcterms:created xsi:type="dcterms:W3CDTF">2018-07-11T16:09:00Z</dcterms:created>
  <dcterms:modified xsi:type="dcterms:W3CDTF">2018-07-11T16:10:00Z</dcterms:modified>
</cp:coreProperties>
</file>