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F0" w:rsidRPr="00B51238" w:rsidRDefault="005F1EF0" w:rsidP="005F1EF0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51238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33389C" w:rsidRPr="00B51238">
        <w:rPr>
          <w:rFonts w:ascii="Times New Roman" w:hAnsi="Times New Roman" w:cs="Times New Roman"/>
          <w:i/>
          <w:sz w:val="24"/>
          <w:szCs w:val="24"/>
        </w:rPr>
        <w:t>13</w:t>
      </w:r>
      <w:r w:rsidRPr="00B51238">
        <w:rPr>
          <w:rFonts w:ascii="Times New Roman" w:hAnsi="Times New Roman" w:cs="Times New Roman"/>
          <w:i/>
          <w:sz w:val="24"/>
          <w:szCs w:val="24"/>
        </w:rPr>
        <w:t>.</w:t>
      </w:r>
      <w:r w:rsidR="0033389C" w:rsidRPr="00B51238">
        <w:rPr>
          <w:rFonts w:ascii="Times New Roman" w:hAnsi="Times New Roman" w:cs="Times New Roman"/>
          <w:i/>
          <w:sz w:val="24"/>
          <w:szCs w:val="24"/>
        </w:rPr>
        <w:t>06</w:t>
      </w:r>
      <w:r w:rsidRPr="00B51238">
        <w:rPr>
          <w:rFonts w:ascii="Times New Roman" w:hAnsi="Times New Roman" w:cs="Times New Roman"/>
          <w:i/>
          <w:sz w:val="24"/>
          <w:szCs w:val="24"/>
        </w:rPr>
        <w:t>.201</w:t>
      </w:r>
      <w:r w:rsidR="0033389C" w:rsidRPr="00B51238">
        <w:rPr>
          <w:rFonts w:ascii="Times New Roman" w:hAnsi="Times New Roman" w:cs="Times New Roman"/>
          <w:i/>
          <w:sz w:val="24"/>
          <w:szCs w:val="24"/>
        </w:rPr>
        <w:t>8</w:t>
      </w:r>
    </w:p>
    <w:p w:rsidR="005F1EF0" w:rsidRPr="0033389C" w:rsidRDefault="005F1EF0" w:rsidP="005F1E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5F1EF0" w:rsidRPr="0033389C" w:rsidRDefault="005F1EF0" w:rsidP="005F1E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89C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</w:p>
    <w:p w:rsidR="00590768" w:rsidRPr="0033389C" w:rsidRDefault="005F1EF0" w:rsidP="00333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33389C">
        <w:rPr>
          <w:rFonts w:ascii="Times New Roman" w:hAnsi="Times New Roman" w:cs="Times New Roman"/>
          <w:b/>
          <w:sz w:val="32"/>
          <w:szCs w:val="32"/>
        </w:rPr>
        <w:t xml:space="preserve">по </w:t>
      </w:r>
      <w:r w:rsidR="0033389C" w:rsidRPr="0033389C">
        <w:rPr>
          <w:rFonts w:ascii="Times New Roman" w:hAnsi="Times New Roman" w:cs="Times New Roman"/>
          <w:b/>
          <w:bCs/>
          <w:iCs/>
          <w:sz w:val="32"/>
          <w:szCs w:val="32"/>
        </w:rPr>
        <w:t>созданию благотворительного фонда на территории Тверской области</w:t>
      </w:r>
    </w:p>
    <w:p w:rsidR="00281AC1" w:rsidRPr="0087278E" w:rsidRDefault="00281AC1" w:rsidP="00281AC1">
      <w:pPr>
        <w:spacing w:after="0" w:line="24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281AC1" w:rsidRDefault="00281AC1" w:rsidP="00281AC1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F6845" w:rsidRPr="004F087D" w:rsidRDefault="008F4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087D">
        <w:rPr>
          <w:rFonts w:ascii="Times New Roman" w:hAnsi="Times New Roman" w:cs="Times New Roman"/>
          <w:sz w:val="32"/>
          <w:szCs w:val="32"/>
        </w:rPr>
        <w:t>В силу положений стат</w:t>
      </w:r>
      <w:r w:rsidR="00196140">
        <w:rPr>
          <w:rFonts w:ascii="Times New Roman" w:hAnsi="Times New Roman" w:cs="Times New Roman"/>
          <w:sz w:val="32"/>
          <w:szCs w:val="32"/>
        </w:rPr>
        <w:t>ей</w:t>
      </w:r>
      <w:r w:rsidRPr="004F087D">
        <w:rPr>
          <w:rFonts w:ascii="Times New Roman" w:hAnsi="Times New Roman" w:cs="Times New Roman"/>
          <w:sz w:val="32"/>
          <w:szCs w:val="32"/>
        </w:rPr>
        <w:t xml:space="preserve"> </w:t>
      </w:r>
      <w:r w:rsidR="00196140">
        <w:rPr>
          <w:rFonts w:ascii="Times New Roman" w:hAnsi="Times New Roman" w:cs="Times New Roman"/>
          <w:sz w:val="32"/>
          <w:szCs w:val="32"/>
        </w:rPr>
        <w:t>7-</w:t>
      </w:r>
      <w:r w:rsidRPr="004F087D">
        <w:rPr>
          <w:rFonts w:ascii="Times New Roman" w:hAnsi="Times New Roman" w:cs="Times New Roman"/>
          <w:sz w:val="32"/>
          <w:szCs w:val="32"/>
        </w:rPr>
        <w:t xml:space="preserve">8 Федерального </w:t>
      </w:r>
      <w:hyperlink r:id="rId8" w:history="1">
        <w:r w:rsidRPr="004F087D">
          <w:rPr>
            <w:rFonts w:ascii="Times New Roman" w:hAnsi="Times New Roman" w:cs="Times New Roman"/>
            <w:sz w:val="32"/>
            <w:szCs w:val="32"/>
          </w:rPr>
          <w:t>закон</w:t>
        </w:r>
      </w:hyperlink>
      <w:r w:rsidRPr="004F087D">
        <w:rPr>
          <w:rFonts w:ascii="Times New Roman" w:hAnsi="Times New Roman" w:cs="Times New Roman"/>
          <w:sz w:val="32"/>
          <w:szCs w:val="32"/>
        </w:rPr>
        <w:t xml:space="preserve">а </w:t>
      </w:r>
      <w:r w:rsidR="0088459D">
        <w:rPr>
          <w:rFonts w:ascii="Times New Roman" w:hAnsi="Times New Roman" w:cs="Times New Roman"/>
          <w:sz w:val="32"/>
          <w:szCs w:val="32"/>
        </w:rPr>
        <w:br/>
      </w:r>
      <w:r w:rsidRPr="004F087D">
        <w:rPr>
          <w:rFonts w:ascii="Times New Roman" w:hAnsi="Times New Roman" w:cs="Times New Roman"/>
          <w:sz w:val="32"/>
          <w:szCs w:val="32"/>
        </w:rPr>
        <w:t>от 11.08.1995 № 135-ФЗ «О благотворительной деятельности и благотворительных организациях» у</w:t>
      </w:r>
      <w:r w:rsidR="00CF6845" w:rsidRPr="004F087D">
        <w:rPr>
          <w:rFonts w:ascii="Times New Roman" w:hAnsi="Times New Roman" w:cs="Times New Roman"/>
          <w:sz w:val="32"/>
          <w:szCs w:val="32"/>
        </w:rPr>
        <w:t xml:space="preserve">чредителями благотворительной организации </w:t>
      </w:r>
      <w:r w:rsidR="0088459D">
        <w:rPr>
          <w:rFonts w:ascii="Times New Roman" w:hAnsi="Times New Roman" w:cs="Times New Roman"/>
          <w:sz w:val="32"/>
          <w:szCs w:val="32"/>
        </w:rPr>
        <w:t xml:space="preserve">в форме фонда </w:t>
      </w:r>
      <w:r w:rsidR="00CF6845" w:rsidRPr="004F087D">
        <w:rPr>
          <w:rFonts w:ascii="Times New Roman" w:hAnsi="Times New Roman" w:cs="Times New Roman"/>
          <w:sz w:val="32"/>
          <w:szCs w:val="32"/>
        </w:rPr>
        <w:t>могут выступать физические и (или) юридические лица. Органы государственной власти и органы местного самоуправления, а также государственные и муниципальные унитарные предприятия, государственные и муниципальные учреждения не могут выступать учредителями благотворительной организации.</w:t>
      </w:r>
    </w:p>
    <w:p w:rsidR="008F487D" w:rsidRPr="004F087D" w:rsidRDefault="008F4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087D">
        <w:rPr>
          <w:rFonts w:ascii="Times New Roman" w:hAnsi="Times New Roman" w:cs="Times New Roman"/>
          <w:sz w:val="32"/>
          <w:szCs w:val="32"/>
        </w:rPr>
        <w:t xml:space="preserve">Для государственной регистрации благотворительного некоммерческой организации при ее создании в </w:t>
      </w:r>
      <w:r w:rsidR="0088459D">
        <w:rPr>
          <w:rFonts w:ascii="Times New Roman" w:hAnsi="Times New Roman" w:cs="Times New Roman"/>
          <w:sz w:val="32"/>
          <w:szCs w:val="32"/>
        </w:rPr>
        <w:t>Управление Министерства юстиции Российской Федерации по Тверской области</w:t>
      </w:r>
      <w:r w:rsidRPr="004F087D">
        <w:rPr>
          <w:rFonts w:ascii="Times New Roman" w:hAnsi="Times New Roman" w:cs="Times New Roman"/>
          <w:sz w:val="32"/>
          <w:szCs w:val="32"/>
        </w:rPr>
        <w:t xml:space="preserve"> </w:t>
      </w:r>
      <w:r w:rsidR="0088459D">
        <w:rPr>
          <w:rFonts w:ascii="Times New Roman" w:hAnsi="Times New Roman" w:cs="Times New Roman"/>
          <w:sz w:val="32"/>
          <w:szCs w:val="32"/>
        </w:rPr>
        <w:t xml:space="preserve">учредителями </w:t>
      </w:r>
      <w:r w:rsidRPr="004F087D">
        <w:rPr>
          <w:rFonts w:ascii="Times New Roman" w:hAnsi="Times New Roman" w:cs="Times New Roman"/>
          <w:sz w:val="32"/>
          <w:szCs w:val="32"/>
        </w:rPr>
        <w:t>представляются следующие документы:</w:t>
      </w:r>
    </w:p>
    <w:p w:rsidR="008F487D" w:rsidRPr="004F087D" w:rsidRDefault="008F4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087D">
        <w:rPr>
          <w:rFonts w:ascii="Times New Roman" w:hAnsi="Times New Roman" w:cs="Times New Roman"/>
          <w:sz w:val="32"/>
          <w:szCs w:val="32"/>
        </w:rPr>
        <w:t>1) заявление</w:t>
      </w:r>
      <w:r w:rsidR="0088459D">
        <w:rPr>
          <w:rFonts w:ascii="Times New Roman" w:hAnsi="Times New Roman" w:cs="Times New Roman"/>
          <w:sz w:val="32"/>
          <w:szCs w:val="32"/>
        </w:rPr>
        <w:t xml:space="preserve"> по установленной форме</w:t>
      </w:r>
      <w:r w:rsidRPr="004F087D">
        <w:rPr>
          <w:rFonts w:ascii="Times New Roman" w:hAnsi="Times New Roman" w:cs="Times New Roman"/>
          <w:sz w:val="32"/>
          <w:szCs w:val="32"/>
        </w:rPr>
        <w:t>;</w:t>
      </w:r>
    </w:p>
    <w:p w:rsidR="008F487D" w:rsidRPr="004F087D" w:rsidRDefault="008F4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087D">
        <w:rPr>
          <w:rFonts w:ascii="Times New Roman" w:hAnsi="Times New Roman" w:cs="Times New Roman"/>
          <w:sz w:val="32"/>
          <w:szCs w:val="32"/>
        </w:rPr>
        <w:t>2) учредительные документы в трех экземплярах;</w:t>
      </w:r>
    </w:p>
    <w:p w:rsidR="008F487D" w:rsidRPr="004F087D" w:rsidRDefault="008F4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087D">
        <w:rPr>
          <w:rFonts w:ascii="Times New Roman" w:hAnsi="Times New Roman" w:cs="Times New Roman"/>
          <w:sz w:val="32"/>
          <w:szCs w:val="32"/>
        </w:rPr>
        <w:t xml:space="preserve">3) решение о создании </w:t>
      </w:r>
      <w:r w:rsidR="00F97059">
        <w:rPr>
          <w:rFonts w:ascii="Times New Roman" w:hAnsi="Times New Roman" w:cs="Times New Roman"/>
          <w:sz w:val="32"/>
          <w:szCs w:val="32"/>
        </w:rPr>
        <w:t xml:space="preserve">благотворительного фонда </w:t>
      </w:r>
      <w:r w:rsidRPr="004F087D">
        <w:rPr>
          <w:rFonts w:ascii="Times New Roman" w:hAnsi="Times New Roman" w:cs="Times New Roman"/>
          <w:sz w:val="32"/>
          <w:szCs w:val="32"/>
        </w:rPr>
        <w:t>и об утверждении е</w:t>
      </w:r>
      <w:r w:rsidR="00F97059">
        <w:rPr>
          <w:rFonts w:ascii="Times New Roman" w:hAnsi="Times New Roman" w:cs="Times New Roman"/>
          <w:sz w:val="32"/>
          <w:szCs w:val="32"/>
        </w:rPr>
        <w:t>го</w:t>
      </w:r>
      <w:r w:rsidRPr="004F087D">
        <w:rPr>
          <w:rFonts w:ascii="Times New Roman" w:hAnsi="Times New Roman" w:cs="Times New Roman"/>
          <w:sz w:val="32"/>
          <w:szCs w:val="32"/>
        </w:rPr>
        <w:t xml:space="preserve"> учредительных документов с указанием состава избранных (назначенных) органов в двух экземплярах;</w:t>
      </w:r>
    </w:p>
    <w:p w:rsidR="008F487D" w:rsidRPr="004F087D" w:rsidRDefault="008F4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087D">
        <w:rPr>
          <w:rFonts w:ascii="Times New Roman" w:hAnsi="Times New Roman" w:cs="Times New Roman"/>
          <w:sz w:val="32"/>
          <w:szCs w:val="32"/>
        </w:rPr>
        <w:t>4) сведения об учредителях в двух экземплярах;</w:t>
      </w:r>
    </w:p>
    <w:p w:rsidR="008F487D" w:rsidRPr="004F087D" w:rsidRDefault="008F4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087D">
        <w:rPr>
          <w:rFonts w:ascii="Times New Roman" w:hAnsi="Times New Roman" w:cs="Times New Roman"/>
          <w:sz w:val="32"/>
          <w:szCs w:val="32"/>
        </w:rPr>
        <w:t>5) документ об уплате государственной пошлины;</w:t>
      </w:r>
    </w:p>
    <w:p w:rsidR="008F487D" w:rsidRPr="004F087D" w:rsidRDefault="008F4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087D">
        <w:rPr>
          <w:rFonts w:ascii="Times New Roman" w:hAnsi="Times New Roman" w:cs="Times New Roman"/>
          <w:sz w:val="32"/>
          <w:szCs w:val="32"/>
        </w:rPr>
        <w:t xml:space="preserve">6) сведения об адресе (о месте нахождения) постоянно действующего органа </w:t>
      </w:r>
      <w:r w:rsidR="00F97059">
        <w:rPr>
          <w:rFonts w:ascii="Times New Roman" w:hAnsi="Times New Roman" w:cs="Times New Roman"/>
          <w:sz w:val="32"/>
          <w:szCs w:val="32"/>
        </w:rPr>
        <w:t>благотворительного фонда</w:t>
      </w:r>
      <w:r w:rsidRPr="004F087D">
        <w:rPr>
          <w:rFonts w:ascii="Times New Roman" w:hAnsi="Times New Roman" w:cs="Times New Roman"/>
          <w:sz w:val="32"/>
          <w:szCs w:val="32"/>
        </w:rPr>
        <w:t xml:space="preserve">, по которому осуществляется связь с </w:t>
      </w:r>
      <w:r w:rsidR="00F97059">
        <w:rPr>
          <w:rFonts w:ascii="Times New Roman" w:hAnsi="Times New Roman" w:cs="Times New Roman"/>
          <w:sz w:val="32"/>
          <w:szCs w:val="32"/>
        </w:rPr>
        <w:t>ним</w:t>
      </w:r>
      <w:r w:rsidR="0088459D">
        <w:rPr>
          <w:rFonts w:ascii="Times New Roman" w:hAnsi="Times New Roman" w:cs="Times New Roman"/>
          <w:sz w:val="32"/>
          <w:szCs w:val="32"/>
        </w:rPr>
        <w:t xml:space="preserve"> (документальное подтверждение прав на использование соответствующих объектов </w:t>
      </w:r>
      <w:r w:rsidR="00BA5AF5">
        <w:rPr>
          <w:rFonts w:ascii="Times New Roman" w:hAnsi="Times New Roman" w:cs="Times New Roman"/>
          <w:sz w:val="32"/>
          <w:szCs w:val="32"/>
        </w:rPr>
        <w:t>адресного хозяйства</w:t>
      </w:r>
      <w:r w:rsidR="0088459D">
        <w:rPr>
          <w:rFonts w:ascii="Times New Roman" w:hAnsi="Times New Roman" w:cs="Times New Roman"/>
          <w:sz w:val="32"/>
          <w:szCs w:val="32"/>
        </w:rPr>
        <w:t xml:space="preserve"> не </w:t>
      </w:r>
      <w:r w:rsidR="00BB5954">
        <w:rPr>
          <w:rFonts w:ascii="Times New Roman" w:hAnsi="Times New Roman" w:cs="Times New Roman"/>
          <w:sz w:val="32"/>
          <w:szCs w:val="32"/>
        </w:rPr>
        <w:t>предусмотрено)</w:t>
      </w:r>
      <w:r w:rsidRPr="004F087D">
        <w:rPr>
          <w:rFonts w:ascii="Times New Roman" w:hAnsi="Times New Roman" w:cs="Times New Roman"/>
          <w:sz w:val="32"/>
          <w:szCs w:val="32"/>
        </w:rPr>
        <w:t>.</w:t>
      </w:r>
    </w:p>
    <w:p w:rsidR="004F087D" w:rsidRPr="00C10339" w:rsidRDefault="008F4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F087D">
        <w:rPr>
          <w:rFonts w:ascii="Times New Roman" w:hAnsi="Times New Roman" w:cs="Times New Roman"/>
          <w:sz w:val="32"/>
          <w:szCs w:val="32"/>
        </w:rPr>
        <w:t xml:space="preserve">Также для регистрации благотворительного фонда </w:t>
      </w:r>
      <w:r w:rsidR="004F087D" w:rsidRPr="004F087D">
        <w:rPr>
          <w:rFonts w:ascii="Times New Roman" w:hAnsi="Times New Roman" w:cs="Times New Roman"/>
          <w:sz w:val="32"/>
          <w:szCs w:val="32"/>
        </w:rPr>
        <w:t xml:space="preserve">могут потребоваться и иные документы, если в его наименовании будет </w:t>
      </w:r>
      <w:r w:rsidRPr="004F087D">
        <w:rPr>
          <w:rFonts w:ascii="Times New Roman" w:hAnsi="Times New Roman" w:cs="Times New Roman"/>
          <w:sz w:val="32"/>
          <w:szCs w:val="32"/>
        </w:rPr>
        <w:t>использова</w:t>
      </w:r>
      <w:r w:rsidR="004F087D" w:rsidRPr="004F087D">
        <w:rPr>
          <w:rFonts w:ascii="Times New Roman" w:hAnsi="Times New Roman" w:cs="Times New Roman"/>
          <w:sz w:val="32"/>
          <w:szCs w:val="32"/>
        </w:rPr>
        <w:t>ться</w:t>
      </w:r>
      <w:r w:rsidRPr="004F087D">
        <w:rPr>
          <w:rFonts w:ascii="Times New Roman" w:hAnsi="Times New Roman" w:cs="Times New Roman"/>
          <w:sz w:val="32"/>
          <w:szCs w:val="32"/>
        </w:rPr>
        <w:t xml:space="preserve"> им</w:t>
      </w:r>
      <w:r w:rsidR="004F087D" w:rsidRPr="004F087D">
        <w:rPr>
          <w:rFonts w:ascii="Times New Roman" w:hAnsi="Times New Roman" w:cs="Times New Roman"/>
          <w:sz w:val="32"/>
          <w:szCs w:val="32"/>
        </w:rPr>
        <w:t>я</w:t>
      </w:r>
      <w:r w:rsidRPr="004F087D">
        <w:rPr>
          <w:rFonts w:ascii="Times New Roman" w:hAnsi="Times New Roman" w:cs="Times New Roman"/>
          <w:sz w:val="32"/>
          <w:szCs w:val="32"/>
        </w:rPr>
        <w:t xml:space="preserve"> гражданина, символик</w:t>
      </w:r>
      <w:r w:rsidR="004F087D" w:rsidRPr="004F087D">
        <w:rPr>
          <w:rFonts w:ascii="Times New Roman" w:hAnsi="Times New Roman" w:cs="Times New Roman"/>
          <w:sz w:val="32"/>
          <w:szCs w:val="32"/>
        </w:rPr>
        <w:t>а</w:t>
      </w:r>
      <w:r w:rsidRPr="004F087D">
        <w:rPr>
          <w:rFonts w:ascii="Times New Roman" w:hAnsi="Times New Roman" w:cs="Times New Roman"/>
          <w:sz w:val="32"/>
          <w:szCs w:val="32"/>
        </w:rPr>
        <w:t>, защищенн</w:t>
      </w:r>
      <w:r w:rsidR="004F087D" w:rsidRPr="004F087D">
        <w:rPr>
          <w:rFonts w:ascii="Times New Roman" w:hAnsi="Times New Roman" w:cs="Times New Roman"/>
          <w:sz w:val="32"/>
          <w:szCs w:val="32"/>
        </w:rPr>
        <w:t>ая</w:t>
      </w:r>
      <w:r w:rsidRPr="004F087D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Pr="004F087D">
          <w:rPr>
            <w:rFonts w:ascii="Times New Roman" w:hAnsi="Times New Roman" w:cs="Times New Roman"/>
            <w:sz w:val="32"/>
            <w:szCs w:val="32"/>
          </w:rPr>
          <w:t>законодательством</w:t>
        </w:r>
      </w:hyperlink>
      <w:r w:rsidRPr="004F087D">
        <w:rPr>
          <w:rFonts w:ascii="Times New Roman" w:hAnsi="Times New Roman" w:cs="Times New Roman"/>
          <w:sz w:val="32"/>
          <w:szCs w:val="32"/>
        </w:rPr>
        <w:t xml:space="preserve"> Российской Федерации об охране интеллектуальной собственности, а также полного наименования иного юридического лица как части собственного наименования</w:t>
      </w:r>
      <w:r w:rsidR="004F087D" w:rsidRPr="004F087D">
        <w:rPr>
          <w:rFonts w:ascii="Times New Roman" w:hAnsi="Times New Roman" w:cs="Times New Roman"/>
          <w:sz w:val="32"/>
          <w:szCs w:val="32"/>
        </w:rPr>
        <w:t xml:space="preserve">, а также в случае вхождения в состав его учредителей </w:t>
      </w:r>
      <w:r w:rsidRPr="004F087D">
        <w:rPr>
          <w:rFonts w:ascii="Times New Roman" w:hAnsi="Times New Roman" w:cs="Times New Roman"/>
          <w:sz w:val="32"/>
          <w:szCs w:val="32"/>
        </w:rPr>
        <w:t xml:space="preserve">иностранных </w:t>
      </w:r>
      <w:r w:rsidRPr="00C10339">
        <w:rPr>
          <w:rFonts w:ascii="Times New Roman" w:hAnsi="Times New Roman" w:cs="Times New Roman"/>
          <w:sz w:val="32"/>
          <w:szCs w:val="32"/>
        </w:rPr>
        <w:t xml:space="preserve">юридических лиц </w:t>
      </w:r>
      <w:r w:rsidR="004F087D" w:rsidRPr="00C10339">
        <w:rPr>
          <w:rFonts w:ascii="Times New Roman" w:hAnsi="Times New Roman" w:cs="Times New Roman"/>
          <w:sz w:val="32"/>
          <w:szCs w:val="32"/>
        </w:rPr>
        <w:t>и выполнения им функций иностранного агента.</w:t>
      </w:r>
    </w:p>
    <w:p w:rsidR="00C10339" w:rsidRDefault="005E4306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F97059" w:rsidRPr="00C10339">
          <w:rPr>
            <w:rFonts w:ascii="Times New Roman" w:hAnsi="Times New Roman" w:cs="Times New Roman"/>
            <w:sz w:val="32"/>
            <w:szCs w:val="32"/>
          </w:rPr>
          <w:t>Решение</w:t>
        </w:r>
      </w:hyperlink>
      <w:r w:rsidR="00F97059" w:rsidRPr="00C10339">
        <w:rPr>
          <w:rFonts w:ascii="Times New Roman" w:hAnsi="Times New Roman" w:cs="Times New Roman"/>
          <w:sz w:val="32"/>
          <w:szCs w:val="32"/>
        </w:rPr>
        <w:t xml:space="preserve"> о государственной регистрации (об отказе в государственной регистрации) благотворительного фонда принимает </w:t>
      </w:r>
      <w:r w:rsidR="00C10339">
        <w:rPr>
          <w:rFonts w:ascii="Times New Roman" w:hAnsi="Times New Roman" w:cs="Times New Roman"/>
          <w:sz w:val="32"/>
          <w:szCs w:val="32"/>
        </w:rPr>
        <w:t xml:space="preserve">территориальный орган </w:t>
      </w:r>
      <w:r w:rsidR="00F97059" w:rsidRPr="00C1033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Министерства</w:t>
      </w:r>
      <w:r w:rsidR="00C10339" w:rsidRPr="00C1033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  <w:r w:rsidR="00F97059" w:rsidRPr="00C1033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юстиции</w:t>
      </w:r>
      <w:r w:rsidR="00C10339" w:rsidRPr="00C1033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  <w:r w:rsidR="00F97059" w:rsidRPr="00C10339">
        <w:rPr>
          <w:rFonts w:ascii="Times New Roman" w:hAnsi="Times New Roman" w:cs="Times New Roman"/>
          <w:sz w:val="32"/>
          <w:szCs w:val="32"/>
          <w:shd w:val="clear" w:color="auto" w:fill="FFFFFF"/>
        </w:rPr>
        <w:t>Российской Федерации</w:t>
      </w:r>
      <w:r w:rsidR="00C10339" w:rsidRPr="00C1033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F97059" w:rsidRPr="00C1033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по</w:t>
      </w:r>
      <w:r w:rsidR="00C10339" w:rsidRPr="00C1033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  <w:r w:rsidR="00F97059" w:rsidRPr="00C1033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Тверской</w:t>
      </w:r>
      <w:r w:rsidR="00C10339" w:rsidRPr="00C1033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  <w:r w:rsidR="00F97059" w:rsidRPr="00C10339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области</w:t>
      </w:r>
      <w:r w:rsidR="00F97059" w:rsidRPr="00C10339">
        <w:rPr>
          <w:rFonts w:ascii="Times New Roman" w:hAnsi="Times New Roman" w:cs="Times New Roman"/>
          <w:sz w:val="32"/>
          <w:szCs w:val="32"/>
        </w:rPr>
        <w:t>.</w:t>
      </w:r>
      <w:r w:rsidR="00C10339">
        <w:rPr>
          <w:rFonts w:ascii="Times New Roman" w:hAnsi="Times New Roman" w:cs="Times New Roman"/>
          <w:sz w:val="32"/>
          <w:szCs w:val="32"/>
        </w:rPr>
        <w:t xml:space="preserve"> </w:t>
      </w:r>
      <w:r w:rsidR="00F97059">
        <w:rPr>
          <w:rFonts w:ascii="Times New Roman" w:hAnsi="Times New Roman" w:cs="Times New Roman"/>
          <w:sz w:val="32"/>
          <w:szCs w:val="32"/>
        </w:rPr>
        <w:t xml:space="preserve">Внесение в единый государственный реестр юридических лиц сведений о создании, реорганизации и ликвидации </w:t>
      </w:r>
      <w:r w:rsidR="00C10339">
        <w:rPr>
          <w:rFonts w:ascii="Times New Roman" w:hAnsi="Times New Roman" w:cs="Times New Roman"/>
          <w:sz w:val="32"/>
          <w:szCs w:val="32"/>
        </w:rPr>
        <w:t>благотворительного фонда принимает территориальный орган Федеральной налоговой службы.</w:t>
      </w:r>
    </w:p>
    <w:p w:rsidR="004F087D" w:rsidRDefault="004F087D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отметить, что имущество, переданное фонду его учредителями (учредителем), является собственностью фонда. Учредители не отвечают по обязательствам созданного ими фонда, а фонд не отвечает по обязательствам своих учредителей.</w:t>
      </w:r>
    </w:p>
    <w:p w:rsidR="00C10339" w:rsidRDefault="00F97059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связи с вышеизложенным для </w:t>
      </w:r>
      <w:r w:rsidR="00C10339">
        <w:rPr>
          <w:rFonts w:ascii="Times New Roman" w:hAnsi="Times New Roman" w:cs="Times New Roman"/>
          <w:sz w:val="32"/>
          <w:szCs w:val="32"/>
        </w:rPr>
        <w:t>создания благотворительного фонда необходимо:</w:t>
      </w:r>
    </w:p>
    <w:p w:rsidR="004F087D" w:rsidRDefault="00C10339" w:rsidP="00BA5AF5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28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определить состав учредителей;</w:t>
      </w:r>
    </w:p>
    <w:p w:rsidR="00BB5954" w:rsidRPr="00BD2F25" w:rsidRDefault="00B03BA6" w:rsidP="00BA5AF5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28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D2F25">
        <w:rPr>
          <w:rFonts w:ascii="Times New Roman" w:hAnsi="Times New Roman" w:cs="Times New Roman"/>
          <w:sz w:val="32"/>
          <w:szCs w:val="32"/>
        </w:rPr>
        <w:t>определить размер имущественного взноса учредителей</w:t>
      </w:r>
      <w:r w:rsidR="00BB5954" w:rsidRPr="00BD2F25">
        <w:rPr>
          <w:rFonts w:ascii="Times New Roman" w:hAnsi="Times New Roman" w:cs="Times New Roman"/>
          <w:sz w:val="32"/>
          <w:szCs w:val="32"/>
        </w:rPr>
        <w:t xml:space="preserve"> (минимальный размер законодательством не определен;</w:t>
      </w:r>
      <w:r w:rsidR="00BD2F25" w:rsidRPr="00BD2F25">
        <w:rPr>
          <w:rFonts w:ascii="Times New Roman" w:hAnsi="Times New Roman" w:cs="Times New Roman"/>
          <w:sz w:val="32"/>
          <w:szCs w:val="32"/>
        </w:rPr>
        <w:t xml:space="preserve"> имущественный взнос может быть совершен как денежными средс</w:t>
      </w:r>
      <w:r w:rsidR="00BD2F25">
        <w:rPr>
          <w:rFonts w:ascii="Times New Roman" w:hAnsi="Times New Roman" w:cs="Times New Roman"/>
          <w:sz w:val="32"/>
          <w:szCs w:val="32"/>
        </w:rPr>
        <w:t>твами, так и неденежным вкладом;</w:t>
      </w:r>
      <w:r w:rsidR="00BD2F25" w:rsidRPr="00BD2F25">
        <w:rPr>
          <w:rFonts w:ascii="Times New Roman" w:hAnsi="Times New Roman" w:cs="Times New Roman"/>
          <w:sz w:val="32"/>
          <w:szCs w:val="32"/>
        </w:rPr>
        <w:t xml:space="preserve"> денежная оценка </w:t>
      </w:r>
      <w:r w:rsidR="00BD2F25">
        <w:rPr>
          <w:rFonts w:ascii="Times New Roman" w:hAnsi="Times New Roman" w:cs="Times New Roman"/>
          <w:sz w:val="32"/>
          <w:szCs w:val="32"/>
        </w:rPr>
        <w:t>неденежного вклада</w:t>
      </w:r>
      <w:r w:rsidR="00BD2F25" w:rsidRPr="00BD2F25">
        <w:rPr>
          <w:rFonts w:ascii="Times New Roman" w:hAnsi="Times New Roman" w:cs="Times New Roman"/>
          <w:sz w:val="32"/>
          <w:szCs w:val="32"/>
        </w:rPr>
        <w:t xml:space="preserve"> не предусмотрена;</w:t>
      </w:r>
      <w:r w:rsidR="00BB5954" w:rsidRPr="00BD2F25">
        <w:rPr>
          <w:rFonts w:ascii="Times New Roman" w:hAnsi="Times New Roman" w:cs="Times New Roman"/>
          <w:sz w:val="32"/>
          <w:szCs w:val="32"/>
        </w:rPr>
        <w:t xml:space="preserve"> порядок регуляр</w:t>
      </w:r>
      <w:r w:rsidR="00BD2F25" w:rsidRPr="00BD2F25">
        <w:rPr>
          <w:rFonts w:ascii="Times New Roman" w:hAnsi="Times New Roman" w:cs="Times New Roman"/>
          <w:sz w:val="32"/>
          <w:szCs w:val="32"/>
        </w:rPr>
        <w:t xml:space="preserve">ных поступлений от учредителей </w:t>
      </w:r>
      <w:r w:rsidR="00BB5954" w:rsidRPr="00BD2F25">
        <w:rPr>
          <w:rFonts w:ascii="Times New Roman" w:hAnsi="Times New Roman" w:cs="Times New Roman"/>
          <w:sz w:val="32"/>
          <w:szCs w:val="32"/>
        </w:rPr>
        <w:t xml:space="preserve">определяется учредительными документами </w:t>
      </w:r>
      <w:r w:rsidR="00BD2F25" w:rsidRPr="00BD2F25">
        <w:rPr>
          <w:rFonts w:ascii="Times New Roman" w:hAnsi="Times New Roman" w:cs="Times New Roman"/>
          <w:sz w:val="32"/>
          <w:szCs w:val="32"/>
        </w:rPr>
        <w:t>фонда</w:t>
      </w:r>
      <w:r w:rsidR="00BD2F25">
        <w:rPr>
          <w:rFonts w:ascii="Times New Roman" w:hAnsi="Times New Roman" w:cs="Times New Roman"/>
          <w:sz w:val="32"/>
          <w:szCs w:val="32"/>
        </w:rPr>
        <w:t>);</w:t>
      </w:r>
    </w:p>
    <w:p w:rsidR="00B03BA6" w:rsidRDefault="00B03BA6" w:rsidP="00BA5AF5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28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подготовить проект устава и определить структуру органов управления с разграничением их компетенции;</w:t>
      </w:r>
    </w:p>
    <w:p w:rsidR="00B03BA6" w:rsidRDefault="00B03BA6" w:rsidP="00BA5AF5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28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оформить решение о создании благотворительного фонда;</w:t>
      </w:r>
    </w:p>
    <w:p w:rsidR="00B03BA6" w:rsidRDefault="00B03BA6" w:rsidP="00BA5AF5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28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уплат</w:t>
      </w:r>
      <w:r w:rsidR="0059696B">
        <w:rPr>
          <w:rFonts w:ascii="Times New Roman" w:hAnsi="Times New Roman" w:cs="Times New Roman"/>
          <w:sz w:val="32"/>
          <w:szCs w:val="32"/>
        </w:rPr>
        <w:t>ить</w:t>
      </w:r>
      <w:r>
        <w:rPr>
          <w:rFonts w:ascii="Times New Roman" w:hAnsi="Times New Roman" w:cs="Times New Roman"/>
          <w:sz w:val="32"/>
          <w:szCs w:val="32"/>
        </w:rPr>
        <w:t xml:space="preserve"> государственн</w:t>
      </w:r>
      <w:r w:rsidR="0059696B">
        <w:rPr>
          <w:rFonts w:ascii="Times New Roman" w:hAnsi="Times New Roman" w:cs="Times New Roman"/>
          <w:sz w:val="32"/>
          <w:szCs w:val="32"/>
        </w:rPr>
        <w:t>ую</w:t>
      </w:r>
      <w:r>
        <w:rPr>
          <w:rFonts w:ascii="Times New Roman" w:hAnsi="Times New Roman" w:cs="Times New Roman"/>
          <w:sz w:val="32"/>
          <w:szCs w:val="32"/>
        </w:rPr>
        <w:t xml:space="preserve"> пошлин</w:t>
      </w:r>
      <w:r w:rsidR="0059696B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 xml:space="preserve"> за регистрацию юридического лица (4 000 рублей);</w:t>
      </w:r>
    </w:p>
    <w:p w:rsidR="0059696B" w:rsidRDefault="00B03BA6" w:rsidP="00BA5AF5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28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9696B">
        <w:rPr>
          <w:rFonts w:ascii="Times New Roman" w:hAnsi="Times New Roman" w:cs="Times New Roman"/>
          <w:sz w:val="32"/>
          <w:szCs w:val="32"/>
        </w:rPr>
        <w:t>заполни</w:t>
      </w:r>
      <w:r w:rsidR="0059696B" w:rsidRPr="0059696B">
        <w:rPr>
          <w:rFonts w:ascii="Times New Roman" w:hAnsi="Times New Roman" w:cs="Times New Roman"/>
          <w:sz w:val="32"/>
          <w:szCs w:val="32"/>
        </w:rPr>
        <w:t>ть</w:t>
      </w:r>
      <w:r w:rsidRPr="0059696B">
        <w:rPr>
          <w:rFonts w:ascii="Times New Roman" w:hAnsi="Times New Roman" w:cs="Times New Roman"/>
          <w:sz w:val="32"/>
          <w:szCs w:val="32"/>
        </w:rPr>
        <w:t xml:space="preserve"> и пода</w:t>
      </w:r>
      <w:r w:rsidR="0059696B" w:rsidRPr="0059696B">
        <w:rPr>
          <w:rFonts w:ascii="Times New Roman" w:hAnsi="Times New Roman" w:cs="Times New Roman"/>
          <w:sz w:val="32"/>
          <w:szCs w:val="32"/>
        </w:rPr>
        <w:t>ть</w:t>
      </w:r>
      <w:r w:rsidRPr="0059696B">
        <w:rPr>
          <w:rFonts w:ascii="Times New Roman" w:hAnsi="Times New Roman" w:cs="Times New Roman"/>
          <w:sz w:val="32"/>
          <w:szCs w:val="32"/>
        </w:rPr>
        <w:t xml:space="preserve"> заявлени</w:t>
      </w:r>
      <w:r w:rsidR="0059696B" w:rsidRPr="0059696B">
        <w:rPr>
          <w:rFonts w:ascii="Times New Roman" w:hAnsi="Times New Roman" w:cs="Times New Roman"/>
          <w:sz w:val="32"/>
          <w:szCs w:val="32"/>
        </w:rPr>
        <w:t>е</w:t>
      </w:r>
      <w:r w:rsidRPr="0059696B">
        <w:rPr>
          <w:rFonts w:ascii="Times New Roman" w:hAnsi="Times New Roman" w:cs="Times New Roman"/>
          <w:sz w:val="32"/>
          <w:szCs w:val="32"/>
        </w:rPr>
        <w:t xml:space="preserve"> в территориальный орган Министерст</w:t>
      </w:r>
      <w:r w:rsidR="0059696B" w:rsidRPr="0059696B">
        <w:rPr>
          <w:rFonts w:ascii="Times New Roman" w:hAnsi="Times New Roman" w:cs="Times New Roman"/>
          <w:sz w:val="32"/>
          <w:szCs w:val="32"/>
        </w:rPr>
        <w:t>ва юстиции Российской Федерации, где его р</w:t>
      </w:r>
      <w:r w:rsidRPr="0059696B">
        <w:rPr>
          <w:rFonts w:ascii="Times New Roman" w:hAnsi="Times New Roman" w:cs="Times New Roman"/>
          <w:sz w:val="32"/>
          <w:szCs w:val="32"/>
        </w:rPr>
        <w:t xml:space="preserve">ассмотрение </w:t>
      </w:r>
      <w:r w:rsidR="0059696B" w:rsidRPr="0059696B">
        <w:rPr>
          <w:rFonts w:ascii="Times New Roman" w:hAnsi="Times New Roman" w:cs="Times New Roman"/>
          <w:sz w:val="32"/>
          <w:szCs w:val="32"/>
        </w:rPr>
        <w:t xml:space="preserve">осуществляется </w:t>
      </w:r>
      <w:r w:rsidRPr="0059696B">
        <w:rPr>
          <w:rFonts w:ascii="Times New Roman" w:hAnsi="Times New Roman" w:cs="Times New Roman"/>
          <w:sz w:val="32"/>
          <w:szCs w:val="32"/>
        </w:rPr>
        <w:t>в срок до 17 рабочих дней без учета регистрационных действий</w:t>
      </w:r>
      <w:r w:rsidR="0059696B" w:rsidRPr="0059696B">
        <w:rPr>
          <w:rFonts w:ascii="Times New Roman" w:hAnsi="Times New Roman" w:cs="Times New Roman"/>
          <w:sz w:val="32"/>
          <w:szCs w:val="32"/>
        </w:rPr>
        <w:t xml:space="preserve">, регистрационные действия </w:t>
      </w:r>
      <w:r w:rsidRPr="0059696B">
        <w:rPr>
          <w:rFonts w:ascii="Times New Roman" w:hAnsi="Times New Roman" w:cs="Times New Roman"/>
          <w:sz w:val="32"/>
          <w:szCs w:val="32"/>
        </w:rPr>
        <w:t>соверш</w:t>
      </w:r>
      <w:r w:rsidR="0059696B" w:rsidRPr="0059696B">
        <w:rPr>
          <w:rFonts w:ascii="Times New Roman" w:hAnsi="Times New Roman" w:cs="Times New Roman"/>
          <w:sz w:val="32"/>
          <w:szCs w:val="32"/>
        </w:rPr>
        <w:t>аются в срок до 5 рабочих дней, внесение сведений в ведомственный перечень Министерства юстиции Российской Федерации – не позднее 1 рабочего дня;</w:t>
      </w:r>
    </w:p>
    <w:p w:rsidR="004F087D" w:rsidRDefault="0059696B" w:rsidP="00BA5AF5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28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9696B">
        <w:rPr>
          <w:rFonts w:ascii="Times New Roman" w:hAnsi="Times New Roman" w:cs="Times New Roman"/>
          <w:sz w:val="32"/>
          <w:szCs w:val="32"/>
        </w:rPr>
        <w:t>получить документы (не позднее 3 рабочих дней со дня получения документов из регистрирующего органа).</w:t>
      </w:r>
    </w:p>
    <w:p w:rsidR="00BD2F25" w:rsidRDefault="00BD2F25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51238" w:rsidRDefault="00B51238" w:rsidP="00BA5AF5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D2F25" w:rsidRPr="00BD2F25" w:rsidRDefault="00BD2F25" w:rsidP="00BA5AF5">
      <w:pPr>
        <w:spacing w:after="0" w:line="228" w:lineRule="auto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BD2F25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Заместитель руководителя аппарата </w:t>
      </w:r>
    </w:p>
    <w:p w:rsidR="00BD2F25" w:rsidRPr="00BD2F25" w:rsidRDefault="00BD2F25" w:rsidP="00BA5AF5">
      <w:pPr>
        <w:spacing w:after="0" w:line="228" w:lineRule="auto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BD2F25">
        <w:rPr>
          <w:rFonts w:ascii="Times New Roman" w:eastAsia="Calibri" w:hAnsi="Times New Roman" w:cs="Times New Roman"/>
          <w:sz w:val="32"/>
          <w:szCs w:val="32"/>
          <w:lang w:eastAsia="ru-RU"/>
        </w:rPr>
        <w:t>Правительства Тверской области,</w:t>
      </w:r>
    </w:p>
    <w:p w:rsidR="00BD2F25" w:rsidRPr="00BD2F25" w:rsidRDefault="00BD2F25" w:rsidP="00BA5AF5">
      <w:pPr>
        <w:spacing w:after="0" w:line="228" w:lineRule="auto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BD2F25">
        <w:rPr>
          <w:rFonts w:ascii="Times New Roman" w:eastAsia="Calibri" w:hAnsi="Times New Roman" w:cs="Times New Roman"/>
          <w:sz w:val="32"/>
          <w:szCs w:val="32"/>
          <w:lang w:eastAsia="ru-RU"/>
        </w:rPr>
        <w:t>начальник правового управления</w:t>
      </w:r>
    </w:p>
    <w:p w:rsidR="00BD2F25" w:rsidRPr="00BD2F25" w:rsidRDefault="00BD2F25" w:rsidP="00B51238">
      <w:pPr>
        <w:spacing w:after="0" w:line="228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D2F25">
        <w:rPr>
          <w:rFonts w:ascii="Times New Roman" w:eastAsia="Calibri" w:hAnsi="Times New Roman" w:cs="Times New Roman"/>
          <w:sz w:val="32"/>
          <w:szCs w:val="32"/>
          <w:lang w:eastAsia="ru-RU"/>
        </w:rPr>
        <w:t>аппарата Правительства Тверской области                 П.Е. Смялковский</w:t>
      </w:r>
    </w:p>
    <w:sectPr w:rsidR="00BD2F25" w:rsidRPr="00BD2F25" w:rsidSect="00854928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306" w:rsidRDefault="005E4306" w:rsidP="00854928">
      <w:pPr>
        <w:spacing w:after="0" w:line="240" w:lineRule="auto"/>
      </w:pPr>
      <w:r>
        <w:separator/>
      </w:r>
    </w:p>
  </w:endnote>
  <w:endnote w:type="continuationSeparator" w:id="0">
    <w:p w:rsidR="005E4306" w:rsidRDefault="005E4306" w:rsidP="0085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306" w:rsidRDefault="005E4306" w:rsidP="00854928">
      <w:pPr>
        <w:spacing w:after="0" w:line="240" w:lineRule="auto"/>
      </w:pPr>
      <w:r>
        <w:separator/>
      </w:r>
    </w:p>
  </w:footnote>
  <w:footnote w:type="continuationSeparator" w:id="0">
    <w:p w:rsidR="005E4306" w:rsidRDefault="005E4306" w:rsidP="0085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6917"/>
      <w:docPartObj>
        <w:docPartGallery w:val="Page Numbers (Top of Page)"/>
        <w:docPartUnique/>
      </w:docPartObj>
    </w:sdtPr>
    <w:sdtEndPr/>
    <w:sdtContent>
      <w:p w:rsidR="00DF29F2" w:rsidRDefault="00F743C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2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29F2" w:rsidRDefault="00DF29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1A3D"/>
    <w:multiLevelType w:val="hybridMultilevel"/>
    <w:tmpl w:val="C8AAB13A"/>
    <w:lvl w:ilvl="0" w:tplc="E1E24072">
      <w:start w:val="1"/>
      <w:numFmt w:val="decimal"/>
      <w:lvlText w:val="%1."/>
      <w:lvlJc w:val="left"/>
      <w:pPr>
        <w:ind w:left="9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" w15:restartNumberingAfterBreak="0">
    <w:nsid w:val="23D97AA2"/>
    <w:multiLevelType w:val="hybridMultilevel"/>
    <w:tmpl w:val="F746ED60"/>
    <w:lvl w:ilvl="0" w:tplc="A6C6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18212B"/>
    <w:multiLevelType w:val="hybridMultilevel"/>
    <w:tmpl w:val="580075DA"/>
    <w:lvl w:ilvl="0" w:tplc="34701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DA0C8F"/>
    <w:multiLevelType w:val="hybridMultilevel"/>
    <w:tmpl w:val="9E42D70A"/>
    <w:lvl w:ilvl="0" w:tplc="69E260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220093"/>
    <w:multiLevelType w:val="hybridMultilevel"/>
    <w:tmpl w:val="C8AE58A2"/>
    <w:lvl w:ilvl="0" w:tplc="7B7A734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9523C4B"/>
    <w:multiLevelType w:val="hybridMultilevel"/>
    <w:tmpl w:val="F42C0792"/>
    <w:lvl w:ilvl="0" w:tplc="B5F4D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DE2F45"/>
    <w:multiLevelType w:val="hybridMultilevel"/>
    <w:tmpl w:val="AA0ACC1A"/>
    <w:lvl w:ilvl="0" w:tplc="29ECC93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92"/>
    <w:rsid w:val="00014DE9"/>
    <w:rsid w:val="000207D6"/>
    <w:rsid w:val="000322CE"/>
    <w:rsid w:val="00035A46"/>
    <w:rsid w:val="0003766C"/>
    <w:rsid w:val="00042677"/>
    <w:rsid w:val="00073C51"/>
    <w:rsid w:val="000C362E"/>
    <w:rsid w:val="000D39C6"/>
    <w:rsid w:val="000E33D1"/>
    <w:rsid w:val="000F2BCD"/>
    <w:rsid w:val="00123206"/>
    <w:rsid w:val="00134178"/>
    <w:rsid w:val="0013542F"/>
    <w:rsid w:val="001453B1"/>
    <w:rsid w:val="0014742C"/>
    <w:rsid w:val="00150C79"/>
    <w:rsid w:val="00176829"/>
    <w:rsid w:val="00196140"/>
    <w:rsid w:val="001B3CCE"/>
    <w:rsid w:val="001C2AA4"/>
    <w:rsid w:val="001D023D"/>
    <w:rsid w:val="001F34B4"/>
    <w:rsid w:val="0020146D"/>
    <w:rsid w:val="00240C4E"/>
    <w:rsid w:val="00253A1D"/>
    <w:rsid w:val="00261E9C"/>
    <w:rsid w:val="00277E81"/>
    <w:rsid w:val="00281AC1"/>
    <w:rsid w:val="00291D65"/>
    <w:rsid w:val="002A3DAB"/>
    <w:rsid w:val="002B5D8F"/>
    <w:rsid w:val="002B632F"/>
    <w:rsid w:val="002D5DE8"/>
    <w:rsid w:val="002E50C2"/>
    <w:rsid w:val="002F1BDC"/>
    <w:rsid w:val="00300757"/>
    <w:rsid w:val="00316D22"/>
    <w:rsid w:val="0033389C"/>
    <w:rsid w:val="0036636A"/>
    <w:rsid w:val="0037256E"/>
    <w:rsid w:val="00372EFE"/>
    <w:rsid w:val="00382D0A"/>
    <w:rsid w:val="0038481B"/>
    <w:rsid w:val="003A0281"/>
    <w:rsid w:val="003A3818"/>
    <w:rsid w:val="003A4721"/>
    <w:rsid w:val="003B4E68"/>
    <w:rsid w:val="003E69DC"/>
    <w:rsid w:val="003F655C"/>
    <w:rsid w:val="00401FB2"/>
    <w:rsid w:val="00431CA5"/>
    <w:rsid w:val="004400C8"/>
    <w:rsid w:val="00461144"/>
    <w:rsid w:val="00461A5D"/>
    <w:rsid w:val="00471892"/>
    <w:rsid w:val="00480875"/>
    <w:rsid w:val="0048775E"/>
    <w:rsid w:val="00490304"/>
    <w:rsid w:val="004937C1"/>
    <w:rsid w:val="004A431D"/>
    <w:rsid w:val="004D5497"/>
    <w:rsid w:val="004D69C3"/>
    <w:rsid w:val="004F087D"/>
    <w:rsid w:val="004F0D3A"/>
    <w:rsid w:val="005009C9"/>
    <w:rsid w:val="00517726"/>
    <w:rsid w:val="005379D4"/>
    <w:rsid w:val="005638AE"/>
    <w:rsid w:val="00590768"/>
    <w:rsid w:val="0059696B"/>
    <w:rsid w:val="005A35F9"/>
    <w:rsid w:val="005C619B"/>
    <w:rsid w:val="005D0EC6"/>
    <w:rsid w:val="005E2EFE"/>
    <w:rsid w:val="005E32D3"/>
    <w:rsid w:val="005E4306"/>
    <w:rsid w:val="005F1EF0"/>
    <w:rsid w:val="005F27C3"/>
    <w:rsid w:val="006042B4"/>
    <w:rsid w:val="0064624F"/>
    <w:rsid w:val="00654635"/>
    <w:rsid w:val="0066665A"/>
    <w:rsid w:val="00672DDC"/>
    <w:rsid w:val="00690825"/>
    <w:rsid w:val="006B518B"/>
    <w:rsid w:val="006C2729"/>
    <w:rsid w:val="006E4F4A"/>
    <w:rsid w:val="006F6339"/>
    <w:rsid w:val="006F675E"/>
    <w:rsid w:val="00711556"/>
    <w:rsid w:val="007149D5"/>
    <w:rsid w:val="00725F57"/>
    <w:rsid w:val="00727174"/>
    <w:rsid w:val="007446FA"/>
    <w:rsid w:val="007840FF"/>
    <w:rsid w:val="0078457D"/>
    <w:rsid w:val="007B28DE"/>
    <w:rsid w:val="007B3422"/>
    <w:rsid w:val="007C05F3"/>
    <w:rsid w:val="007C21B9"/>
    <w:rsid w:val="00822F4F"/>
    <w:rsid w:val="00850277"/>
    <w:rsid w:val="00854928"/>
    <w:rsid w:val="00855D06"/>
    <w:rsid w:val="00865884"/>
    <w:rsid w:val="00865C68"/>
    <w:rsid w:val="0088109B"/>
    <w:rsid w:val="0088459D"/>
    <w:rsid w:val="008905F1"/>
    <w:rsid w:val="008F487D"/>
    <w:rsid w:val="008F5F40"/>
    <w:rsid w:val="0090627A"/>
    <w:rsid w:val="00920172"/>
    <w:rsid w:val="00937CC9"/>
    <w:rsid w:val="00973EF1"/>
    <w:rsid w:val="00987200"/>
    <w:rsid w:val="009960B5"/>
    <w:rsid w:val="009B5004"/>
    <w:rsid w:val="009C0D7F"/>
    <w:rsid w:val="009C340B"/>
    <w:rsid w:val="009D5086"/>
    <w:rsid w:val="009E5692"/>
    <w:rsid w:val="009E6D1E"/>
    <w:rsid w:val="00A13B90"/>
    <w:rsid w:val="00A26651"/>
    <w:rsid w:val="00A325B8"/>
    <w:rsid w:val="00A33337"/>
    <w:rsid w:val="00A6507D"/>
    <w:rsid w:val="00A70224"/>
    <w:rsid w:val="00A73880"/>
    <w:rsid w:val="00AA56C6"/>
    <w:rsid w:val="00AB4DED"/>
    <w:rsid w:val="00AB6A59"/>
    <w:rsid w:val="00AB72C8"/>
    <w:rsid w:val="00AF0EF7"/>
    <w:rsid w:val="00AF1C1D"/>
    <w:rsid w:val="00B03BA6"/>
    <w:rsid w:val="00B34AD8"/>
    <w:rsid w:val="00B404DF"/>
    <w:rsid w:val="00B40744"/>
    <w:rsid w:val="00B51238"/>
    <w:rsid w:val="00B63545"/>
    <w:rsid w:val="00B63AD2"/>
    <w:rsid w:val="00BA1836"/>
    <w:rsid w:val="00BA5AF5"/>
    <w:rsid w:val="00BB5954"/>
    <w:rsid w:val="00BD2F25"/>
    <w:rsid w:val="00BE0A6E"/>
    <w:rsid w:val="00BF03B1"/>
    <w:rsid w:val="00BF2BD7"/>
    <w:rsid w:val="00BF5FDB"/>
    <w:rsid w:val="00C066ED"/>
    <w:rsid w:val="00C10339"/>
    <w:rsid w:val="00C32D0A"/>
    <w:rsid w:val="00C34F01"/>
    <w:rsid w:val="00C466A8"/>
    <w:rsid w:val="00C4778F"/>
    <w:rsid w:val="00C7031A"/>
    <w:rsid w:val="00C90F51"/>
    <w:rsid w:val="00CB0876"/>
    <w:rsid w:val="00CC1F4B"/>
    <w:rsid w:val="00CC5E97"/>
    <w:rsid w:val="00CC68BB"/>
    <w:rsid w:val="00CD4ED5"/>
    <w:rsid w:val="00CE2F64"/>
    <w:rsid w:val="00CF305C"/>
    <w:rsid w:val="00CF6845"/>
    <w:rsid w:val="00D0474D"/>
    <w:rsid w:val="00D05B61"/>
    <w:rsid w:val="00D133DA"/>
    <w:rsid w:val="00D24B00"/>
    <w:rsid w:val="00D27BA4"/>
    <w:rsid w:val="00D32A05"/>
    <w:rsid w:val="00D43384"/>
    <w:rsid w:val="00D4630B"/>
    <w:rsid w:val="00D47426"/>
    <w:rsid w:val="00D93EA3"/>
    <w:rsid w:val="00D94960"/>
    <w:rsid w:val="00D9752B"/>
    <w:rsid w:val="00DA52FC"/>
    <w:rsid w:val="00DB7672"/>
    <w:rsid w:val="00DC0BFA"/>
    <w:rsid w:val="00DF29F2"/>
    <w:rsid w:val="00E212AC"/>
    <w:rsid w:val="00E410D5"/>
    <w:rsid w:val="00E96FE2"/>
    <w:rsid w:val="00EA31D8"/>
    <w:rsid w:val="00F25706"/>
    <w:rsid w:val="00F54B44"/>
    <w:rsid w:val="00F65B36"/>
    <w:rsid w:val="00F731DE"/>
    <w:rsid w:val="00F743C5"/>
    <w:rsid w:val="00F95C82"/>
    <w:rsid w:val="00F97059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5809"/>
  <w15:docId w15:val="{4A54C46A-FB3F-42E0-9E57-9C26A723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718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54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928"/>
  </w:style>
  <w:style w:type="paragraph" w:styleId="a5">
    <w:name w:val="footer"/>
    <w:basedOn w:val="a"/>
    <w:link w:val="a6"/>
    <w:uiPriority w:val="99"/>
    <w:semiHidden/>
    <w:unhideWhenUsed/>
    <w:rsid w:val="00854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54928"/>
  </w:style>
  <w:style w:type="table" w:styleId="a7">
    <w:name w:val="Table Grid"/>
    <w:basedOn w:val="a1"/>
    <w:uiPriority w:val="59"/>
    <w:rsid w:val="00C7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133D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410D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96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96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D78F005F2999B44E598457EC83F6A04155414B601BE06DE63B8C9210A19T1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4DA877B9732E655864F8922F7394A9C16E66C1DDE3340888CC495697CC90FB42EDFBD298AC641D88Y5x7P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B63FE3C855FCF52BAC52E39C4D4DCB98A2EB8E1631FA7528E8805EEB0283D90D5C30B48C680EDB45D7ZB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F4BAD-BF84-4610-8005-3867BDBA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shaal</dc:creator>
  <cp:lastModifiedBy>Смялковский Павел Евгеньевич</cp:lastModifiedBy>
  <cp:revision>2</cp:revision>
  <cp:lastPrinted>2018-06-13T16:24:00Z</cp:lastPrinted>
  <dcterms:created xsi:type="dcterms:W3CDTF">2018-06-13T17:26:00Z</dcterms:created>
  <dcterms:modified xsi:type="dcterms:W3CDTF">2018-06-13T17:26:00Z</dcterms:modified>
</cp:coreProperties>
</file>