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67E9A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BD50CC">
        <w:rPr>
          <w:i/>
          <w:sz w:val="20"/>
          <w:szCs w:val="20"/>
        </w:rPr>
        <w:t>9</w:t>
      </w:r>
      <w:r w:rsidR="0097388C" w:rsidRPr="0097388C">
        <w:rPr>
          <w:i/>
          <w:sz w:val="20"/>
          <w:szCs w:val="20"/>
        </w:rPr>
        <w:t>.03.2022</w:t>
      </w:r>
    </w:p>
    <w:p w:rsidR="0097388C" w:rsidRPr="007B7886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97388C" w:rsidRPr="00BC30BE" w:rsidRDefault="007B7886" w:rsidP="003D1B3F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B7886">
        <w:rPr>
          <w:b/>
          <w:sz w:val="32"/>
          <w:szCs w:val="32"/>
        </w:rPr>
        <w:t>Указ Президента Российской Федерации от 08.03.2022</w:t>
      </w:r>
      <w:r w:rsidR="0097388C" w:rsidRPr="007B7886">
        <w:rPr>
          <w:b/>
          <w:sz w:val="32"/>
          <w:szCs w:val="32"/>
        </w:rPr>
        <w:t xml:space="preserve"> № </w:t>
      </w:r>
      <w:r w:rsidRPr="007B7886">
        <w:rPr>
          <w:b/>
          <w:sz w:val="32"/>
          <w:szCs w:val="32"/>
        </w:rPr>
        <w:t>100</w:t>
      </w:r>
      <w:r w:rsidR="00BC30BE" w:rsidRPr="007B7886">
        <w:rPr>
          <w:b/>
          <w:sz w:val="32"/>
          <w:szCs w:val="32"/>
        </w:rPr>
        <w:t xml:space="preserve"> от </w:t>
      </w:r>
      <w:r w:rsidR="0097388C" w:rsidRPr="007B7886">
        <w:rPr>
          <w:b/>
          <w:sz w:val="32"/>
          <w:szCs w:val="32"/>
        </w:rPr>
        <w:t>«</w:t>
      </w:r>
      <w:r w:rsidR="00BC30BE" w:rsidRPr="007B7886">
        <w:rPr>
          <w:rFonts w:eastAsiaTheme="minorHAnsi"/>
          <w:b/>
          <w:sz w:val="32"/>
          <w:szCs w:val="32"/>
          <w:lang w:eastAsia="en-US"/>
        </w:rPr>
        <w:t xml:space="preserve">О </w:t>
      </w:r>
      <w:r w:rsidRPr="007B7886">
        <w:rPr>
          <w:rFonts w:eastAsiaTheme="minorHAnsi"/>
          <w:b/>
          <w:sz w:val="32"/>
          <w:szCs w:val="32"/>
          <w:lang w:eastAsia="en-US"/>
        </w:rPr>
        <w:t>применении в целях обеспечения безопасности Российской Федерации специальных экономических мер в сфере внешнеэкономической деятельности</w:t>
      </w:r>
      <w:r w:rsidR="0097388C" w:rsidRPr="007B7886">
        <w:rPr>
          <w:b/>
          <w:sz w:val="32"/>
          <w:szCs w:val="32"/>
        </w:rPr>
        <w:t>»</w:t>
      </w:r>
      <w:r w:rsidR="0097388C" w:rsidRPr="00BC30BE">
        <w:rPr>
          <w:b/>
          <w:sz w:val="32"/>
          <w:szCs w:val="32"/>
        </w:rPr>
        <w:t xml:space="preserve"> </w:t>
      </w:r>
      <w:r w:rsidR="0097388C" w:rsidRPr="00741CA1">
        <w:rPr>
          <w:sz w:val="32"/>
          <w:szCs w:val="32"/>
        </w:rPr>
        <w:t>(</w:t>
      </w:r>
      <w:r w:rsidR="00BC30BE">
        <w:rPr>
          <w:sz w:val="32"/>
          <w:szCs w:val="32"/>
        </w:rPr>
        <w:t>вступ</w:t>
      </w:r>
      <w:r w:rsidR="003D1B3F">
        <w:rPr>
          <w:sz w:val="32"/>
          <w:szCs w:val="32"/>
        </w:rPr>
        <w:t>ил</w:t>
      </w:r>
      <w:r w:rsidR="00BC30BE">
        <w:rPr>
          <w:sz w:val="32"/>
          <w:szCs w:val="32"/>
        </w:rPr>
        <w:t xml:space="preserve"> в силу </w:t>
      </w:r>
      <w:r>
        <w:rPr>
          <w:sz w:val="32"/>
          <w:szCs w:val="32"/>
        </w:rPr>
        <w:t>8</w:t>
      </w:r>
      <w:r w:rsidR="00BC30BE">
        <w:rPr>
          <w:sz w:val="32"/>
          <w:szCs w:val="32"/>
        </w:rPr>
        <w:t xml:space="preserve"> марта 2022 года</w:t>
      </w:r>
      <w:r w:rsidR="008303C5">
        <w:rPr>
          <w:sz w:val="32"/>
          <w:szCs w:val="32"/>
        </w:rPr>
        <w:t>).</w:t>
      </w:r>
      <w:r w:rsidR="0097388C" w:rsidRPr="006E59A6">
        <w:rPr>
          <w:sz w:val="32"/>
          <w:szCs w:val="32"/>
        </w:rPr>
        <w:t xml:space="preserve"> </w:t>
      </w: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3E4AF0" w:rsidRDefault="007B7886" w:rsidP="003E4AF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Указом установлено в срок до 31 декабря 2022 года обеспечить применение следующих экономических мер</w:t>
      </w:r>
      <w:r w:rsidR="001C0F23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</w:t>
      </w:r>
      <w:bookmarkStart w:id="0" w:name="_GoBack"/>
      <w:bookmarkEnd w:id="0"/>
      <w:r w:rsidR="001C0F23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ее – экономические меры)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:</w:t>
      </w:r>
    </w:p>
    <w:p w:rsidR="007B7886" w:rsidRDefault="007B7886" w:rsidP="003E4AF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запрет на вывоз за пределы Российской Федерации и (или) ввоз на территорию Российской Федерации продукции и (или) сырья согласно перечням, определяемым Правительством российской Федерации;</w:t>
      </w:r>
    </w:p>
    <w:p w:rsidR="007B7886" w:rsidRDefault="007B7886" w:rsidP="003E4AF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ограничение на вывоз за пределы территории Российской Федерации и (или) ввоз на территорию Российской Федерации продукции и (или) сырья согласно перечням, определяемым Правительством российской Федерации.</w:t>
      </w:r>
    </w:p>
    <w:p w:rsidR="007B7886" w:rsidRDefault="007B7886" w:rsidP="003E4AF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Названные меры не применяются в отношении продукции и (или) сырья, вывозимых за пределы территории Российской Федерации и (или) ввозимых на территорию Российской Федерации гражданами Российской Федерации</w:t>
      </w:r>
      <w:r w:rsidR="001C0F23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, иностранными гражданами и лицами без гражданства для личного пользования.</w:t>
      </w:r>
    </w:p>
    <w:p w:rsidR="001C0F23" w:rsidRPr="003E4AF0" w:rsidRDefault="001C0F23" w:rsidP="003E4AF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Правительство Российской Федерации наделяется полномочием по определению особенностей применения экономических мер и в 2х </w:t>
      </w:r>
      <w:proofErr w:type="spellStart"/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дневный</w:t>
      </w:r>
      <w:proofErr w:type="spellEnd"/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срок должно определить перечни иностранных государств, необходимые для применения экономических мер.</w:t>
      </w:r>
    </w:p>
    <w:sectPr w:rsidR="001C0F23" w:rsidRPr="003E4AF0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F6A53"/>
    <w:multiLevelType w:val="multilevel"/>
    <w:tmpl w:val="77C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16688F"/>
    <w:rsid w:val="001C0F23"/>
    <w:rsid w:val="003D1B3F"/>
    <w:rsid w:val="003E4AF0"/>
    <w:rsid w:val="005076B6"/>
    <w:rsid w:val="005A27CB"/>
    <w:rsid w:val="00741CA1"/>
    <w:rsid w:val="007B7886"/>
    <w:rsid w:val="00807C65"/>
    <w:rsid w:val="008303C5"/>
    <w:rsid w:val="00867E9A"/>
    <w:rsid w:val="00877DA5"/>
    <w:rsid w:val="0097388C"/>
    <w:rsid w:val="00B14DE6"/>
    <w:rsid w:val="00BC30BE"/>
    <w:rsid w:val="00BD50CC"/>
    <w:rsid w:val="00CD111D"/>
    <w:rsid w:val="00DF3EE5"/>
    <w:rsid w:val="00E32EA2"/>
    <w:rsid w:val="00ED3D02"/>
    <w:rsid w:val="00F77EBA"/>
    <w:rsid w:val="00FA74B3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2022-03-09T16:21:00Z</dcterms:created>
  <dcterms:modified xsi:type="dcterms:W3CDTF">2022-03-09T16:21:00Z</dcterms:modified>
</cp:coreProperties>
</file>