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1616DF" w:rsidP="0097388C">
      <w:pPr>
        <w:ind w:firstLine="709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По состоянию на 0</w:t>
      </w:r>
      <w:r w:rsidR="00521CE0">
        <w:rPr>
          <w:i/>
          <w:sz w:val="20"/>
          <w:szCs w:val="20"/>
        </w:rPr>
        <w:t>9</w:t>
      </w:r>
      <w:r>
        <w:rPr>
          <w:i/>
          <w:sz w:val="20"/>
          <w:szCs w:val="20"/>
        </w:rPr>
        <w:t>.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976A7B" w:rsidRPr="00976A7B" w:rsidRDefault="00FF698C" w:rsidP="00521CE0">
      <w:pPr>
        <w:ind w:firstLine="567"/>
        <w:jc w:val="both"/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</w:pPr>
      <w:r>
        <w:rPr>
          <w:b/>
          <w:sz w:val="32"/>
          <w:szCs w:val="32"/>
        </w:rPr>
        <w:t>Ф</w:t>
      </w:r>
      <w:r w:rsidR="0097388C">
        <w:rPr>
          <w:b/>
          <w:sz w:val="32"/>
          <w:szCs w:val="32"/>
        </w:rPr>
        <w:t>едеральн</w:t>
      </w:r>
      <w:r>
        <w:rPr>
          <w:b/>
          <w:sz w:val="32"/>
          <w:szCs w:val="32"/>
        </w:rPr>
        <w:t>ый</w:t>
      </w:r>
      <w:r w:rsidR="0097388C">
        <w:rPr>
          <w:b/>
          <w:sz w:val="32"/>
          <w:szCs w:val="32"/>
        </w:rPr>
        <w:t xml:space="preserve"> закон</w:t>
      </w:r>
      <w:r w:rsidR="0097388C" w:rsidRPr="00183B0F">
        <w:rPr>
          <w:b/>
          <w:sz w:val="32"/>
          <w:szCs w:val="32"/>
        </w:rPr>
        <w:t xml:space="preserve"> </w:t>
      </w:r>
      <w:r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 xml:space="preserve">от 09.03.2022 № </w:t>
      </w:r>
      <w:r w:rsidR="00E773D8" w:rsidRPr="00E773D8"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>47</w:t>
      </w:r>
      <w:r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>-ФЗ</w:t>
      </w:r>
      <w:r w:rsidRPr="00183B0F">
        <w:rPr>
          <w:b/>
          <w:sz w:val="32"/>
          <w:szCs w:val="32"/>
        </w:rPr>
        <w:t xml:space="preserve"> </w:t>
      </w:r>
      <w:r w:rsidR="00976A7B" w:rsidRPr="00976A7B">
        <w:rPr>
          <w:b/>
          <w:bCs/>
          <w:color w:val="212121"/>
          <w:spacing w:val="1"/>
          <w:sz w:val="32"/>
          <w:szCs w:val="32"/>
          <w:bdr w:val="none" w:sz="0" w:space="0" w:color="auto" w:frame="1"/>
        </w:rPr>
        <w:t>«</w:t>
      </w:r>
      <w:r w:rsidR="00976A7B" w:rsidRPr="00976A7B"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 xml:space="preserve">О внесении изменений </w:t>
      </w:r>
      <w:r w:rsidR="00E773D8" w:rsidRPr="00E773D8"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>в часть вторую Налогового кодекса Российской Федерации</w:t>
      </w:r>
      <w:r w:rsidR="00976A7B" w:rsidRPr="00976A7B">
        <w:rPr>
          <w:rStyle w:val="oznaimen"/>
          <w:b/>
          <w:color w:val="212121"/>
          <w:spacing w:val="1"/>
          <w:sz w:val="32"/>
          <w:szCs w:val="32"/>
          <w:bdr w:val="none" w:sz="0" w:space="0" w:color="auto" w:frame="1"/>
        </w:rPr>
        <w:t>»</w:t>
      </w:r>
    </w:p>
    <w:p w:rsidR="00E773D8" w:rsidRPr="00E773D8" w:rsidRDefault="00E773D8" w:rsidP="00E773D8">
      <w:pPr>
        <w:pStyle w:val="a3"/>
        <w:shd w:val="clear" w:color="auto" w:fill="FFFFFF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 w:rsidRPr="00E773D8">
        <w:rPr>
          <w:color w:val="212121"/>
          <w:spacing w:val="1"/>
          <w:sz w:val="32"/>
          <w:szCs w:val="32"/>
        </w:rPr>
        <w:t>Федеральным законом освобождаются от обложения налогом на добавленную стоимость операции по реализации банками драгоценных металлов в слитках физическим лицам с изъятием из хранилищ банков.</w:t>
      </w:r>
    </w:p>
    <w:p w:rsidR="00E773D8" w:rsidRPr="00E773D8" w:rsidRDefault="00E773D8" w:rsidP="00E773D8">
      <w:pPr>
        <w:pStyle w:val="a3"/>
        <w:shd w:val="clear" w:color="auto" w:fill="FFFFFF"/>
        <w:ind w:firstLine="567"/>
        <w:jc w:val="both"/>
        <w:textAlignment w:val="baseline"/>
        <w:rPr>
          <w:color w:val="212121"/>
          <w:spacing w:val="1"/>
          <w:sz w:val="32"/>
          <w:szCs w:val="32"/>
        </w:rPr>
      </w:pPr>
      <w:r w:rsidRPr="00E773D8">
        <w:rPr>
          <w:color w:val="212121"/>
          <w:spacing w:val="1"/>
          <w:sz w:val="32"/>
          <w:szCs w:val="32"/>
        </w:rPr>
        <w:t>Кроме того, Федеральным законом устанавливается запрет на применение упрощённой системы налогообложения и патентной системы налогообложения для организаций и индивидуальных предпринимателей, осуществляющих производство ювелирных и других изделий из драгоценных металлов или оптовую (розничную) торговлю ювелирными и другими изделиями из драгоценных металлов.</w:t>
      </w:r>
    </w:p>
    <w:p w:rsidR="0097388C" w:rsidRDefault="0097388C" w:rsidP="00521CE0">
      <w:pPr>
        <w:autoSpaceDE w:val="0"/>
        <w:autoSpaceDN w:val="0"/>
        <w:adjustRightInd w:val="0"/>
        <w:spacing w:line="264" w:lineRule="auto"/>
        <w:jc w:val="both"/>
        <w:rPr>
          <w:b/>
          <w:sz w:val="32"/>
          <w:szCs w:val="32"/>
        </w:rPr>
      </w:pPr>
      <w:bookmarkStart w:id="0" w:name="_GoBack"/>
      <w:bookmarkEnd w:id="0"/>
    </w:p>
    <w:p w:rsidR="00FF698C" w:rsidRPr="00521CE0" w:rsidRDefault="00FF698C" w:rsidP="00FF698C">
      <w:pPr>
        <w:pStyle w:val="a3"/>
        <w:shd w:val="clear" w:color="auto" w:fill="FFFFFF"/>
        <w:spacing w:before="0" w:beforeAutospacing="0" w:after="0" w:afterAutospacing="0"/>
        <w:ind w:firstLine="567"/>
        <w:jc w:val="both"/>
        <w:textAlignment w:val="baseline"/>
        <w:rPr>
          <w:b/>
          <w:color w:val="212121"/>
          <w:spacing w:val="1"/>
          <w:sz w:val="32"/>
          <w:szCs w:val="32"/>
        </w:rPr>
      </w:pPr>
      <w:r w:rsidRPr="00521CE0">
        <w:rPr>
          <w:b/>
          <w:color w:val="212121"/>
          <w:spacing w:val="1"/>
          <w:sz w:val="32"/>
          <w:szCs w:val="32"/>
        </w:rPr>
        <w:t xml:space="preserve">Федеральный закон 04 марта 2022 года принят Государственной Думой ФС РФ и </w:t>
      </w:r>
      <w:r>
        <w:rPr>
          <w:b/>
          <w:color w:val="212121"/>
          <w:spacing w:val="1"/>
          <w:sz w:val="32"/>
          <w:szCs w:val="32"/>
        </w:rPr>
        <w:t>одобрен</w:t>
      </w:r>
      <w:r w:rsidRPr="00521CE0">
        <w:rPr>
          <w:b/>
          <w:color w:val="212121"/>
          <w:spacing w:val="1"/>
          <w:sz w:val="32"/>
          <w:szCs w:val="32"/>
        </w:rPr>
        <w:t xml:space="preserve"> Советом Федерации </w:t>
      </w:r>
      <w:r>
        <w:rPr>
          <w:b/>
          <w:color w:val="212121"/>
          <w:spacing w:val="1"/>
          <w:sz w:val="32"/>
          <w:szCs w:val="32"/>
        </w:rPr>
        <w:t>ФС РФ,</w:t>
      </w:r>
      <w:r w:rsidRPr="00521CE0">
        <w:rPr>
          <w:b/>
          <w:color w:val="212121"/>
          <w:spacing w:val="1"/>
          <w:sz w:val="32"/>
          <w:szCs w:val="32"/>
        </w:rPr>
        <w:t xml:space="preserve"> </w:t>
      </w:r>
      <w:r>
        <w:rPr>
          <w:b/>
          <w:color w:val="212121"/>
          <w:spacing w:val="1"/>
          <w:sz w:val="32"/>
          <w:szCs w:val="32"/>
        </w:rPr>
        <w:t>подписан</w:t>
      </w:r>
      <w:r w:rsidRPr="00521CE0">
        <w:rPr>
          <w:b/>
          <w:color w:val="212121"/>
          <w:spacing w:val="1"/>
          <w:sz w:val="32"/>
          <w:szCs w:val="32"/>
        </w:rPr>
        <w:t xml:space="preserve"> Президент</w:t>
      </w:r>
      <w:r>
        <w:rPr>
          <w:b/>
          <w:color w:val="212121"/>
          <w:spacing w:val="1"/>
          <w:sz w:val="32"/>
          <w:szCs w:val="32"/>
        </w:rPr>
        <w:t>ом</w:t>
      </w:r>
      <w:r w:rsidRPr="00521CE0">
        <w:rPr>
          <w:b/>
          <w:color w:val="212121"/>
          <w:spacing w:val="1"/>
          <w:sz w:val="32"/>
          <w:szCs w:val="32"/>
        </w:rPr>
        <w:t xml:space="preserve"> Российской Федерации</w:t>
      </w:r>
      <w:r>
        <w:rPr>
          <w:b/>
          <w:color w:val="212121"/>
          <w:spacing w:val="1"/>
          <w:sz w:val="32"/>
          <w:szCs w:val="32"/>
        </w:rPr>
        <w:t xml:space="preserve"> и опубликован 09.03.2022.</w:t>
      </w:r>
    </w:p>
    <w:p w:rsidR="00FF698C" w:rsidRDefault="00FF698C" w:rsidP="00521CE0">
      <w:pPr>
        <w:autoSpaceDE w:val="0"/>
        <w:autoSpaceDN w:val="0"/>
        <w:adjustRightInd w:val="0"/>
        <w:spacing w:line="264" w:lineRule="auto"/>
        <w:jc w:val="both"/>
        <w:rPr>
          <w:b/>
          <w:sz w:val="32"/>
          <w:szCs w:val="32"/>
        </w:rPr>
      </w:pPr>
    </w:p>
    <w:sectPr w:rsidR="00FF698C" w:rsidSect="00026DA1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374C5"/>
    <w:multiLevelType w:val="multilevel"/>
    <w:tmpl w:val="D358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1616DF"/>
    <w:rsid w:val="004F385C"/>
    <w:rsid w:val="00521CE0"/>
    <w:rsid w:val="0097388C"/>
    <w:rsid w:val="00976A7B"/>
    <w:rsid w:val="00AE23A1"/>
    <w:rsid w:val="00DF3EE5"/>
    <w:rsid w:val="00E773D8"/>
    <w:rsid w:val="00F747F6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6386"/>
  <w15:chartTrackingRefBased/>
  <w15:docId w15:val="{82CB0C0B-A53E-44E8-8ADE-3C8A8C12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73D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semiHidden/>
    <w:rsid w:val="00E773D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7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47522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single" w:sz="6" w:space="31" w:color="A8F0E0"/>
            <w:right w:val="none" w:sz="0" w:space="0" w:color="auto"/>
          </w:divBdr>
          <w:divsChild>
            <w:div w:id="1370835483">
              <w:marLeft w:val="0"/>
              <w:marRight w:val="0"/>
              <w:marTop w:val="0"/>
              <w:marBottom w:val="4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11326">
                  <w:marLeft w:val="0"/>
                  <w:marRight w:val="0"/>
                  <w:marTop w:val="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45403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735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92351">
              <w:marLeft w:val="0"/>
              <w:marRight w:val="0"/>
              <w:marTop w:val="14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3133">
                  <w:marLeft w:val="0"/>
                  <w:marRight w:val="0"/>
                  <w:marTop w:val="0"/>
                  <w:marBottom w:val="4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2742">
                      <w:marLeft w:val="0"/>
                      <w:marRight w:val="0"/>
                      <w:marTop w:val="0"/>
                      <w:marBottom w:val="870"/>
                      <w:divBdr>
                        <w:top w:val="single" w:sz="6" w:space="31" w:color="EEEEEE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6095">
                          <w:marLeft w:val="0"/>
                          <w:marRight w:val="0"/>
                          <w:marTop w:val="0"/>
                          <w:marBottom w:val="7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Смялковский Павел Евгеньевич</dc:creator>
  <cp:keywords/>
  <dc:description/>
  <cp:lastModifiedBy>Смялковский Павел Евгеньевич</cp:lastModifiedBy>
  <cp:revision>2</cp:revision>
  <dcterms:created xsi:type="dcterms:W3CDTF">2022-03-09T12:40:00Z</dcterms:created>
  <dcterms:modified xsi:type="dcterms:W3CDTF">2022-03-09T12:40:00Z</dcterms:modified>
</cp:coreProperties>
</file>