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2" w:type="dxa"/>
        <w:tblInd w:w="108" w:type="dxa"/>
        <w:tblBorders>
          <w:bottom w:val="single" w:sz="4" w:space="0" w:color="auto"/>
        </w:tblBorders>
        <w:tblLayout w:type="fixed"/>
        <w:tblLook w:val="04A0" w:firstRow="1" w:lastRow="0" w:firstColumn="1" w:lastColumn="0" w:noHBand="0" w:noVBand="1"/>
      </w:tblPr>
      <w:tblGrid>
        <w:gridCol w:w="9072"/>
      </w:tblGrid>
      <w:tr w:rsidR="00C338BF" w:rsidRPr="004D3B7C" w:rsidTr="00D70A89">
        <w:tc>
          <w:tcPr>
            <w:tcW w:w="9072" w:type="dxa"/>
            <w:tcBorders>
              <w:bottom w:val="nil"/>
            </w:tcBorders>
          </w:tcPr>
          <w:p w:rsidR="00C338BF" w:rsidRPr="00C338BF" w:rsidRDefault="00C338BF" w:rsidP="00C87EEA">
            <w:pPr>
              <w:ind w:right="33"/>
              <w:jc w:val="right"/>
              <w:rPr>
                <w:rFonts w:ascii="Times New Roman" w:hAnsi="Times New Roman" w:cs="Times New Roman"/>
                <w:sz w:val="32"/>
                <w:szCs w:val="32"/>
              </w:rPr>
            </w:pPr>
            <w:r w:rsidRPr="00C338BF">
              <w:rPr>
                <w:rFonts w:ascii="Times New Roman" w:hAnsi="Times New Roman" w:cs="Times New Roman"/>
                <w:sz w:val="32"/>
                <w:szCs w:val="32"/>
              </w:rPr>
              <w:t>П Р О Е К Т</w:t>
            </w:r>
          </w:p>
          <w:p w:rsidR="00C338BF" w:rsidRDefault="00C338BF" w:rsidP="00432640">
            <w:pPr>
              <w:jc w:val="right"/>
              <w:rPr>
                <w:rFonts w:ascii="Times New Roman" w:hAnsi="Times New Roman" w:cs="Times New Roman"/>
                <w:sz w:val="32"/>
                <w:szCs w:val="32"/>
              </w:rPr>
            </w:pPr>
          </w:p>
          <w:p w:rsidR="00D70A89" w:rsidRPr="00C338BF" w:rsidRDefault="00D70A89" w:rsidP="00432640">
            <w:pPr>
              <w:jc w:val="right"/>
              <w:rPr>
                <w:rFonts w:ascii="Times New Roman" w:hAnsi="Times New Roman" w:cs="Times New Roman"/>
                <w:sz w:val="32"/>
                <w:szCs w:val="32"/>
              </w:rPr>
            </w:pPr>
          </w:p>
          <w:p w:rsidR="00C338BF" w:rsidRPr="00C338BF" w:rsidRDefault="00C338BF" w:rsidP="00432640">
            <w:pPr>
              <w:autoSpaceDE w:val="0"/>
              <w:autoSpaceDN w:val="0"/>
              <w:adjustRightInd w:val="0"/>
              <w:jc w:val="center"/>
              <w:rPr>
                <w:rFonts w:ascii="Times New Roman" w:hAnsi="Times New Roman" w:cs="Times New Roman"/>
                <w:sz w:val="32"/>
                <w:szCs w:val="32"/>
              </w:rPr>
            </w:pPr>
            <w:r w:rsidRPr="00C338BF">
              <w:rPr>
                <w:rFonts w:ascii="Times New Roman" w:hAnsi="Times New Roman" w:cs="Times New Roman"/>
                <w:sz w:val="32"/>
                <w:szCs w:val="32"/>
              </w:rPr>
              <w:t>Р</w:t>
            </w:r>
            <w:r>
              <w:rPr>
                <w:rFonts w:ascii="Times New Roman" w:hAnsi="Times New Roman" w:cs="Times New Roman"/>
                <w:sz w:val="32"/>
                <w:szCs w:val="32"/>
              </w:rPr>
              <w:t>ЕШЕНИЕ</w:t>
            </w:r>
          </w:p>
          <w:p w:rsidR="009D3715" w:rsidRPr="009D3715" w:rsidRDefault="009D3715" w:rsidP="009D3715">
            <w:pPr>
              <w:autoSpaceDE w:val="0"/>
              <w:autoSpaceDN w:val="0"/>
              <w:adjustRightInd w:val="0"/>
              <w:jc w:val="center"/>
              <w:rPr>
                <w:rFonts w:ascii="Times New Roman" w:hAnsi="Times New Roman" w:cs="Times New Roman"/>
                <w:sz w:val="32"/>
                <w:szCs w:val="32"/>
              </w:rPr>
            </w:pPr>
            <w:r w:rsidRPr="009D3715">
              <w:rPr>
                <w:rFonts w:ascii="Times New Roman" w:hAnsi="Times New Roman" w:cs="Times New Roman"/>
                <w:sz w:val="32"/>
                <w:szCs w:val="32"/>
              </w:rPr>
              <w:t>рабочего совещания у Губернатора Тверской области И.М. </w:t>
            </w:r>
            <w:proofErr w:type="spellStart"/>
            <w:r w:rsidRPr="009D3715">
              <w:rPr>
                <w:rFonts w:ascii="Times New Roman" w:hAnsi="Times New Roman" w:cs="Times New Roman"/>
                <w:sz w:val="32"/>
                <w:szCs w:val="32"/>
              </w:rPr>
              <w:t>Рудени</w:t>
            </w:r>
            <w:proofErr w:type="spellEnd"/>
            <w:r w:rsidRPr="009D3715">
              <w:rPr>
                <w:rFonts w:ascii="Times New Roman" w:hAnsi="Times New Roman" w:cs="Times New Roman"/>
                <w:sz w:val="32"/>
                <w:szCs w:val="32"/>
              </w:rPr>
              <w:t xml:space="preserve"> по вопросу Развития системы летнего отдыха и оздоровления детей в Тверской области и организации летней оздоровительной кампании 2022 года</w:t>
            </w:r>
          </w:p>
          <w:p w:rsidR="009D3715" w:rsidRDefault="009D3715" w:rsidP="00432640">
            <w:pPr>
              <w:autoSpaceDE w:val="0"/>
              <w:autoSpaceDN w:val="0"/>
              <w:adjustRightInd w:val="0"/>
              <w:jc w:val="center"/>
              <w:rPr>
                <w:rFonts w:ascii="Times New Roman" w:hAnsi="Times New Roman" w:cs="Times New Roman"/>
                <w:sz w:val="32"/>
                <w:szCs w:val="32"/>
              </w:rPr>
            </w:pPr>
          </w:p>
          <w:p w:rsidR="00C338BF" w:rsidRPr="00C338BF" w:rsidRDefault="00C338BF" w:rsidP="00432640">
            <w:pPr>
              <w:autoSpaceDE w:val="0"/>
              <w:autoSpaceDN w:val="0"/>
              <w:adjustRightInd w:val="0"/>
              <w:jc w:val="center"/>
              <w:rPr>
                <w:rFonts w:ascii="Times New Roman" w:hAnsi="Times New Roman" w:cs="Times New Roman"/>
                <w:sz w:val="32"/>
                <w:szCs w:val="32"/>
              </w:rPr>
            </w:pPr>
            <w:r w:rsidRPr="00C338BF">
              <w:rPr>
                <w:rFonts w:ascii="Times New Roman" w:hAnsi="Times New Roman" w:cs="Times New Roman"/>
                <w:sz w:val="32"/>
                <w:szCs w:val="32"/>
              </w:rPr>
              <w:t>от</w:t>
            </w:r>
            <w:r w:rsidR="00FF2E62">
              <w:rPr>
                <w:rFonts w:ascii="Times New Roman" w:hAnsi="Times New Roman" w:cs="Times New Roman"/>
                <w:sz w:val="32"/>
                <w:szCs w:val="32"/>
              </w:rPr>
              <w:t xml:space="preserve"> </w:t>
            </w:r>
            <w:r w:rsidR="00D21DAC">
              <w:rPr>
                <w:rFonts w:ascii="Times New Roman" w:hAnsi="Times New Roman" w:cs="Times New Roman"/>
                <w:sz w:val="32"/>
                <w:szCs w:val="32"/>
              </w:rPr>
              <w:t>___</w:t>
            </w:r>
            <w:bookmarkStart w:id="0" w:name="_GoBack"/>
            <w:bookmarkEnd w:id="0"/>
            <w:r w:rsidR="00FF2E62">
              <w:rPr>
                <w:rFonts w:ascii="Times New Roman" w:hAnsi="Times New Roman" w:cs="Times New Roman"/>
                <w:sz w:val="32"/>
                <w:szCs w:val="32"/>
              </w:rPr>
              <w:t xml:space="preserve"> марта</w:t>
            </w:r>
            <w:r w:rsidRPr="00C338BF">
              <w:rPr>
                <w:rFonts w:ascii="Times New Roman" w:hAnsi="Times New Roman" w:cs="Times New Roman"/>
                <w:sz w:val="32"/>
                <w:szCs w:val="32"/>
              </w:rPr>
              <w:t xml:space="preserve"> 20</w:t>
            </w:r>
            <w:r w:rsidR="007F7B53">
              <w:rPr>
                <w:rFonts w:ascii="Times New Roman" w:hAnsi="Times New Roman" w:cs="Times New Roman"/>
                <w:sz w:val="32"/>
                <w:szCs w:val="32"/>
              </w:rPr>
              <w:t>2</w:t>
            </w:r>
            <w:r w:rsidR="00FF2E62">
              <w:rPr>
                <w:rFonts w:ascii="Times New Roman" w:hAnsi="Times New Roman" w:cs="Times New Roman"/>
                <w:sz w:val="32"/>
                <w:szCs w:val="32"/>
              </w:rPr>
              <w:t>2</w:t>
            </w:r>
            <w:r w:rsidRPr="00C338BF">
              <w:rPr>
                <w:rFonts w:ascii="Times New Roman" w:hAnsi="Times New Roman" w:cs="Times New Roman"/>
                <w:sz w:val="32"/>
                <w:szCs w:val="32"/>
              </w:rPr>
              <w:t xml:space="preserve"> года</w:t>
            </w:r>
          </w:p>
          <w:p w:rsidR="00C338BF" w:rsidRDefault="00C338BF" w:rsidP="00432640">
            <w:pPr>
              <w:ind w:left="34"/>
              <w:jc w:val="both"/>
              <w:rPr>
                <w:rFonts w:ascii="Times New Roman" w:hAnsi="Times New Roman" w:cs="Times New Roman"/>
                <w:sz w:val="32"/>
                <w:szCs w:val="32"/>
              </w:rPr>
            </w:pPr>
          </w:p>
          <w:p w:rsidR="00D70A89" w:rsidRPr="00C338BF" w:rsidRDefault="00D70A89" w:rsidP="00432640">
            <w:pPr>
              <w:ind w:left="34"/>
              <w:jc w:val="both"/>
              <w:rPr>
                <w:rFonts w:ascii="Times New Roman" w:hAnsi="Times New Roman" w:cs="Times New Roman"/>
                <w:sz w:val="32"/>
                <w:szCs w:val="32"/>
              </w:rPr>
            </w:pPr>
          </w:p>
        </w:tc>
      </w:tr>
      <w:tr w:rsidR="00C338BF" w:rsidRPr="00BB5DF8" w:rsidTr="00D70A89">
        <w:tc>
          <w:tcPr>
            <w:tcW w:w="9072" w:type="dxa"/>
            <w:tcBorders>
              <w:bottom w:val="single" w:sz="4" w:space="0" w:color="auto"/>
            </w:tcBorders>
          </w:tcPr>
          <w:p w:rsidR="0083293F" w:rsidRPr="00FF2E62" w:rsidRDefault="00FF2E62" w:rsidP="00FF2E62">
            <w:pPr>
              <w:pStyle w:val="a3"/>
              <w:numPr>
                <w:ilvl w:val="0"/>
                <w:numId w:val="9"/>
              </w:numPr>
              <w:tabs>
                <w:tab w:val="left" w:pos="459"/>
              </w:tabs>
              <w:ind w:right="96"/>
              <w:jc w:val="both"/>
              <w:rPr>
                <w:rFonts w:ascii="Times New Roman" w:hAnsi="Times New Roman" w:cs="Times New Roman"/>
                <w:sz w:val="32"/>
                <w:szCs w:val="32"/>
              </w:rPr>
            </w:pPr>
            <w:r>
              <w:rPr>
                <w:rFonts w:ascii="Times New Roman" w:eastAsiaTheme="minorHAnsi" w:hAnsi="Times New Roman" w:cs="Times New Roman"/>
                <w:bCs/>
                <w:color w:val="000000"/>
                <w:kern w:val="0"/>
                <w:sz w:val="32"/>
                <w:szCs w:val="32"/>
                <w:lang w:eastAsia="en-US" w:bidi="ar-SA"/>
              </w:rPr>
              <w:t>О Концепции развития системы отдыха и оздоровления детей в Тверской области до 2030 года</w:t>
            </w:r>
          </w:p>
          <w:p w:rsidR="00C338BF" w:rsidRPr="00C338BF" w:rsidRDefault="00C338BF" w:rsidP="00C338BF">
            <w:pPr>
              <w:pStyle w:val="a3"/>
              <w:ind w:left="1080" w:right="96"/>
              <w:jc w:val="both"/>
              <w:rPr>
                <w:rFonts w:ascii="Times New Roman" w:eastAsia="Times New Roman" w:hAnsi="Times New Roman" w:cs="Times New Roman"/>
                <w:bCs/>
                <w:color w:val="000000"/>
                <w:kern w:val="0"/>
                <w:sz w:val="32"/>
                <w:szCs w:val="32"/>
                <w:lang w:eastAsia="ru-RU" w:bidi="ar-SA"/>
              </w:rPr>
            </w:pPr>
          </w:p>
        </w:tc>
      </w:tr>
    </w:tbl>
    <w:p w:rsidR="00C338BF" w:rsidRPr="00583492" w:rsidRDefault="008A465E" w:rsidP="00C338BF">
      <w:pPr>
        <w:jc w:val="center"/>
        <w:rPr>
          <w:rFonts w:ascii="Times New Roman" w:hAnsi="Times New Roman" w:cs="Times New Roman"/>
          <w:bCs/>
          <w:sz w:val="32"/>
          <w:szCs w:val="32"/>
        </w:rPr>
      </w:pPr>
      <w:r w:rsidRPr="00FF2E62">
        <w:rPr>
          <w:rFonts w:ascii="Times New Roman" w:hAnsi="Times New Roman" w:cs="Times New Roman"/>
          <w:bCs/>
          <w:sz w:val="32"/>
          <w:szCs w:val="32"/>
        </w:rPr>
        <w:t>(</w:t>
      </w:r>
      <w:r w:rsidR="00FF2E62">
        <w:rPr>
          <w:rFonts w:ascii="Times New Roman" w:hAnsi="Times New Roman" w:cs="Times New Roman"/>
          <w:bCs/>
          <w:sz w:val="32"/>
          <w:szCs w:val="32"/>
        </w:rPr>
        <w:t>Коваленко Ю.Н.</w:t>
      </w:r>
      <w:r w:rsidR="00CE37B8">
        <w:rPr>
          <w:rFonts w:ascii="Times New Roman" w:hAnsi="Times New Roman" w:cs="Times New Roman"/>
          <w:bCs/>
          <w:sz w:val="32"/>
          <w:szCs w:val="32"/>
        </w:rPr>
        <w:t>, Егоров И.И., Подтихова М.И.)</w:t>
      </w:r>
    </w:p>
    <w:p w:rsidR="00396B48" w:rsidRPr="006D75EA" w:rsidRDefault="00396B48" w:rsidP="00396B48">
      <w:pPr>
        <w:widowControl/>
        <w:suppressAutoHyphens w:val="0"/>
        <w:jc w:val="both"/>
        <w:rPr>
          <w:rFonts w:ascii="Times New Roman" w:hAnsi="Times New Roman" w:cs="Times New Roman"/>
          <w:b/>
          <w:i/>
          <w:sz w:val="32"/>
          <w:szCs w:val="32"/>
        </w:rPr>
      </w:pPr>
    </w:p>
    <w:p w:rsidR="007F7B53" w:rsidRDefault="00FF5A49" w:rsidP="00FF5A49">
      <w:pPr>
        <w:ind w:right="96" w:firstLine="709"/>
        <w:jc w:val="both"/>
        <w:rPr>
          <w:rFonts w:ascii="Times New Roman" w:eastAsiaTheme="minorHAnsi" w:hAnsi="Times New Roman" w:cs="Times New Roman"/>
          <w:bCs/>
          <w:color w:val="000000"/>
          <w:kern w:val="0"/>
          <w:sz w:val="32"/>
          <w:szCs w:val="32"/>
          <w:lang w:eastAsia="en-US" w:bidi="ar-SA"/>
        </w:rPr>
      </w:pPr>
      <w:r>
        <w:rPr>
          <w:rFonts w:ascii="Times New Roman" w:hAnsi="Times New Roman" w:cs="Times New Roman"/>
          <w:sz w:val="32"/>
          <w:szCs w:val="32"/>
        </w:rPr>
        <w:t>1</w:t>
      </w:r>
      <w:r w:rsidR="00CE37B8">
        <w:rPr>
          <w:rFonts w:ascii="Times New Roman" w:hAnsi="Times New Roman" w:cs="Times New Roman"/>
          <w:sz w:val="32"/>
          <w:szCs w:val="32"/>
        </w:rPr>
        <w:t>.</w:t>
      </w:r>
      <w:r w:rsidR="006B75C4" w:rsidRPr="008C0BC1">
        <w:rPr>
          <w:rFonts w:ascii="Times New Roman" w:hAnsi="Times New Roman" w:cs="Times New Roman"/>
          <w:sz w:val="32"/>
          <w:szCs w:val="32"/>
        </w:rPr>
        <w:t xml:space="preserve">Принять к сведению доклад </w:t>
      </w:r>
      <w:r w:rsidR="00583492">
        <w:rPr>
          <w:rFonts w:ascii="Times New Roman" w:hAnsi="Times New Roman" w:cs="Times New Roman"/>
          <w:sz w:val="32"/>
          <w:szCs w:val="32"/>
        </w:rPr>
        <w:t>Министра образования</w:t>
      </w:r>
      <w:r w:rsidR="00B8021D" w:rsidRPr="008C0BC1">
        <w:rPr>
          <w:rFonts w:ascii="Times New Roman" w:hAnsi="Times New Roman" w:cs="Times New Roman"/>
          <w:sz w:val="32"/>
          <w:szCs w:val="32"/>
        </w:rPr>
        <w:t xml:space="preserve"> Тверской области </w:t>
      </w:r>
      <w:r w:rsidR="00583492">
        <w:rPr>
          <w:rFonts w:ascii="Times New Roman" w:hAnsi="Times New Roman" w:cs="Times New Roman"/>
          <w:bCs/>
          <w:sz w:val="32"/>
          <w:szCs w:val="32"/>
        </w:rPr>
        <w:t>Коваленк</w:t>
      </w:r>
      <w:r w:rsidR="00216E3C">
        <w:rPr>
          <w:rFonts w:ascii="Times New Roman" w:hAnsi="Times New Roman" w:cs="Times New Roman"/>
          <w:bCs/>
          <w:sz w:val="32"/>
          <w:szCs w:val="32"/>
        </w:rPr>
        <w:t>о</w:t>
      </w:r>
      <w:r w:rsidR="00FF2E62">
        <w:rPr>
          <w:rFonts w:ascii="Times New Roman" w:hAnsi="Times New Roman" w:cs="Times New Roman"/>
          <w:bCs/>
          <w:sz w:val="32"/>
          <w:szCs w:val="32"/>
        </w:rPr>
        <w:t xml:space="preserve"> </w:t>
      </w:r>
      <w:r w:rsidR="00432640">
        <w:rPr>
          <w:rFonts w:ascii="Times New Roman" w:hAnsi="Times New Roman" w:cs="Times New Roman"/>
          <w:bCs/>
          <w:sz w:val="32"/>
          <w:szCs w:val="32"/>
        </w:rPr>
        <w:t xml:space="preserve">Ю.Н. </w:t>
      </w:r>
      <w:r w:rsidR="00FF2E62">
        <w:rPr>
          <w:rFonts w:ascii="Times New Roman" w:hAnsi="Times New Roman" w:cs="Times New Roman"/>
          <w:sz w:val="32"/>
          <w:szCs w:val="32"/>
        </w:rPr>
        <w:t>о Концепции</w:t>
      </w:r>
      <w:r w:rsidR="00FF2E62" w:rsidRPr="00FF2E62">
        <w:rPr>
          <w:rFonts w:ascii="Times New Roman" w:eastAsiaTheme="minorHAnsi" w:hAnsi="Times New Roman" w:cs="Times New Roman"/>
          <w:bCs/>
          <w:color w:val="000000"/>
          <w:kern w:val="0"/>
          <w:sz w:val="32"/>
          <w:szCs w:val="32"/>
          <w:lang w:eastAsia="en-US" w:bidi="ar-SA"/>
        </w:rPr>
        <w:t xml:space="preserve"> </w:t>
      </w:r>
      <w:r w:rsidR="00FF2E62">
        <w:rPr>
          <w:rFonts w:ascii="Times New Roman" w:eastAsiaTheme="minorHAnsi" w:hAnsi="Times New Roman" w:cs="Times New Roman"/>
          <w:bCs/>
          <w:color w:val="000000"/>
          <w:kern w:val="0"/>
          <w:sz w:val="32"/>
          <w:szCs w:val="32"/>
          <w:lang w:eastAsia="en-US" w:bidi="ar-SA"/>
        </w:rPr>
        <w:t>развития системы отдыха и оздоровления детей в Тверской области до 2030 года</w:t>
      </w:r>
    </w:p>
    <w:p w:rsidR="00C624E6" w:rsidRDefault="00FF2E62" w:rsidP="009D3715">
      <w:pPr>
        <w:jc w:val="both"/>
        <w:rPr>
          <w:rFonts w:ascii="Times New Roman" w:eastAsiaTheme="minorHAnsi" w:hAnsi="Times New Roman" w:cs="Times New Roman"/>
          <w:bCs/>
          <w:color w:val="000000"/>
          <w:kern w:val="0"/>
          <w:sz w:val="32"/>
          <w:szCs w:val="32"/>
          <w:lang w:eastAsia="en-US" w:bidi="ar-SA"/>
        </w:rPr>
      </w:pPr>
      <w:r>
        <w:rPr>
          <w:rFonts w:ascii="Times New Roman" w:hAnsi="Times New Roman" w:cs="Times New Roman"/>
          <w:sz w:val="32"/>
          <w:szCs w:val="32"/>
        </w:rPr>
        <w:t xml:space="preserve">         </w:t>
      </w:r>
      <w:r w:rsidR="00CE37B8">
        <w:rPr>
          <w:rFonts w:ascii="Times New Roman" w:hAnsi="Times New Roman" w:cs="Times New Roman"/>
          <w:sz w:val="32"/>
          <w:szCs w:val="32"/>
        </w:rPr>
        <w:t>2.</w:t>
      </w:r>
      <w:r w:rsidR="00C90C85">
        <w:rPr>
          <w:rFonts w:ascii="Times New Roman" w:hAnsi="Times New Roman" w:cs="Times New Roman"/>
          <w:sz w:val="32"/>
          <w:szCs w:val="32"/>
        </w:rPr>
        <w:t>М</w:t>
      </w:r>
      <w:r w:rsidR="00C624E6">
        <w:rPr>
          <w:rFonts w:ascii="Times New Roman" w:hAnsi="Times New Roman" w:cs="Times New Roman"/>
          <w:sz w:val="32"/>
          <w:szCs w:val="32"/>
        </w:rPr>
        <w:t xml:space="preserve">инистерству образования Тверской области </w:t>
      </w:r>
      <w:r w:rsidR="00C624E6" w:rsidRPr="00C624E6">
        <w:rPr>
          <w:rFonts w:ascii="Times New Roman" w:hAnsi="Times New Roman" w:cs="Times New Roman"/>
          <w:sz w:val="32"/>
          <w:szCs w:val="32"/>
        </w:rPr>
        <w:t>(</w:t>
      </w:r>
      <w:r w:rsidR="00C624E6">
        <w:rPr>
          <w:rFonts w:ascii="Times New Roman" w:hAnsi="Times New Roman" w:cs="Times New Roman"/>
          <w:sz w:val="32"/>
          <w:szCs w:val="32"/>
        </w:rPr>
        <w:t>Коваленко</w:t>
      </w:r>
      <w:r w:rsidR="009D3715">
        <w:rPr>
          <w:rFonts w:ascii="Times New Roman" w:hAnsi="Times New Roman" w:cs="Times New Roman"/>
          <w:sz w:val="32"/>
          <w:szCs w:val="32"/>
        </w:rPr>
        <w:t> </w:t>
      </w:r>
      <w:r w:rsidR="00C624E6">
        <w:rPr>
          <w:rFonts w:ascii="Times New Roman" w:hAnsi="Times New Roman" w:cs="Times New Roman"/>
          <w:sz w:val="32"/>
          <w:szCs w:val="32"/>
        </w:rPr>
        <w:t>Ю.Н.</w:t>
      </w:r>
      <w:r w:rsidR="009D3715">
        <w:rPr>
          <w:rFonts w:ascii="Times New Roman" w:hAnsi="Times New Roman" w:cs="Times New Roman"/>
          <w:sz w:val="32"/>
          <w:szCs w:val="32"/>
        </w:rPr>
        <w:t xml:space="preserve">) </w:t>
      </w:r>
      <w:r>
        <w:rPr>
          <w:rFonts w:ascii="Times New Roman" w:hAnsi="Times New Roman" w:cs="Times New Roman"/>
          <w:sz w:val="32"/>
          <w:szCs w:val="32"/>
        </w:rPr>
        <w:t>о</w:t>
      </w:r>
      <w:r w:rsidR="002C1642">
        <w:rPr>
          <w:rFonts w:ascii="Times New Roman" w:hAnsi="Times New Roman" w:cs="Times New Roman"/>
          <w:sz w:val="32"/>
          <w:szCs w:val="32"/>
        </w:rPr>
        <w:t xml:space="preserve">беспечить </w:t>
      </w:r>
      <w:r>
        <w:rPr>
          <w:rFonts w:ascii="Times New Roman" w:hAnsi="Times New Roman" w:cs="Times New Roman"/>
          <w:sz w:val="32"/>
          <w:szCs w:val="32"/>
        </w:rPr>
        <w:t>доработку Концепции</w:t>
      </w:r>
      <w:r w:rsidRPr="00FF2E62">
        <w:rPr>
          <w:rFonts w:ascii="Times New Roman" w:eastAsiaTheme="minorHAnsi" w:hAnsi="Times New Roman" w:cs="Times New Roman"/>
          <w:bCs/>
          <w:color w:val="000000"/>
          <w:kern w:val="0"/>
          <w:sz w:val="32"/>
          <w:szCs w:val="32"/>
          <w:lang w:eastAsia="en-US" w:bidi="ar-SA"/>
        </w:rPr>
        <w:t xml:space="preserve"> </w:t>
      </w:r>
      <w:r>
        <w:rPr>
          <w:rFonts w:ascii="Times New Roman" w:eastAsiaTheme="minorHAnsi" w:hAnsi="Times New Roman" w:cs="Times New Roman"/>
          <w:bCs/>
          <w:color w:val="000000"/>
          <w:kern w:val="0"/>
          <w:sz w:val="32"/>
          <w:szCs w:val="32"/>
          <w:lang w:eastAsia="en-US" w:bidi="ar-SA"/>
        </w:rPr>
        <w:t xml:space="preserve">развития системы отдыха и оздоровления детей в Тверской области с учетом </w:t>
      </w:r>
      <w:r w:rsidR="009D3715">
        <w:rPr>
          <w:rFonts w:ascii="Times New Roman" w:eastAsiaTheme="minorHAnsi" w:hAnsi="Times New Roman" w:cs="Times New Roman"/>
          <w:bCs/>
          <w:color w:val="000000"/>
          <w:kern w:val="0"/>
          <w:sz w:val="32"/>
          <w:szCs w:val="32"/>
          <w:lang w:eastAsia="en-US" w:bidi="ar-SA"/>
        </w:rPr>
        <w:t>состоявшегося обсуждения</w:t>
      </w:r>
      <w:r w:rsidR="00CE37B8">
        <w:rPr>
          <w:rFonts w:ascii="Times New Roman" w:eastAsiaTheme="minorHAnsi" w:hAnsi="Times New Roman" w:cs="Times New Roman"/>
          <w:bCs/>
          <w:color w:val="000000"/>
          <w:kern w:val="0"/>
          <w:sz w:val="32"/>
          <w:szCs w:val="32"/>
          <w:lang w:eastAsia="en-US" w:bidi="ar-SA"/>
        </w:rPr>
        <w:t xml:space="preserve">, представить на повторное рассмотрение на рабочем совещании у Губернатора Тверской области И.М. </w:t>
      </w:r>
      <w:proofErr w:type="spellStart"/>
      <w:r w:rsidR="00CE37B8">
        <w:rPr>
          <w:rFonts w:ascii="Times New Roman" w:eastAsiaTheme="minorHAnsi" w:hAnsi="Times New Roman" w:cs="Times New Roman"/>
          <w:bCs/>
          <w:color w:val="000000"/>
          <w:kern w:val="0"/>
          <w:sz w:val="32"/>
          <w:szCs w:val="32"/>
          <w:lang w:eastAsia="en-US" w:bidi="ar-SA"/>
        </w:rPr>
        <w:t>Рудени</w:t>
      </w:r>
      <w:proofErr w:type="spellEnd"/>
    </w:p>
    <w:p w:rsidR="00FF2E62" w:rsidRDefault="00FF2E62" w:rsidP="002C1642">
      <w:pPr>
        <w:ind w:right="96" w:firstLine="709"/>
        <w:jc w:val="both"/>
        <w:rPr>
          <w:rFonts w:ascii="Times New Roman" w:eastAsiaTheme="minorHAnsi" w:hAnsi="Times New Roman" w:cs="Times New Roman"/>
          <w:bCs/>
          <w:color w:val="000000"/>
          <w:kern w:val="0"/>
          <w:sz w:val="32"/>
          <w:szCs w:val="32"/>
          <w:lang w:eastAsia="en-US" w:bidi="ar-SA"/>
        </w:rPr>
      </w:pPr>
      <w:r>
        <w:rPr>
          <w:rFonts w:ascii="Times New Roman" w:eastAsiaTheme="minorHAnsi" w:hAnsi="Times New Roman" w:cs="Times New Roman"/>
          <w:bCs/>
          <w:color w:val="000000"/>
          <w:kern w:val="0"/>
          <w:sz w:val="32"/>
          <w:szCs w:val="32"/>
          <w:lang w:eastAsia="en-US" w:bidi="ar-SA"/>
        </w:rPr>
        <w:t>Срок</w:t>
      </w:r>
      <w:r w:rsidR="009D3715">
        <w:rPr>
          <w:rFonts w:ascii="Times New Roman" w:eastAsiaTheme="minorHAnsi" w:hAnsi="Times New Roman" w:cs="Times New Roman"/>
          <w:bCs/>
          <w:color w:val="000000"/>
          <w:kern w:val="0"/>
          <w:sz w:val="32"/>
          <w:szCs w:val="32"/>
          <w:lang w:eastAsia="en-US" w:bidi="ar-SA"/>
        </w:rPr>
        <w:t xml:space="preserve"> -</w:t>
      </w:r>
      <w:r>
        <w:rPr>
          <w:rFonts w:ascii="Times New Roman" w:eastAsiaTheme="minorHAnsi" w:hAnsi="Times New Roman" w:cs="Times New Roman"/>
          <w:bCs/>
          <w:color w:val="000000"/>
          <w:kern w:val="0"/>
          <w:sz w:val="32"/>
          <w:szCs w:val="32"/>
          <w:lang w:eastAsia="en-US" w:bidi="ar-SA"/>
        </w:rPr>
        <w:t xml:space="preserve">  </w:t>
      </w:r>
      <w:r w:rsidR="009D3715">
        <w:rPr>
          <w:rFonts w:ascii="Times New Roman" w:eastAsiaTheme="minorHAnsi" w:hAnsi="Times New Roman" w:cs="Times New Roman"/>
          <w:bCs/>
          <w:color w:val="000000"/>
          <w:kern w:val="0"/>
          <w:sz w:val="32"/>
          <w:szCs w:val="32"/>
          <w:lang w:eastAsia="en-US" w:bidi="ar-SA"/>
        </w:rPr>
        <w:t xml:space="preserve">до </w:t>
      </w:r>
      <w:r w:rsidR="00CE37B8">
        <w:rPr>
          <w:rFonts w:ascii="Times New Roman" w:eastAsiaTheme="minorHAnsi" w:hAnsi="Times New Roman" w:cs="Times New Roman"/>
          <w:bCs/>
          <w:color w:val="000000"/>
          <w:kern w:val="0"/>
          <w:sz w:val="32"/>
          <w:szCs w:val="32"/>
          <w:lang w:eastAsia="en-US" w:bidi="ar-SA"/>
        </w:rPr>
        <w:t>25</w:t>
      </w:r>
      <w:r w:rsidR="009D3715">
        <w:rPr>
          <w:rFonts w:ascii="Times New Roman" w:eastAsiaTheme="minorHAnsi" w:hAnsi="Times New Roman" w:cs="Times New Roman"/>
          <w:bCs/>
          <w:color w:val="000000"/>
          <w:kern w:val="0"/>
          <w:sz w:val="32"/>
          <w:szCs w:val="32"/>
          <w:lang w:eastAsia="en-US" w:bidi="ar-SA"/>
        </w:rPr>
        <w:t>.0</w:t>
      </w:r>
      <w:r w:rsidR="00CE37B8">
        <w:rPr>
          <w:rFonts w:ascii="Times New Roman" w:eastAsiaTheme="minorHAnsi" w:hAnsi="Times New Roman" w:cs="Times New Roman"/>
          <w:bCs/>
          <w:color w:val="000000"/>
          <w:kern w:val="0"/>
          <w:sz w:val="32"/>
          <w:szCs w:val="32"/>
          <w:lang w:eastAsia="en-US" w:bidi="ar-SA"/>
        </w:rPr>
        <w:t>3</w:t>
      </w:r>
      <w:r w:rsidR="009D3715">
        <w:rPr>
          <w:rFonts w:ascii="Times New Roman" w:eastAsiaTheme="minorHAnsi" w:hAnsi="Times New Roman" w:cs="Times New Roman"/>
          <w:bCs/>
          <w:color w:val="000000"/>
          <w:kern w:val="0"/>
          <w:sz w:val="32"/>
          <w:szCs w:val="32"/>
          <w:lang w:eastAsia="en-US" w:bidi="ar-SA"/>
        </w:rPr>
        <w:t>.2022</w:t>
      </w:r>
    </w:p>
    <w:p w:rsidR="00B271C5" w:rsidRDefault="00B271C5" w:rsidP="002C1642">
      <w:pPr>
        <w:ind w:right="96" w:firstLine="709"/>
        <w:jc w:val="both"/>
        <w:rPr>
          <w:rFonts w:ascii="Times New Roman" w:eastAsiaTheme="minorHAnsi" w:hAnsi="Times New Roman" w:cs="Times New Roman"/>
          <w:bCs/>
          <w:color w:val="000000"/>
          <w:kern w:val="0"/>
          <w:sz w:val="32"/>
          <w:szCs w:val="32"/>
          <w:lang w:eastAsia="en-US" w:bidi="ar-SA"/>
        </w:rPr>
      </w:pPr>
    </w:p>
    <w:tbl>
      <w:tblPr>
        <w:tblW w:w="9072" w:type="dxa"/>
        <w:tblInd w:w="108" w:type="dxa"/>
        <w:tblBorders>
          <w:bottom w:val="single" w:sz="4" w:space="0" w:color="auto"/>
        </w:tblBorders>
        <w:tblLayout w:type="fixed"/>
        <w:tblLook w:val="04A0" w:firstRow="1" w:lastRow="0" w:firstColumn="1" w:lastColumn="0" w:noHBand="0" w:noVBand="1"/>
      </w:tblPr>
      <w:tblGrid>
        <w:gridCol w:w="9072"/>
      </w:tblGrid>
      <w:tr w:rsidR="00B271C5" w:rsidRPr="00BB5DF8" w:rsidTr="001525E2">
        <w:tc>
          <w:tcPr>
            <w:tcW w:w="9072" w:type="dxa"/>
            <w:tcBorders>
              <w:bottom w:val="single" w:sz="4" w:space="0" w:color="auto"/>
            </w:tcBorders>
          </w:tcPr>
          <w:p w:rsidR="00B271C5" w:rsidRPr="00C338BF" w:rsidRDefault="00CE37B8" w:rsidP="00CE37B8">
            <w:pPr>
              <w:pStyle w:val="a3"/>
              <w:numPr>
                <w:ilvl w:val="0"/>
                <w:numId w:val="9"/>
              </w:numPr>
              <w:tabs>
                <w:tab w:val="left" w:pos="459"/>
              </w:tabs>
              <w:ind w:right="96"/>
              <w:jc w:val="both"/>
              <w:rPr>
                <w:rFonts w:ascii="Times New Roman" w:eastAsia="Times New Roman" w:hAnsi="Times New Roman" w:cs="Times New Roman"/>
                <w:bCs/>
                <w:color w:val="000000"/>
                <w:kern w:val="0"/>
                <w:sz w:val="32"/>
                <w:szCs w:val="32"/>
                <w:lang w:eastAsia="ru-RU" w:bidi="ar-SA"/>
              </w:rPr>
            </w:pPr>
            <w:bookmarkStart w:id="1" w:name="_Hlk32664466"/>
            <w:r w:rsidRPr="00CE37B8">
              <w:rPr>
                <w:rFonts w:ascii="Times New Roman" w:eastAsiaTheme="minorHAnsi" w:hAnsi="Times New Roman" w:cs="Times New Roman"/>
                <w:bCs/>
                <w:color w:val="000000"/>
                <w:kern w:val="0"/>
                <w:sz w:val="32"/>
                <w:szCs w:val="32"/>
                <w:lang w:eastAsia="en-US" w:bidi="ar-SA"/>
              </w:rPr>
              <w:t>О стандарте оснащения и функционирования стационарных организаций отдыха детей и их оздоровления в Тверской области</w:t>
            </w:r>
            <w:bookmarkEnd w:id="1"/>
            <w:r w:rsidRPr="00C338BF">
              <w:rPr>
                <w:rFonts w:ascii="Times New Roman" w:eastAsia="Times New Roman" w:hAnsi="Times New Roman" w:cs="Times New Roman"/>
                <w:bCs/>
                <w:color w:val="000000"/>
                <w:kern w:val="0"/>
                <w:sz w:val="32"/>
                <w:szCs w:val="32"/>
                <w:lang w:eastAsia="ru-RU" w:bidi="ar-SA"/>
              </w:rPr>
              <w:t xml:space="preserve"> </w:t>
            </w:r>
          </w:p>
        </w:tc>
      </w:tr>
    </w:tbl>
    <w:p w:rsidR="00CE37B8" w:rsidRPr="00583492" w:rsidRDefault="00CE37B8" w:rsidP="00CE37B8">
      <w:pPr>
        <w:jc w:val="center"/>
        <w:rPr>
          <w:rFonts w:ascii="Times New Roman" w:hAnsi="Times New Roman" w:cs="Times New Roman"/>
          <w:bCs/>
          <w:sz w:val="32"/>
          <w:szCs w:val="32"/>
        </w:rPr>
      </w:pPr>
      <w:r w:rsidRPr="00FF2E62">
        <w:rPr>
          <w:rFonts w:ascii="Times New Roman" w:hAnsi="Times New Roman" w:cs="Times New Roman"/>
          <w:bCs/>
          <w:sz w:val="32"/>
          <w:szCs w:val="32"/>
        </w:rPr>
        <w:t>(</w:t>
      </w:r>
      <w:r>
        <w:rPr>
          <w:rFonts w:ascii="Times New Roman" w:hAnsi="Times New Roman" w:cs="Times New Roman"/>
          <w:bCs/>
          <w:sz w:val="32"/>
          <w:szCs w:val="32"/>
        </w:rPr>
        <w:t>Коваленко Ю.Н., Егоров И.И., Подтихова М.И.)</w:t>
      </w:r>
    </w:p>
    <w:p w:rsidR="00CE37B8" w:rsidRPr="006D75EA" w:rsidRDefault="00CE37B8" w:rsidP="00CE37B8">
      <w:pPr>
        <w:widowControl/>
        <w:suppressAutoHyphens w:val="0"/>
        <w:jc w:val="both"/>
        <w:rPr>
          <w:rFonts w:ascii="Times New Roman" w:hAnsi="Times New Roman" w:cs="Times New Roman"/>
          <w:b/>
          <w:i/>
          <w:sz w:val="32"/>
          <w:szCs w:val="32"/>
        </w:rPr>
      </w:pPr>
    </w:p>
    <w:p w:rsidR="00B271C5" w:rsidRPr="006D75EA" w:rsidRDefault="00B271C5" w:rsidP="00B271C5">
      <w:pPr>
        <w:widowControl/>
        <w:suppressAutoHyphens w:val="0"/>
        <w:jc w:val="both"/>
        <w:rPr>
          <w:rFonts w:ascii="Times New Roman" w:hAnsi="Times New Roman" w:cs="Times New Roman"/>
          <w:b/>
          <w:i/>
          <w:sz w:val="32"/>
          <w:szCs w:val="32"/>
        </w:rPr>
      </w:pPr>
    </w:p>
    <w:p w:rsidR="00CE37B8" w:rsidRDefault="00B271C5" w:rsidP="00CE37B8">
      <w:pPr>
        <w:ind w:right="96" w:firstLine="709"/>
        <w:jc w:val="both"/>
        <w:rPr>
          <w:rFonts w:ascii="Times New Roman" w:eastAsiaTheme="minorHAnsi" w:hAnsi="Times New Roman" w:cs="Times New Roman"/>
          <w:bCs/>
          <w:color w:val="000000"/>
          <w:kern w:val="0"/>
          <w:sz w:val="32"/>
          <w:szCs w:val="32"/>
          <w:lang w:eastAsia="en-US" w:bidi="ar-SA"/>
        </w:rPr>
      </w:pPr>
      <w:r>
        <w:rPr>
          <w:rFonts w:ascii="Times New Roman" w:hAnsi="Times New Roman" w:cs="Times New Roman"/>
          <w:sz w:val="32"/>
          <w:szCs w:val="32"/>
        </w:rPr>
        <w:t>1</w:t>
      </w:r>
      <w:r w:rsidR="00CE37B8">
        <w:rPr>
          <w:rFonts w:ascii="Times New Roman" w:hAnsi="Times New Roman" w:cs="Times New Roman"/>
          <w:sz w:val="32"/>
          <w:szCs w:val="32"/>
        </w:rPr>
        <w:t>.</w:t>
      </w:r>
      <w:r w:rsidRPr="008C0BC1">
        <w:rPr>
          <w:rFonts w:ascii="Times New Roman" w:hAnsi="Times New Roman" w:cs="Times New Roman"/>
          <w:sz w:val="32"/>
          <w:szCs w:val="32"/>
        </w:rPr>
        <w:t xml:space="preserve">Принять к сведению доклад </w:t>
      </w:r>
      <w:r>
        <w:rPr>
          <w:rFonts w:ascii="Times New Roman" w:hAnsi="Times New Roman" w:cs="Times New Roman"/>
          <w:sz w:val="32"/>
          <w:szCs w:val="32"/>
        </w:rPr>
        <w:t>Министра образования</w:t>
      </w:r>
      <w:r w:rsidRPr="008C0BC1">
        <w:rPr>
          <w:rFonts w:ascii="Times New Roman" w:hAnsi="Times New Roman" w:cs="Times New Roman"/>
          <w:sz w:val="32"/>
          <w:szCs w:val="32"/>
        </w:rPr>
        <w:t xml:space="preserve"> Тверской области </w:t>
      </w:r>
      <w:r>
        <w:rPr>
          <w:rFonts w:ascii="Times New Roman" w:hAnsi="Times New Roman" w:cs="Times New Roman"/>
          <w:bCs/>
          <w:sz w:val="32"/>
          <w:szCs w:val="32"/>
        </w:rPr>
        <w:t xml:space="preserve">Коваленко Ю.Н. </w:t>
      </w:r>
      <w:r>
        <w:rPr>
          <w:rFonts w:ascii="Times New Roman" w:hAnsi="Times New Roman" w:cs="Times New Roman"/>
          <w:sz w:val="32"/>
          <w:szCs w:val="32"/>
        </w:rPr>
        <w:t xml:space="preserve">о </w:t>
      </w:r>
      <w:r w:rsidR="00CE37B8" w:rsidRPr="00CE37B8">
        <w:rPr>
          <w:rFonts w:ascii="Times New Roman" w:eastAsiaTheme="minorHAnsi" w:hAnsi="Times New Roman" w:cs="Times New Roman"/>
          <w:bCs/>
          <w:color w:val="000000"/>
          <w:kern w:val="0"/>
          <w:sz w:val="32"/>
          <w:szCs w:val="32"/>
          <w:lang w:eastAsia="en-US" w:bidi="ar-SA"/>
        </w:rPr>
        <w:t>стандарте оснащения и функционирования стационарных организаций отдыха детей и их оздоровления в Тверской области</w:t>
      </w:r>
    </w:p>
    <w:p w:rsidR="00CE37B8" w:rsidRDefault="00CE37B8" w:rsidP="00B271C5">
      <w:pPr>
        <w:ind w:right="96" w:firstLine="709"/>
        <w:jc w:val="both"/>
        <w:rPr>
          <w:rFonts w:ascii="Times New Roman" w:eastAsia="Times New Roman" w:hAnsi="Times New Roman" w:cs="Times New Roman"/>
          <w:bCs/>
          <w:color w:val="000000"/>
          <w:kern w:val="0"/>
          <w:sz w:val="32"/>
          <w:szCs w:val="32"/>
          <w:lang w:eastAsia="ru-RU" w:bidi="ar-SA"/>
        </w:rPr>
      </w:pPr>
      <w:r>
        <w:rPr>
          <w:rFonts w:ascii="Times New Roman" w:hAnsi="Times New Roman" w:cs="Times New Roman"/>
          <w:sz w:val="32"/>
          <w:szCs w:val="32"/>
        </w:rPr>
        <w:t>2.</w:t>
      </w:r>
      <w:r w:rsidR="00B271C5">
        <w:rPr>
          <w:rFonts w:ascii="Times New Roman" w:hAnsi="Times New Roman" w:cs="Times New Roman"/>
          <w:sz w:val="32"/>
          <w:szCs w:val="32"/>
        </w:rPr>
        <w:t xml:space="preserve">Министерству образования Тверской области </w:t>
      </w:r>
      <w:r w:rsidR="00B271C5" w:rsidRPr="00C624E6">
        <w:rPr>
          <w:rFonts w:ascii="Times New Roman" w:hAnsi="Times New Roman" w:cs="Times New Roman"/>
          <w:sz w:val="32"/>
          <w:szCs w:val="32"/>
        </w:rPr>
        <w:lastRenderedPageBreak/>
        <w:t>(</w:t>
      </w:r>
      <w:r w:rsidR="00B271C5">
        <w:rPr>
          <w:rFonts w:ascii="Times New Roman" w:hAnsi="Times New Roman" w:cs="Times New Roman"/>
          <w:sz w:val="32"/>
          <w:szCs w:val="32"/>
        </w:rPr>
        <w:t xml:space="preserve">Коваленко Ю.Н.) обеспечить доработку </w:t>
      </w:r>
      <w:r w:rsidRPr="00CE37B8">
        <w:rPr>
          <w:rFonts w:ascii="Times New Roman" w:eastAsiaTheme="minorHAnsi" w:hAnsi="Times New Roman" w:cs="Times New Roman"/>
          <w:bCs/>
          <w:color w:val="000000"/>
          <w:kern w:val="0"/>
          <w:sz w:val="32"/>
          <w:szCs w:val="32"/>
          <w:lang w:eastAsia="en-US" w:bidi="ar-SA"/>
        </w:rPr>
        <w:t>стандарт</w:t>
      </w:r>
      <w:r>
        <w:rPr>
          <w:rFonts w:ascii="Times New Roman" w:eastAsiaTheme="minorHAnsi" w:hAnsi="Times New Roman" w:cs="Times New Roman"/>
          <w:bCs/>
          <w:color w:val="000000"/>
          <w:kern w:val="0"/>
          <w:sz w:val="32"/>
          <w:szCs w:val="32"/>
          <w:lang w:eastAsia="en-US" w:bidi="ar-SA"/>
        </w:rPr>
        <w:t>а</w:t>
      </w:r>
      <w:r w:rsidRPr="00CE37B8">
        <w:rPr>
          <w:rFonts w:ascii="Times New Roman" w:eastAsiaTheme="minorHAnsi" w:hAnsi="Times New Roman" w:cs="Times New Roman"/>
          <w:bCs/>
          <w:color w:val="000000"/>
          <w:kern w:val="0"/>
          <w:sz w:val="32"/>
          <w:szCs w:val="32"/>
          <w:lang w:eastAsia="en-US" w:bidi="ar-SA"/>
        </w:rPr>
        <w:t xml:space="preserve"> оснащения и функционирования стационарных организаций отдыха детей и их оздоровления в Тверской области</w:t>
      </w:r>
      <w:r>
        <w:rPr>
          <w:rFonts w:ascii="Times New Roman" w:eastAsiaTheme="minorHAnsi" w:hAnsi="Times New Roman" w:cs="Times New Roman"/>
          <w:bCs/>
          <w:color w:val="000000"/>
          <w:kern w:val="0"/>
          <w:sz w:val="32"/>
          <w:szCs w:val="32"/>
          <w:lang w:eastAsia="en-US" w:bidi="ar-SA"/>
        </w:rPr>
        <w:t xml:space="preserve"> с учетом состоявшегося обсуждения, представить на повторное рассмотрение на рабочем совещании у Губернатора Тверской области И.М. </w:t>
      </w:r>
      <w:proofErr w:type="spellStart"/>
      <w:r>
        <w:rPr>
          <w:rFonts w:ascii="Times New Roman" w:eastAsiaTheme="minorHAnsi" w:hAnsi="Times New Roman" w:cs="Times New Roman"/>
          <w:bCs/>
          <w:color w:val="000000"/>
          <w:kern w:val="0"/>
          <w:sz w:val="32"/>
          <w:szCs w:val="32"/>
          <w:lang w:eastAsia="en-US" w:bidi="ar-SA"/>
        </w:rPr>
        <w:t>Рудени</w:t>
      </w:r>
      <w:proofErr w:type="spellEnd"/>
      <w:r w:rsidRPr="00C338BF">
        <w:rPr>
          <w:rFonts w:ascii="Times New Roman" w:eastAsia="Times New Roman" w:hAnsi="Times New Roman" w:cs="Times New Roman"/>
          <w:bCs/>
          <w:color w:val="000000"/>
          <w:kern w:val="0"/>
          <w:sz w:val="32"/>
          <w:szCs w:val="32"/>
          <w:lang w:eastAsia="ru-RU" w:bidi="ar-SA"/>
        </w:rPr>
        <w:t xml:space="preserve"> </w:t>
      </w:r>
    </w:p>
    <w:p w:rsidR="00B271C5" w:rsidRDefault="00B271C5" w:rsidP="00B271C5">
      <w:pPr>
        <w:ind w:right="96" w:firstLine="709"/>
        <w:jc w:val="both"/>
        <w:rPr>
          <w:rFonts w:ascii="Times New Roman" w:eastAsiaTheme="minorHAnsi" w:hAnsi="Times New Roman" w:cs="Times New Roman"/>
          <w:bCs/>
          <w:color w:val="000000"/>
          <w:kern w:val="0"/>
          <w:sz w:val="32"/>
          <w:szCs w:val="32"/>
          <w:lang w:eastAsia="en-US" w:bidi="ar-SA"/>
        </w:rPr>
      </w:pPr>
      <w:r>
        <w:rPr>
          <w:rFonts w:ascii="Times New Roman" w:eastAsiaTheme="minorHAnsi" w:hAnsi="Times New Roman" w:cs="Times New Roman"/>
          <w:bCs/>
          <w:color w:val="000000"/>
          <w:kern w:val="0"/>
          <w:sz w:val="32"/>
          <w:szCs w:val="32"/>
          <w:lang w:eastAsia="en-US" w:bidi="ar-SA"/>
        </w:rPr>
        <w:t xml:space="preserve">Срок -  до </w:t>
      </w:r>
      <w:r w:rsidR="00CE37B8">
        <w:rPr>
          <w:rFonts w:ascii="Times New Roman" w:eastAsiaTheme="minorHAnsi" w:hAnsi="Times New Roman" w:cs="Times New Roman"/>
          <w:bCs/>
          <w:color w:val="000000"/>
          <w:kern w:val="0"/>
          <w:sz w:val="32"/>
          <w:szCs w:val="32"/>
          <w:lang w:eastAsia="en-US" w:bidi="ar-SA"/>
        </w:rPr>
        <w:t>25</w:t>
      </w:r>
      <w:r>
        <w:rPr>
          <w:rFonts w:ascii="Times New Roman" w:eastAsiaTheme="minorHAnsi" w:hAnsi="Times New Roman" w:cs="Times New Roman"/>
          <w:bCs/>
          <w:color w:val="000000"/>
          <w:kern w:val="0"/>
          <w:sz w:val="32"/>
          <w:szCs w:val="32"/>
          <w:lang w:eastAsia="en-US" w:bidi="ar-SA"/>
        </w:rPr>
        <w:t>.0</w:t>
      </w:r>
      <w:r w:rsidR="00CE37B8">
        <w:rPr>
          <w:rFonts w:ascii="Times New Roman" w:eastAsiaTheme="minorHAnsi" w:hAnsi="Times New Roman" w:cs="Times New Roman"/>
          <w:bCs/>
          <w:color w:val="000000"/>
          <w:kern w:val="0"/>
          <w:sz w:val="32"/>
          <w:szCs w:val="32"/>
          <w:lang w:eastAsia="en-US" w:bidi="ar-SA"/>
        </w:rPr>
        <w:t>3</w:t>
      </w:r>
      <w:r>
        <w:rPr>
          <w:rFonts w:ascii="Times New Roman" w:eastAsiaTheme="minorHAnsi" w:hAnsi="Times New Roman" w:cs="Times New Roman"/>
          <w:bCs/>
          <w:color w:val="000000"/>
          <w:kern w:val="0"/>
          <w:sz w:val="32"/>
          <w:szCs w:val="32"/>
          <w:lang w:eastAsia="en-US" w:bidi="ar-SA"/>
        </w:rPr>
        <w:t>.2022</w:t>
      </w:r>
    </w:p>
    <w:p w:rsidR="00CE37B8" w:rsidRDefault="00CE37B8" w:rsidP="00B271C5">
      <w:pPr>
        <w:ind w:right="96" w:firstLine="709"/>
        <w:jc w:val="both"/>
        <w:rPr>
          <w:rFonts w:ascii="Times New Roman" w:eastAsiaTheme="minorHAnsi" w:hAnsi="Times New Roman" w:cs="Times New Roman"/>
          <w:bCs/>
          <w:color w:val="000000"/>
          <w:kern w:val="0"/>
          <w:sz w:val="32"/>
          <w:szCs w:val="32"/>
          <w:lang w:eastAsia="en-US" w:bidi="ar-SA"/>
        </w:rPr>
      </w:pPr>
    </w:p>
    <w:tbl>
      <w:tblPr>
        <w:tblW w:w="9072" w:type="dxa"/>
        <w:tblInd w:w="108" w:type="dxa"/>
        <w:tblBorders>
          <w:bottom w:val="single" w:sz="4" w:space="0" w:color="auto"/>
        </w:tblBorders>
        <w:tblLayout w:type="fixed"/>
        <w:tblLook w:val="04A0" w:firstRow="1" w:lastRow="0" w:firstColumn="1" w:lastColumn="0" w:noHBand="0" w:noVBand="1"/>
      </w:tblPr>
      <w:tblGrid>
        <w:gridCol w:w="9072"/>
      </w:tblGrid>
      <w:tr w:rsidR="00CE37B8" w:rsidRPr="00BB5DF8" w:rsidTr="001525E2">
        <w:tc>
          <w:tcPr>
            <w:tcW w:w="9072" w:type="dxa"/>
            <w:tcBorders>
              <w:bottom w:val="single" w:sz="4" w:space="0" w:color="auto"/>
            </w:tcBorders>
          </w:tcPr>
          <w:p w:rsidR="00CE37B8" w:rsidRPr="00CE37B8" w:rsidRDefault="00CE37B8" w:rsidP="00CE37B8">
            <w:pPr>
              <w:pStyle w:val="a3"/>
              <w:numPr>
                <w:ilvl w:val="0"/>
                <w:numId w:val="9"/>
              </w:numPr>
              <w:tabs>
                <w:tab w:val="left" w:pos="459"/>
              </w:tabs>
              <w:ind w:right="96"/>
              <w:jc w:val="both"/>
              <w:rPr>
                <w:rFonts w:ascii="Times New Roman" w:eastAsiaTheme="minorHAnsi" w:hAnsi="Times New Roman" w:cs="Times New Roman"/>
                <w:bCs/>
                <w:color w:val="000000"/>
                <w:kern w:val="0"/>
                <w:sz w:val="32"/>
                <w:szCs w:val="32"/>
                <w:lang w:eastAsia="en-US" w:bidi="ar-SA"/>
              </w:rPr>
            </w:pPr>
            <w:r>
              <w:rPr>
                <w:rFonts w:ascii="Times New Roman" w:eastAsiaTheme="minorHAnsi" w:hAnsi="Times New Roman" w:cs="Times New Roman"/>
                <w:bCs/>
                <w:color w:val="000000"/>
                <w:kern w:val="0"/>
                <w:sz w:val="32"/>
                <w:szCs w:val="32"/>
                <w:lang w:eastAsia="en-US" w:bidi="ar-SA"/>
              </w:rPr>
              <w:t xml:space="preserve">О Концепции </w:t>
            </w:r>
            <w:r w:rsidRPr="00CE37B8">
              <w:rPr>
                <w:rFonts w:ascii="Times New Roman" w:eastAsiaTheme="minorHAnsi" w:hAnsi="Times New Roman" w:cs="Times New Roman"/>
                <w:bCs/>
                <w:color w:val="000000"/>
                <w:kern w:val="0"/>
                <w:sz w:val="32"/>
                <w:szCs w:val="32"/>
                <w:lang w:eastAsia="en-US" w:bidi="ar-SA"/>
              </w:rPr>
              <w:t xml:space="preserve">развития ГБОУ ДООЛ «Бригантина» и мерах по ее реализации </w:t>
            </w:r>
          </w:p>
        </w:tc>
      </w:tr>
    </w:tbl>
    <w:p w:rsidR="00CE37B8" w:rsidRPr="00583492" w:rsidRDefault="00CE37B8" w:rsidP="00CE37B8">
      <w:pPr>
        <w:jc w:val="center"/>
        <w:rPr>
          <w:rFonts w:ascii="Times New Roman" w:hAnsi="Times New Roman" w:cs="Times New Roman"/>
          <w:bCs/>
          <w:sz w:val="32"/>
          <w:szCs w:val="32"/>
        </w:rPr>
      </w:pPr>
      <w:r w:rsidRPr="00FF2E62">
        <w:rPr>
          <w:rFonts w:ascii="Times New Roman" w:hAnsi="Times New Roman" w:cs="Times New Roman"/>
          <w:bCs/>
          <w:sz w:val="32"/>
          <w:szCs w:val="32"/>
        </w:rPr>
        <w:t>(</w:t>
      </w:r>
      <w:r>
        <w:rPr>
          <w:rFonts w:ascii="Times New Roman" w:hAnsi="Times New Roman" w:cs="Times New Roman"/>
          <w:bCs/>
          <w:sz w:val="32"/>
          <w:szCs w:val="32"/>
        </w:rPr>
        <w:t>Коваленко Ю.Н., Егоров И.И., Подтихова М.И.)</w:t>
      </w:r>
    </w:p>
    <w:p w:rsidR="00CE37B8" w:rsidRPr="006D75EA" w:rsidRDefault="00CE37B8" w:rsidP="00CE37B8">
      <w:pPr>
        <w:widowControl/>
        <w:suppressAutoHyphens w:val="0"/>
        <w:jc w:val="both"/>
        <w:rPr>
          <w:rFonts w:ascii="Times New Roman" w:hAnsi="Times New Roman" w:cs="Times New Roman"/>
          <w:b/>
          <w:i/>
          <w:sz w:val="32"/>
          <w:szCs w:val="32"/>
        </w:rPr>
      </w:pPr>
    </w:p>
    <w:p w:rsidR="00CE37B8" w:rsidRDefault="00CE37B8" w:rsidP="00CE37B8">
      <w:pPr>
        <w:ind w:right="96" w:firstLine="709"/>
        <w:jc w:val="both"/>
        <w:rPr>
          <w:rFonts w:ascii="Times New Roman" w:hAnsi="Times New Roman" w:cs="Times New Roman"/>
          <w:sz w:val="32"/>
          <w:szCs w:val="32"/>
        </w:rPr>
      </w:pPr>
      <w:r>
        <w:rPr>
          <w:rFonts w:ascii="Times New Roman" w:hAnsi="Times New Roman" w:cs="Times New Roman"/>
          <w:sz w:val="32"/>
          <w:szCs w:val="32"/>
        </w:rPr>
        <w:t>1.</w:t>
      </w:r>
      <w:r w:rsidRPr="008C0BC1">
        <w:rPr>
          <w:rFonts w:ascii="Times New Roman" w:hAnsi="Times New Roman" w:cs="Times New Roman"/>
          <w:sz w:val="32"/>
          <w:szCs w:val="32"/>
        </w:rPr>
        <w:t xml:space="preserve">Принять к сведению доклад </w:t>
      </w:r>
      <w:r>
        <w:rPr>
          <w:rFonts w:ascii="Times New Roman" w:hAnsi="Times New Roman" w:cs="Times New Roman"/>
          <w:sz w:val="32"/>
          <w:szCs w:val="32"/>
        </w:rPr>
        <w:t>Министра образования</w:t>
      </w:r>
      <w:r w:rsidRPr="008C0BC1">
        <w:rPr>
          <w:rFonts w:ascii="Times New Roman" w:hAnsi="Times New Roman" w:cs="Times New Roman"/>
          <w:sz w:val="32"/>
          <w:szCs w:val="32"/>
        </w:rPr>
        <w:t xml:space="preserve"> Тверской области </w:t>
      </w:r>
      <w:r>
        <w:rPr>
          <w:rFonts w:ascii="Times New Roman" w:hAnsi="Times New Roman" w:cs="Times New Roman"/>
          <w:bCs/>
          <w:sz w:val="32"/>
          <w:szCs w:val="32"/>
        </w:rPr>
        <w:t xml:space="preserve">Коваленко Ю.Н. </w:t>
      </w:r>
      <w:r>
        <w:rPr>
          <w:rFonts w:ascii="Times New Roman" w:hAnsi="Times New Roman" w:cs="Times New Roman"/>
          <w:sz w:val="32"/>
          <w:szCs w:val="32"/>
        </w:rPr>
        <w:t>о Концепции</w:t>
      </w:r>
      <w:r w:rsidRPr="00FF2E62">
        <w:rPr>
          <w:rFonts w:ascii="Times New Roman" w:eastAsiaTheme="minorHAnsi" w:hAnsi="Times New Roman" w:cs="Times New Roman"/>
          <w:bCs/>
          <w:color w:val="000000"/>
          <w:kern w:val="0"/>
          <w:sz w:val="32"/>
          <w:szCs w:val="32"/>
          <w:lang w:eastAsia="en-US" w:bidi="ar-SA"/>
        </w:rPr>
        <w:t xml:space="preserve"> </w:t>
      </w:r>
      <w:r>
        <w:rPr>
          <w:rFonts w:ascii="Times New Roman" w:eastAsiaTheme="minorHAnsi" w:hAnsi="Times New Roman" w:cs="Times New Roman"/>
          <w:bCs/>
          <w:color w:val="000000"/>
          <w:kern w:val="0"/>
          <w:sz w:val="32"/>
          <w:szCs w:val="32"/>
          <w:lang w:eastAsia="en-US" w:bidi="ar-SA"/>
        </w:rPr>
        <w:t xml:space="preserve">развития </w:t>
      </w:r>
      <w:r w:rsidRPr="00CE37B8">
        <w:rPr>
          <w:rFonts w:ascii="Times New Roman" w:hAnsi="Times New Roman" w:cs="Times New Roman"/>
          <w:sz w:val="32"/>
          <w:szCs w:val="32"/>
        </w:rPr>
        <w:t>ГБОУ ДООЛ «Бригантина» и мерах по ее реализации</w:t>
      </w:r>
      <w:r w:rsidR="00042D25">
        <w:rPr>
          <w:rFonts w:ascii="Times New Roman" w:hAnsi="Times New Roman" w:cs="Times New Roman"/>
          <w:sz w:val="32"/>
          <w:szCs w:val="32"/>
        </w:rPr>
        <w:t>.</w:t>
      </w:r>
    </w:p>
    <w:p w:rsidR="00042D25" w:rsidRDefault="00CE37B8" w:rsidP="00CE37B8">
      <w:pPr>
        <w:jc w:val="both"/>
        <w:rPr>
          <w:rFonts w:ascii="Times New Roman" w:hAnsi="Times New Roman" w:cs="Times New Roman"/>
          <w:sz w:val="32"/>
          <w:szCs w:val="32"/>
        </w:rPr>
      </w:pPr>
      <w:r>
        <w:rPr>
          <w:rFonts w:ascii="Times New Roman" w:hAnsi="Times New Roman" w:cs="Times New Roman"/>
          <w:sz w:val="32"/>
          <w:szCs w:val="32"/>
        </w:rPr>
        <w:t xml:space="preserve">         2.Министерству образования Тверской области </w:t>
      </w:r>
      <w:r w:rsidRPr="00C624E6">
        <w:rPr>
          <w:rFonts w:ascii="Times New Roman" w:hAnsi="Times New Roman" w:cs="Times New Roman"/>
          <w:sz w:val="32"/>
          <w:szCs w:val="32"/>
        </w:rPr>
        <w:t>(</w:t>
      </w:r>
      <w:r>
        <w:rPr>
          <w:rFonts w:ascii="Times New Roman" w:hAnsi="Times New Roman" w:cs="Times New Roman"/>
          <w:sz w:val="32"/>
          <w:szCs w:val="32"/>
        </w:rPr>
        <w:t>Коваленко Ю.Н.)</w:t>
      </w:r>
      <w:r w:rsidR="00042D25">
        <w:rPr>
          <w:rFonts w:ascii="Times New Roman" w:hAnsi="Times New Roman" w:cs="Times New Roman"/>
          <w:sz w:val="32"/>
          <w:szCs w:val="32"/>
        </w:rPr>
        <w:t>:</w:t>
      </w:r>
    </w:p>
    <w:p w:rsidR="00CE37B8" w:rsidRDefault="00042D25" w:rsidP="00CE37B8">
      <w:pPr>
        <w:jc w:val="both"/>
        <w:rPr>
          <w:rFonts w:ascii="Times New Roman" w:eastAsiaTheme="minorHAnsi" w:hAnsi="Times New Roman" w:cs="Times New Roman"/>
          <w:bCs/>
          <w:color w:val="000000"/>
          <w:kern w:val="0"/>
          <w:sz w:val="32"/>
          <w:szCs w:val="32"/>
          <w:lang w:eastAsia="en-US" w:bidi="ar-SA"/>
        </w:rPr>
      </w:pPr>
      <w:r>
        <w:rPr>
          <w:rFonts w:ascii="Times New Roman" w:hAnsi="Times New Roman" w:cs="Times New Roman"/>
          <w:sz w:val="32"/>
          <w:szCs w:val="32"/>
        </w:rPr>
        <w:t>2.1.</w:t>
      </w:r>
      <w:r w:rsidR="00CE37B8">
        <w:rPr>
          <w:rFonts w:ascii="Times New Roman" w:hAnsi="Times New Roman" w:cs="Times New Roman"/>
          <w:sz w:val="32"/>
          <w:szCs w:val="32"/>
        </w:rPr>
        <w:t xml:space="preserve"> обеспечить доработку Концепции</w:t>
      </w:r>
      <w:r w:rsidR="00CE37B8" w:rsidRPr="00FF2E62">
        <w:rPr>
          <w:rFonts w:ascii="Times New Roman" w:eastAsiaTheme="minorHAnsi" w:hAnsi="Times New Roman" w:cs="Times New Roman"/>
          <w:bCs/>
          <w:color w:val="000000"/>
          <w:kern w:val="0"/>
          <w:sz w:val="32"/>
          <w:szCs w:val="32"/>
          <w:lang w:eastAsia="en-US" w:bidi="ar-SA"/>
        </w:rPr>
        <w:t xml:space="preserve"> </w:t>
      </w:r>
      <w:r w:rsidR="00CE37B8">
        <w:rPr>
          <w:rFonts w:ascii="Times New Roman" w:eastAsiaTheme="minorHAnsi" w:hAnsi="Times New Roman" w:cs="Times New Roman"/>
          <w:bCs/>
          <w:color w:val="000000"/>
          <w:kern w:val="0"/>
          <w:sz w:val="32"/>
          <w:szCs w:val="32"/>
          <w:lang w:eastAsia="en-US" w:bidi="ar-SA"/>
        </w:rPr>
        <w:t xml:space="preserve">развития </w:t>
      </w:r>
      <w:r w:rsidR="0046701C" w:rsidRPr="00CE37B8">
        <w:rPr>
          <w:rFonts w:ascii="Times New Roman" w:eastAsiaTheme="minorHAnsi" w:hAnsi="Times New Roman" w:cs="Times New Roman"/>
          <w:bCs/>
          <w:color w:val="000000"/>
          <w:kern w:val="0"/>
          <w:sz w:val="32"/>
          <w:szCs w:val="32"/>
          <w:lang w:eastAsia="en-US" w:bidi="ar-SA"/>
        </w:rPr>
        <w:t>ГБОУ ДООЛ «Бригантина» и мерах по ее реализации</w:t>
      </w:r>
      <w:r w:rsidR="00CE37B8">
        <w:rPr>
          <w:rFonts w:ascii="Times New Roman" w:eastAsiaTheme="minorHAnsi" w:hAnsi="Times New Roman" w:cs="Times New Roman"/>
          <w:bCs/>
          <w:color w:val="000000"/>
          <w:kern w:val="0"/>
          <w:sz w:val="32"/>
          <w:szCs w:val="32"/>
          <w:lang w:eastAsia="en-US" w:bidi="ar-SA"/>
        </w:rPr>
        <w:t xml:space="preserve"> с учетом состоявшегося обсуждения, представить на повторное рассмотрение на рабочем совещании у Губернатора Тверской области И.М. </w:t>
      </w:r>
      <w:proofErr w:type="spellStart"/>
      <w:r w:rsidR="00CE37B8">
        <w:rPr>
          <w:rFonts w:ascii="Times New Roman" w:eastAsiaTheme="minorHAnsi" w:hAnsi="Times New Roman" w:cs="Times New Roman"/>
          <w:bCs/>
          <w:color w:val="000000"/>
          <w:kern w:val="0"/>
          <w:sz w:val="32"/>
          <w:szCs w:val="32"/>
          <w:lang w:eastAsia="en-US" w:bidi="ar-SA"/>
        </w:rPr>
        <w:t>Рудени</w:t>
      </w:r>
      <w:proofErr w:type="spellEnd"/>
      <w:r>
        <w:rPr>
          <w:rFonts w:ascii="Times New Roman" w:eastAsiaTheme="minorHAnsi" w:hAnsi="Times New Roman" w:cs="Times New Roman"/>
          <w:bCs/>
          <w:color w:val="000000"/>
          <w:kern w:val="0"/>
          <w:sz w:val="32"/>
          <w:szCs w:val="32"/>
          <w:lang w:eastAsia="en-US" w:bidi="ar-SA"/>
        </w:rPr>
        <w:t>.</w:t>
      </w:r>
    </w:p>
    <w:p w:rsidR="00CE37B8" w:rsidRDefault="00CE37B8" w:rsidP="00CE37B8">
      <w:pPr>
        <w:ind w:right="96" w:firstLine="709"/>
        <w:jc w:val="both"/>
        <w:rPr>
          <w:rFonts w:ascii="Times New Roman" w:eastAsiaTheme="minorHAnsi" w:hAnsi="Times New Roman" w:cs="Times New Roman"/>
          <w:bCs/>
          <w:color w:val="000000"/>
          <w:kern w:val="0"/>
          <w:sz w:val="32"/>
          <w:szCs w:val="32"/>
          <w:lang w:eastAsia="en-US" w:bidi="ar-SA"/>
        </w:rPr>
      </w:pPr>
      <w:r>
        <w:rPr>
          <w:rFonts w:ascii="Times New Roman" w:eastAsiaTheme="minorHAnsi" w:hAnsi="Times New Roman" w:cs="Times New Roman"/>
          <w:bCs/>
          <w:color w:val="000000"/>
          <w:kern w:val="0"/>
          <w:sz w:val="32"/>
          <w:szCs w:val="32"/>
          <w:lang w:eastAsia="en-US" w:bidi="ar-SA"/>
        </w:rPr>
        <w:t>Срок -  до 25.03.2022</w:t>
      </w:r>
    </w:p>
    <w:p w:rsidR="00042D25" w:rsidRDefault="00042D25" w:rsidP="00042D25">
      <w:pPr>
        <w:ind w:right="96"/>
        <w:jc w:val="both"/>
        <w:rPr>
          <w:rFonts w:ascii="Times New Roman" w:eastAsiaTheme="minorHAnsi" w:hAnsi="Times New Roman" w:cs="Times New Roman"/>
          <w:bCs/>
          <w:color w:val="000000"/>
          <w:kern w:val="0"/>
          <w:sz w:val="32"/>
          <w:szCs w:val="32"/>
          <w:lang w:eastAsia="en-US" w:bidi="ar-SA"/>
        </w:rPr>
      </w:pPr>
      <w:r>
        <w:rPr>
          <w:rFonts w:ascii="Times New Roman" w:eastAsiaTheme="minorHAnsi" w:hAnsi="Times New Roman" w:cs="Times New Roman"/>
          <w:bCs/>
          <w:color w:val="000000"/>
          <w:kern w:val="0"/>
          <w:sz w:val="32"/>
          <w:szCs w:val="32"/>
          <w:lang w:eastAsia="en-US" w:bidi="ar-SA"/>
        </w:rPr>
        <w:t>2.2.вынести на рассмотрение Бюджетной комиссии предложения по проведению комплексного обследования объектов инфраструктуры ГБОУ ДООЛ «Бригантина» за счет перераспределения средств областного бюджета, предусмотренных на реализацию Государственной программы «Развитие образования Тверской области» на 2019-2024 годы</w:t>
      </w:r>
    </w:p>
    <w:p w:rsidR="00042D25" w:rsidRDefault="00042D25" w:rsidP="00042D25">
      <w:pPr>
        <w:ind w:right="96"/>
        <w:jc w:val="both"/>
        <w:rPr>
          <w:rFonts w:ascii="Times New Roman" w:eastAsiaTheme="minorHAnsi" w:hAnsi="Times New Roman" w:cs="Times New Roman"/>
          <w:bCs/>
          <w:color w:val="000000"/>
          <w:kern w:val="0"/>
          <w:sz w:val="32"/>
          <w:szCs w:val="32"/>
          <w:lang w:eastAsia="en-US" w:bidi="ar-SA"/>
        </w:rPr>
      </w:pPr>
      <w:r>
        <w:rPr>
          <w:rFonts w:ascii="Times New Roman" w:eastAsiaTheme="minorHAnsi" w:hAnsi="Times New Roman" w:cs="Times New Roman"/>
          <w:bCs/>
          <w:color w:val="000000"/>
          <w:kern w:val="0"/>
          <w:sz w:val="32"/>
          <w:szCs w:val="32"/>
          <w:lang w:eastAsia="en-US" w:bidi="ar-SA"/>
        </w:rPr>
        <w:tab/>
        <w:t>Срок – до 18.03.2022</w:t>
      </w:r>
    </w:p>
    <w:p w:rsidR="00042D25" w:rsidRDefault="00042D25" w:rsidP="00042D25">
      <w:pPr>
        <w:ind w:right="96"/>
        <w:jc w:val="both"/>
        <w:rPr>
          <w:rFonts w:ascii="Times New Roman" w:eastAsiaTheme="minorHAnsi" w:hAnsi="Times New Roman" w:cs="Times New Roman"/>
          <w:bCs/>
          <w:color w:val="000000"/>
          <w:kern w:val="0"/>
          <w:sz w:val="32"/>
          <w:szCs w:val="32"/>
          <w:lang w:eastAsia="en-US" w:bidi="ar-SA"/>
        </w:rPr>
      </w:pPr>
      <w:r>
        <w:rPr>
          <w:rFonts w:ascii="Times New Roman" w:eastAsiaTheme="minorHAnsi" w:hAnsi="Times New Roman" w:cs="Times New Roman"/>
          <w:bCs/>
          <w:color w:val="000000"/>
          <w:kern w:val="0"/>
          <w:sz w:val="32"/>
          <w:szCs w:val="32"/>
          <w:lang w:eastAsia="en-US" w:bidi="ar-SA"/>
        </w:rPr>
        <w:t xml:space="preserve">2.3. обеспечить проведение комплексного обследование объектов инфраструктуры ГБОУ ДООЛ «Бригантина», разработку отраслевого технического задания на выполнение </w:t>
      </w:r>
      <w:r w:rsidR="0046701C">
        <w:rPr>
          <w:rFonts w:ascii="Times New Roman" w:eastAsiaTheme="minorHAnsi" w:hAnsi="Times New Roman" w:cs="Times New Roman"/>
          <w:bCs/>
          <w:color w:val="000000"/>
          <w:kern w:val="0"/>
          <w:sz w:val="32"/>
          <w:szCs w:val="32"/>
          <w:lang w:eastAsia="en-US" w:bidi="ar-SA"/>
        </w:rPr>
        <w:t xml:space="preserve">разработки дизайн-проекта, </w:t>
      </w:r>
      <w:r>
        <w:rPr>
          <w:rFonts w:ascii="Times New Roman" w:eastAsiaTheme="minorHAnsi" w:hAnsi="Times New Roman" w:cs="Times New Roman"/>
          <w:bCs/>
          <w:color w:val="000000"/>
          <w:kern w:val="0"/>
          <w:sz w:val="32"/>
          <w:szCs w:val="32"/>
          <w:lang w:eastAsia="en-US" w:bidi="ar-SA"/>
        </w:rPr>
        <w:t xml:space="preserve">проектирования комплексного обустройства </w:t>
      </w:r>
      <w:r w:rsidR="0046701C">
        <w:rPr>
          <w:rFonts w:ascii="Times New Roman" w:eastAsiaTheme="minorHAnsi" w:hAnsi="Times New Roman" w:cs="Times New Roman"/>
          <w:bCs/>
          <w:color w:val="000000"/>
          <w:kern w:val="0"/>
          <w:sz w:val="32"/>
          <w:szCs w:val="32"/>
          <w:lang w:eastAsia="en-US" w:bidi="ar-SA"/>
        </w:rPr>
        <w:t xml:space="preserve"> ГБОУ ДООЛ «Бригантина» и его реализацию </w:t>
      </w:r>
      <w:r>
        <w:rPr>
          <w:rFonts w:ascii="Times New Roman" w:eastAsiaTheme="minorHAnsi" w:hAnsi="Times New Roman" w:cs="Times New Roman"/>
          <w:bCs/>
          <w:color w:val="000000"/>
          <w:kern w:val="0"/>
          <w:sz w:val="32"/>
          <w:szCs w:val="32"/>
          <w:lang w:eastAsia="en-US" w:bidi="ar-SA"/>
        </w:rPr>
        <w:t xml:space="preserve">с целью обеспечения его </w:t>
      </w:r>
      <w:proofErr w:type="gramStart"/>
      <w:r>
        <w:rPr>
          <w:rFonts w:ascii="Times New Roman" w:eastAsiaTheme="minorHAnsi" w:hAnsi="Times New Roman" w:cs="Times New Roman"/>
          <w:bCs/>
          <w:color w:val="000000"/>
          <w:kern w:val="0"/>
          <w:sz w:val="32"/>
          <w:szCs w:val="32"/>
          <w:lang w:eastAsia="en-US" w:bidi="ar-SA"/>
        </w:rPr>
        <w:t>функционирования</w:t>
      </w:r>
      <w:proofErr w:type="gramEnd"/>
      <w:r>
        <w:rPr>
          <w:rFonts w:ascii="Times New Roman" w:eastAsiaTheme="minorHAnsi" w:hAnsi="Times New Roman" w:cs="Times New Roman"/>
          <w:bCs/>
          <w:color w:val="000000"/>
          <w:kern w:val="0"/>
          <w:sz w:val="32"/>
          <w:szCs w:val="32"/>
          <w:lang w:eastAsia="en-US" w:bidi="ar-SA"/>
        </w:rPr>
        <w:t xml:space="preserve"> в круглогодичном режиме начиная с 01.02.2024 года</w:t>
      </w:r>
    </w:p>
    <w:p w:rsidR="00042D25" w:rsidRDefault="00042D25" w:rsidP="00042D25">
      <w:pPr>
        <w:ind w:right="96"/>
        <w:jc w:val="both"/>
        <w:rPr>
          <w:rFonts w:ascii="Times New Roman" w:eastAsiaTheme="minorHAnsi" w:hAnsi="Times New Roman" w:cs="Times New Roman"/>
          <w:bCs/>
          <w:color w:val="000000"/>
          <w:kern w:val="0"/>
          <w:sz w:val="32"/>
          <w:szCs w:val="32"/>
          <w:lang w:eastAsia="en-US" w:bidi="ar-SA"/>
        </w:rPr>
      </w:pPr>
      <w:r>
        <w:rPr>
          <w:rFonts w:ascii="Times New Roman" w:eastAsiaTheme="minorHAnsi" w:hAnsi="Times New Roman" w:cs="Times New Roman"/>
          <w:bCs/>
          <w:color w:val="000000"/>
          <w:kern w:val="0"/>
          <w:sz w:val="32"/>
          <w:szCs w:val="32"/>
          <w:lang w:eastAsia="en-US" w:bidi="ar-SA"/>
        </w:rPr>
        <w:tab/>
        <w:t>Срок – до 01.06.2022</w:t>
      </w:r>
    </w:p>
    <w:p w:rsidR="00042D25" w:rsidRDefault="0046701C" w:rsidP="00042D25">
      <w:pPr>
        <w:ind w:right="96"/>
        <w:jc w:val="both"/>
        <w:rPr>
          <w:rFonts w:ascii="Times New Roman" w:eastAsiaTheme="minorHAnsi" w:hAnsi="Times New Roman" w:cs="Times New Roman"/>
          <w:bCs/>
          <w:color w:val="000000"/>
          <w:kern w:val="0"/>
          <w:sz w:val="32"/>
          <w:szCs w:val="32"/>
          <w:lang w:eastAsia="en-US" w:bidi="ar-SA"/>
        </w:rPr>
      </w:pPr>
      <w:r>
        <w:rPr>
          <w:rFonts w:ascii="Times New Roman" w:eastAsiaTheme="minorHAnsi" w:hAnsi="Times New Roman" w:cs="Times New Roman"/>
          <w:bCs/>
          <w:color w:val="000000"/>
          <w:kern w:val="0"/>
          <w:sz w:val="32"/>
          <w:szCs w:val="32"/>
          <w:lang w:eastAsia="en-US" w:bidi="ar-SA"/>
        </w:rPr>
        <w:t xml:space="preserve">2.4. при формировании обоснования бюджетных ассигнований на 2023 год и плановый период 2024, 2025 годов предусмотреть средства областного бюджета на проведение работ по </w:t>
      </w:r>
      <w:r>
        <w:rPr>
          <w:rFonts w:ascii="Times New Roman" w:eastAsiaTheme="minorHAnsi" w:hAnsi="Times New Roman" w:cs="Times New Roman"/>
          <w:bCs/>
          <w:color w:val="000000"/>
          <w:kern w:val="0"/>
          <w:sz w:val="32"/>
          <w:szCs w:val="32"/>
          <w:lang w:eastAsia="en-US" w:bidi="ar-SA"/>
        </w:rPr>
        <w:lastRenderedPageBreak/>
        <w:t>проектированию и обустройству объектов инфраструктуры ГБОУ ДООЛ «Бригантина»</w:t>
      </w:r>
    </w:p>
    <w:p w:rsidR="0046701C" w:rsidRDefault="0046701C" w:rsidP="00042D25">
      <w:pPr>
        <w:ind w:right="96"/>
        <w:jc w:val="both"/>
        <w:rPr>
          <w:rFonts w:ascii="Times New Roman" w:eastAsiaTheme="minorHAnsi" w:hAnsi="Times New Roman" w:cs="Times New Roman"/>
          <w:bCs/>
          <w:color w:val="000000"/>
          <w:kern w:val="0"/>
          <w:sz w:val="32"/>
          <w:szCs w:val="32"/>
          <w:lang w:eastAsia="en-US" w:bidi="ar-SA"/>
        </w:rPr>
      </w:pPr>
      <w:r>
        <w:rPr>
          <w:rFonts w:ascii="Times New Roman" w:eastAsiaTheme="minorHAnsi" w:hAnsi="Times New Roman" w:cs="Times New Roman"/>
          <w:bCs/>
          <w:color w:val="000000"/>
          <w:kern w:val="0"/>
          <w:sz w:val="32"/>
          <w:szCs w:val="32"/>
          <w:lang w:eastAsia="en-US" w:bidi="ar-SA"/>
        </w:rPr>
        <w:t>Срок – до 01.07.2022</w:t>
      </w:r>
    </w:p>
    <w:p w:rsidR="00042D25" w:rsidRDefault="00042D25" w:rsidP="001525E2">
      <w:pPr>
        <w:ind w:right="96"/>
        <w:jc w:val="both"/>
        <w:rPr>
          <w:rFonts w:ascii="Times New Roman" w:eastAsiaTheme="minorHAnsi" w:hAnsi="Times New Roman" w:cs="Times New Roman"/>
          <w:bCs/>
          <w:color w:val="000000"/>
          <w:kern w:val="0"/>
          <w:sz w:val="32"/>
          <w:szCs w:val="32"/>
          <w:lang w:eastAsia="en-US" w:bidi="ar-SA"/>
        </w:rPr>
      </w:pPr>
    </w:p>
    <w:tbl>
      <w:tblPr>
        <w:tblW w:w="9072" w:type="dxa"/>
        <w:tblInd w:w="108" w:type="dxa"/>
        <w:tblBorders>
          <w:bottom w:val="single" w:sz="4" w:space="0" w:color="auto"/>
        </w:tblBorders>
        <w:tblLayout w:type="fixed"/>
        <w:tblLook w:val="04A0" w:firstRow="1" w:lastRow="0" w:firstColumn="1" w:lastColumn="0" w:noHBand="0" w:noVBand="1"/>
      </w:tblPr>
      <w:tblGrid>
        <w:gridCol w:w="9072"/>
      </w:tblGrid>
      <w:tr w:rsidR="001525E2" w:rsidRPr="00BB5DF8" w:rsidTr="001525E2">
        <w:tc>
          <w:tcPr>
            <w:tcW w:w="9072" w:type="dxa"/>
            <w:tcBorders>
              <w:bottom w:val="single" w:sz="4" w:space="0" w:color="auto"/>
            </w:tcBorders>
          </w:tcPr>
          <w:p w:rsidR="001525E2" w:rsidRPr="00C338BF" w:rsidRDefault="001525E2" w:rsidP="001525E2">
            <w:pPr>
              <w:pStyle w:val="a3"/>
              <w:numPr>
                <w:ilvl w:val="0"/>
                <w:numId w:val="9"/>
              </w:numPr>
              <w:tabs>
                <w:tab w:val="left" w:pos="459"/>
              </w:tabs>
              <w:ind w:right="96"/>
              <w:jc w:val="both"/>
              <w:rPr>
                <w:rFonts w:ascii="Times New Roman" w:eastAsia="Times New Roman" w:hAnsi="Times New Roman" w:cs="Times New Roman"/>
                <w:bCs/>
                <w:color w:val="000000"/>
                <w:kern w:val="0"/>
                <w:sz w:val="32"/>
                <w:szCs w:val="32"/>
                <w:lang w:eastAsia="ru-RU" w:bidi="ar-SA"/>
              </w:rPr>
            </w:pPr>
            <w:r w:rsidRPr="001525E2">
              <w:rPr>
                <w:rFonts w:ascii="Times New Roman" w:eastAsiaTheme="minorHAnsi" w:hAnsi="Times New Roman" w:cs="Times New Roman"/>
                <w:bCs/>
                <w:color w:val="000000"/>
                <w:kern w:val="0"/>
                <w:sz w:val="32"/>
                <w:szCs w:val="32"/>
                <w:lang w:eastAsia="en-US" w:bidi="ar-SA"/>
              </w:rPr>
              <w:t>Об организации отдыха, оздоровления и занятости детей и подростков в Тверской области в 2022 году</w:t>
            </w:r>
            <w:r w:rsidRPr="00C338BF">
              <w:rPr>
                <w:rFonts w:ascii="Times New Roman" w:eastAsia="Times New Roman" w:hAnsi="Times New Roman" w:cs="Times New Roman"/>
                <w:bCs/>
                <w:color w:val="000000"/>
                <w:kern w:val="0"/>
                <w:sz w:val="32"/>
                <w:szCs w:val="32"/>
                <w:lang w:eastAsia="ru-RU" w:bidi="ar-SA"/>
              </w:rPr>
              <w:t xml:space="preserve"> </w:t>
            </w:r>
          </w:p>
        </w:tc>
      </w:tr>
    </w:tbl>
    <w:p w:rsidR="001525E2" w:rsidRPr="00583492" w:rsidRDefault="001525E2" w:rsidP="001525E2">
      <w:pPr>
        <w:jc w:val="center"/>
        <w:rPr>
          <w:rFonts w:ascii="Times New Roman" w:hAnsi="Times New Roman" w:cs="Times New Roman"/>
          <w:bCs/>
          <w:sz w:val="32"/>
          <w:szCs w:val="32"/>
        </w:rPr>
      </w:pPr>
      <w:r w:rsidRPr="00FF2E62">
        <w:rPr>
          <w:rFonts w:ascii="Times New Roman" w:hAnsi="Times New Roman" w:cs="Times New Roman"/>
          <w:bCs/>
          <w:sz w:val="32"/>
          <w:szCs w:val="32"/>
        </w:rPr>
        <w:t>(</w:t>
      </w:r>
      <w:r>
        <w:rPr>
          <w:rFonts w:ascii="Times New Roman" w:hAnsi="Times New Roman" w:cs="Times New Roman"/>
          <w:bCs/>
          <w:sz w:val="32"/>
          <w:szCs w:val="32"/>
        </w:rPr>
        <w:t>Коваленко Ю.Н., Подтихова М.И.)</w:t>
      </w:r>
    </w:p>
    <w:p w:rsidR="001525E2" w:rsidRPr="006D75EA" w:rsidRDefault="001525E2" w:rsidP="001525E2">
      <w:pPr>
        <w:widowControl/>
        <w:suppressAutoHyphens w:val="0"/>
        <w:jc w:val="both"/>
        <w:rPr>
          <w:rFonts w:ascii="Times New Roman" w:hAnsi="Times New Roman" w:cs="Times New Roman"/>
          <w:b/>
          <w:i/>
          <w:sz w:val="32"/>
          <w:szCs w:val="32"/>
        </w:rPr>
      </w:pPr>
    </w:p>
    <w:p w:rsidR="001525E2" w:rsidRDefault="001525E2" w:rsidP="001525E2">
      <w:pPr>
        <w:ind w:right="96" w:firstLine="709"/>
        <w:jc w:val="both"/>
        <w:rPr>
          <w:rFonts w:ascii="Times New Roman" w:eastAsiaTheme="minorHAnsi" w:hAnsi="Times New Roman" w:cs="Times New Roman"/>
          <w:bCs/>
          <w:color w:val="000000"/>
          <w:kern w:val="0"/>
          <w:sz w:val="32"/>
          <w:szCs w:val="32"/>
          <w:lang w:eastAsia="en-US" w:bidi="ar-SA"/>
        </w:rPr>
      </w:pPr>
      <w:r>
        <w:rPr>
          <w:rFonts w:ascii="Times New Roman" w:hAnsi="Times New Roman" w:cs="Times New Roman"/>
          <w:sz w:val="32"/>
          <w:szCs w:val="32"/>
        </w:rPr>
        <w:t>1.</w:t>
      </w:r>
      <w:r w:rsidRPr="008C0BC1">
        <w:rPr>
          <w:rFonts w:ascii="Times New Roman" w:hAnsi="Times New Roman" w:cs="Times New Roman"/>
          <w:sz w:val="32"/>
          <w:szCs w:val="32"/>
        </w:rPr>
        <w:t xml:space="preserve">Принять к сведению доклад </w:t>
      </w:r>
      <w:r>
        <w:rPr>
          <w:rFonts w:ascii="Times New Roman" w:hAnsi="Times New Roman" w:cs="Times New Roman"/>
          <w:sz w:val="32"/>
          <w:szCs w:val="32"/>
        </w:rPr>
        <w:t>Министра образования</w:t>
      </w:r>
      <w:r w:rsidRPr="008C0BC1">
        <w:rPr>
          <w:rFonts w:ascii="Times New Roman" w:hAnsi="Times New Roman" w:cs="Times New Roman"/>
          <w:sz w:val="32"/>
          <w:szCs w:val="32"/>
        </w:rPr>
        <w:t xml:space="preserve"> Тверской области </w:t>
      </w:r>
      <w:r>
        <w:rPr>
          <w:rFonts w:ascii="Times New Roman" w:hAnsi="Times New Roman" w:cs="Times New Roman"/>
          <w:bCs/>
          <w:sz w:val="32"/>
          <w:szCs w:val="32"/>
        </w:rPr>
        <w:t xml:space="preserve">Коваленко Ю.Н. </w:t>
      </w:r>
      <w:r>
        <w:rPr>
          <w:rFonts w:ascii="Times New Roman" w:hAnsi="Times New Roman" w:cs="Times New Roman"/>
          <w:sz w:val="32"/>
          <w:szCs w:val="32"/>
        </w:rPr>
        <w:t>о проекте постановления об организации отдыха, оздоровления и занятости детей и подростков в Тверской области</w:t>
      </w:r>
    </w:p>
    <w:p w:rsidR="001525E2" w:rsidRDefault="001525E2" w:rsidP="001525E2">
      <w:pPr>
        <w:jc w:val="both"/>
        <w:rPr>
          <w:rFonts w:ascii="Times New Roman" w:eastAsiaTheme="minorHAnsi" w:hAnsi="Times New Roman" w:cs="Times New Roman"/>
          <w:bCs/>
          <w:color w:val="000000"/>
          <w:kern w:val="0"/>
          <w:sz w:val="32"/>
          <w:szCs w:val="32"/>
          <w:lang w:eastAsia="en-US" w:bidi="ar-SA"/>
        </w:rPr>
      </w:pPr>
      <w:r>
        <w:rPr>
          <w:rFonts w:ascii="Times New Roman" w:hAnsi="Times New Roman" w:cs="Times New Roman"/>
          <w:sz w:val="32"/>
          <w:szCs w:val="32"/>
        </w:rPr>
        <w:t xml:space="preserve">         2.Министерству образования Тверской области </w:t>
      </w:r>
      <w:r w:rsidRPr="00C624E6">
        <w:rPr>
          <w:rFonts w:ascii="Times New Roman" w:hAnsi="Times New Roman" w:cs="Times New Roman"/>
          <w:sz w:val="32"/>
          <w:szCs w:val="32"/>
        </w:rPr>
        <w:t>(</w:t>
      </w:r>
      <w:r>
        <w:rPr>
          <w:rFonts w:ascii="Times New Roman" w:hAnsi="Times New Roman" w:cs="Times New Roman"/>
          <w:sz w:val="32"/>
          <w:szCs w:val="32"/>
        </w:rPr>
        <w:t xml:space="preserve">Коваленко Ю.Н.) обеспечить доработку проекта постановления с учетом состоявшегося обсуждения, вынести на </w:t>
      </w:r>
      <w:proofErr w:type="gramStart"/>
      <w:r>
        <w:rPr>
          <w:rFonts w:ascii="Times New Roman" w:hAnsi="Times New Roman" w:cs="Times New Roman"/>
          <w:sz w:val="32"/>
          <w:szCs w:val="32"/>
        </w:rPr>
        <w:t>рассмотрение</w:t>
      </w:r>
      <w:proofErr w:type="gramEnd"/>
      <w:r>
        <w:rPr>
          <w:rFonts w:ascii="Times New Roman" w:hAnsi="Times New Roman" w:cs="Times New Roman"/>
          <w:sz w:val="32"/>
          <w:szCs w:val="32"/>
        </w:rPr>
        <w:t xml:space="preserve"> на заседание Правительства Тверской области</w:t>
      </w:r>
    </w:p>
    <w:p w:rsidR="001525E2" w:rsidRDefault="001525E2" w:rsidP="001525E2">
      <w:pPr>
        <w:ind w:right="96" w:firstLine="709"/>
        <w:jc w:val="both"/>
        <w:rPr>
          <w:rFonts w:ascii="Times New Roman" w:eastAsiaTheme="minorHAnsi" w:hAnsi="Times New Roman" w:cs="Times New Roman"/>
          <w:bCs/>
          <w:color w:val="000000"/>
          <w:kern w:val="0"/>
          <w:sz w:val="32"/>
          <w:szCs w:val="32"/>
          <w:lang w:eastAsia="en-US" w:bidi="ar-SA"/>
        </w:rPr>
      </w:pPr>
      <w:r>
        <w:rPr>
          <w:rFonts w:ascii="Times New Roman" w:eastAsiaTheme="minorHAnsi" w:hAnsi="Times New Roman" w:cs="Times New Roman"/>
          <w:bCs/>
          <w:color w:val="000000"/>
          <w:kern w:val="0"/>
          <w:sz w:val="32"/>
          <w:szCs w:val="32"/>
          <w:lang w:eastAsia="en-US" w:bidi="ar-SA"/>
        </w:rPr>
        <w:t xml:space="preserve">Срок -  до </w:t>
      </w:r>
      <w:r w:rsidR="005241BA">
        <w:rPr>
          <w:rFonts w:ascii="Times New Roman" w:eastAsiaTheme="minorHAnsi" w:hAnsi="Times New Roman" w:cs="Times New Roman"/>
          <w:bCs/>
          <w:color w:val="000000"/>
          <w:kern w:val="0"/>
          <w:sz w:val="32"/>
          <w:szCs w:val="32"/>
          <w:lang w:eastAsia="en-US" w:bidi="ar-SA"/>
        </w:rPr>
        <w:t>15</w:t>
      </w:r>
      <w:r>
        <w:rPr>
          <w:rFonts w:ascii="Times New Roman" w:eastAsiaTheme="minorHAnsi" w:hAnsi="Times New Roman" w:cs="Times New Roman"/>
          <w:bCs/>
          <w:color w:val="000000"/>
          <w:kern w:val="0"/>
          <w:sz w:val="32"/>
          <w:szCs w:val="32"/>
          <w:lang w:eastAsia="en-US" w:bidi="ar-SA"/>
        </w:rPr>
        <w:t>.03.2022</w:t>
      </w:r>
    </w:p>
    <w:p w:rsidR="00B271C5" w:rsidRDefault="00B271C5" w:rsidP="002C1642">
      <w:pPr>
        <w:ind w:right="96" w:firstLine="709"/>
        <w:jc w:val="both"/>
        <w:rPr>
          <w:rFonts w:ascii="Times New Roman" w:eastAsiaTheme="minorHAnsi" w:hAnsi="Times New Roman" w:cs="Times New Roman"/>
          <w:bCs/>
          <w:color w:val="000000"/>
          <w:kern w:val="0"/>
          <w:sz w:val="32"/>
          <w:szCs w:val="32"/>
          <w:lang w:eastAsia="en-US" w:bidi="ar-SA"/>
        </w:rPr>
      </w:pPr>
    </w:p>
    <w:sectPr w:rsidR="00B271C5" w:rsidSect="003360B3">
      <w:headerReference w:type="default" r:id="rId9"/>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590" w:rsidRDefault="006E0590" w:rsidP="0067101F">
      <w:r>
        <w:separator/>
      </w:r>
    </w:p>
  </w:endnote>
  <w:endnote w:type="continuationSeparator" w:id="0">
    <w:p w:rsidR="006E0590" w:rsidRDefault="006E0590" w:rsidP="00671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590" w:rsidRDefault="006E0590" w:rsidP="0067101F">
      <w:r>
        <w:separator/>
      </w:r>
    </w:p>
  </w:footnote>
  <w:footnote w:type="continuationSeparator" w:id="0">
    <w:p w:rsidR="006E0590" w:rsidRDefault="006E0590" w:rsidP="006710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40504"/>
      <w:docPartObj>
        <w:docPartGallery w:val="Page Numbers (Top of Page)"/>
        <w:docPartUnique/>
      </w:docPartObj>
    </w:sdtPr>
    <w:sdtEndPr/>
    <w:sdtContent>
      <w:p w:rsidR="001525E2" w:rsidRDefault="006E0590">
        <w:pPr>
          <w:pStyle w:val="a5"/>
          <w:jc w:val="center"/>
        </w:pPr>
        <w:r>
          <w:fldChar w:fldCharType="begin"/>
        </w:r>
        <w:r>
          <w:instrText xml:space="preserve"> PAGE   \* MERGEFORMAT </w:instrText>
        </w:r>
        <w:r>
          <w:fldChar w:fldCharType="separate"/>
        </w:r>
        <w:r w:rsidR="00D21DAC">
          <w:rPr>
            <w:noProof/>
          </w:rPr>
          <w:t>2</w:t>
        </w:r>
        <w:r>
          <w:rPr>
            <w:noProof/>
          </w:rPr>
          <w:fldChar w:fldCharType="end"/>
        </w:r>
      </w:p>
    </w:sdtContent>
  </w:sdt>
  <w:p w:rsidR="001525E2" w:rsidRDefault="001525E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F772F"/>
    <w:multiLevelType w:val="multilevel"/>
    <w:tmpl w:val="1FB846AA"/>
    <w:lvl w:ilvl="0">
      <w:start w:val="5"/>
      <w:numFmt w:val="decimal"/>
      <w:lvlText w:val="%1."/>
      <w:lvlJc w:val="left"/>
      <w:pPr>
        <w:ind w:left="480" w:hanging="48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
    <w:nsid w:val="31345BA4"/>
    <w:multiLevelType w:val="hybridMultilevel"/>
    <w:tmpl w:val="D4929724"/>
    <w:lvl w:ilvl="0" w:tplc="2FBCAC56">
      <w:start w:val="1"/>
      <w:numFmt w:val="upperRoman"/>
      <w:lvlText w:val="%1."/>
      <w:lvlJc w:val="left"/>
      <w:pPr>
        <w:ind w:left="754" w:hanging="720"/>
      </w:pPr>
      <w:rPr>
        <w:rFonts w:hint="default"/>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abstractNum w:abstractNumId="2">
    <w:nsid w:val="35FB2522"/>
    <w:multiLevelType w:val="multilevel"/>
    <w:tmpl w:val="A5E61448"/>
    <w:lvl w:ilvl="0">
      <w:start w:val="5"/>
      <w:numFmt w:val="decimal"/>
      <w:lvlText w:val="%1."/>
      <w:lvlJc w:val="left"/>
      <w:pPr>
        <w:ind w:left="480" w:hanging="48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3">
    <w:nsid w:val="633248AC"/>
    <w:multiLevelType w:val="multilevel"/>
    <w:tmpl w:val="67BE673E"/>
    <w:lvl w:ilvl="0">
      <w:start w:val="1"/>
      <w:numFmt w:val="decimal"/>
      <w:lvlText w:val="%1."/>
      <w:lvlJc w:val="left"/>
      <w:pPr>
        <w:ind w:left="786"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64205BF4"/>
    <w:multiLevelType w:val="hybridMultilevel"/>
    <w:tmpl w:val="37EA5848"/>
    <w:lvl w:ilvl="0" w:tplc="3370D4E6">
      <w:start w:val="1"/>
      <w:numFmt w:val="upperRoman"/>
      <w:lvlText w:val="%1."/>
      <w:lvlJc w:val="left"/>
      <w:pPr>
        <w:ind w:left="1080" w:hanging="720"/>
      </w:pPr>
      <w:rPr>
        <w:rFonts w:eastAsia="Arial Unicode M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7B1362F"/>
    <w:multiLevelType w:val="hybridMultilevel"/>
    <w:tmpl w:val="E87A4DC4"/>
    <w:lvl w:ilvl="0" w:tplc="E35E277E">
      <w:start w:val="1"/>
      <w:numFmt w:val="bullet"/>
      <w:lvlText w:val="•"/>
      <w:lvlJc w:val="left"/>
      <w:pPr>
        <w:tabs>
          <w:tab w:val="num" w:pos="720"/>
        </w:tabs>
        <w:ind w:left="720" w:hanging="360"/>
      </w:pPr>
      <w:rPr>
        <w:rFonts w:ascii="Times New Roman" w:hAnsi="Times New Roman" w:hint="default"/>
      </w:rPr>
    </w:lvl>
    <w:lvl w:ilvl="1" w:tplc="8D5A1742" w:tentative="1">
      <w:start w:val="1"/>
      <w:numFmt w:val="bullet"/>
      <w:lvlText w:val="•"/>
      <w:lvlJc w:val="left"/>
      <w:pPr>
        <w:tabs>
          <w:tab w:val="num" w:pos="1440"/>
        </w:tabs>
        <w:ind w:left="1440" w:hanging="360"/>
      </w:pPr>
      <w:rPr>
        <w:rFonts w:ascii="Times New Roman" w:hAnsi="Times New Roman" w:hint="default"/>
      </w:rPr>
    </w:lvl>
    <w:lvl w:ilvl="2" w:tplc="AC7229BC" w:tentative="1">
      <w:start w:val="1"/>
      <w:numFmt w:val="bullet"/>
      <w:lvlText w:val="•"/>
      <w:lvlJc w:val="left"/>
      <w:pPr>
        <w:tabs>
          <w:tab w:val="num" w:pos="2160"/>
        </w:tabs>
        <w:ind w:left="2160" w:hanging="360"/>
      </w:pPr>
      <w:rPr>
        <w:rFonts w:ascii="Times New Roman" w:hAnsi="Times New Roman" w:hint="default"/>
      </w:rPr>
    </w:lvl>
    <w:lvl w:ilvl="3" w:tplc="95FEB49A" w:tentative="1">
      <w:start w:val="1"/>
      <w:numFmt w:val="bullet"/>
      <w:lvlText w:val="•"/>
      <w:lvlJc w:val="left"/>
      <w:pPr>
        <w:tabs>
          <w:tab w:val="num" w:pos="2880"/>
        </w:tabs>
        <w:ind w:left="2880" w:hanging="360"/>
      </w:pPr>
      <w:rPr>
        <w:rFonts w:ascii="Times New Roman" w:hAnsi="Times New Roman" w:hint="default"/>
      </w:rPr>
    </w:lvl>
    <w:lvl w:ilvl="4" w:tplc="F038536C" w:tentative="1">
      <w:start w:val="1"/>
      <w:numFmt w:val="bullet"/>
      <w:lvlText w:val="•"/>
      <w:lvlJc w:val="left"/>
      <w:pPr>
        <w:tabs>
          <w:tab w:val="num" w:pos="3600"/>
        </w:tabs>
        <w:ind w:left="3600" w:hanging="360"/>
      </w:pPr>
      <w:rPr>
        <w:rFonts w:ascii="Times New Roman" w:hAnsi="Times New Roman" w:hint="default"/>
      </w:rPr>
    </w:lvl>
    <w:lvl w:ilvl="5" w:tplc="BA725650" w:tentative="1">
      <w:start w:val="1"/>
      <w:numFmt w:val="bullet"/>
      <w:lvlText w:val="•"/>
      <w:lvlJc w:val="left"/>
      <w:pPr>
        <w:tabs>
          <w:tab w:val="num" w:pos="4320"/>
        </w:tabs>
        <w:ind w:left="4320" w:hanging="360"/>
      </w:pPr>
      <w:rPr>
        <w:rFonts w:ascii="Times New Roman" w:hAnsi="Times New Roman" w:hint="default"/>
      </w:rPr>
    </w:lvl>
    <w:lvl w:ilvl="6" w:tplc="C354F428" w:tentative="1">
      <w:start w:val="1"/>
      <w:numFmt w:val="bullet"/>
      <w:lvlText w:val="•"/>
      <w:lvlJc w:val="left"/>
      <w:pPr>
        <w:tabs>
          <w:tab w:val="num" w:pos="5040"/>
        </w:tabs>
        <w:ind w:left="5040" w:hanging="360"/>
      </w:pPr>
      <w:rPr>
        <w:rFonts w:ascii="Times New Roman" w:hAnsi="Times New Roman" w:hint="default"/>
      </w:rPr>
    </w:lvl>
    <w:lvl w:ilvl="7" w:tplc="392A5F10" w:tentative="1">
      <w:start w:val="1"/>
      <w:numFmt w:val="bullet"/>
      <w:lvlText w:val="•"/>
      <w:lvlJc w:val="left"/>
      <w:pPr>
        <w:tabs>
          <w:tab w:val="num" w:pos="5760"/>
        </w:tabs>
        <w:ind w:left="5760" w:hanging="360"/>
      </w:pPr>
      <w:rPr>
        <w:rFonts w:ascii="Times New Roman" w:hAnsi="Times New Roman" w:hint="default"/>
      </w:rPr>
    </w:lvl>
    <w:lvl w:ilvl="8" w:tplc="5C3CDD18" w:tentative="1">
      <w:start w:val="1"/>
      <w:numFmt w:val="bullet"/>
      <w:lvlText w:val="•"/>
      <w:lvlJc w:val="left"/>
      <w:pPr>
        <w:tabs>
          <w:tab w:val="num" w:pos="6480"/>
        </w:tabs>
        <w:ind w:left="6480" w:hanging="360"/>
      </w:pPr>
      <w:rPr>
        <w:rFonts w:ascii="Times New Roman" w:hAnsi="Times New Roman" w:hint="default"/>
      </w:rPr>
    </w:lvl>
  </w:abstractNum>
  <w:abstractNum w:abstractNumId="6">
    <w:nsid w:val="69077FEF"/>
    <w:multiLevelType w:val="hybridMultilevel"/>
    <w:tmpl w:val="92AAEE16"/>
    <w:lvl w:ilvl="0" w:tplc="D116B432">
      <w:numFmt w:val="bullet"/>
      <w:lvlText w:val="-"/>
      <w:lvlJc w:val="left"/>
      <w:pPr>
        <w:ind w:left="720" w:hanging="360"/>
      </w:pPr>
      <w:rPr>
        <w:rFonts w:ascii="Times New Roman" w:eastAsia="Times New Roman" w:hAnsi="Times New Roman" w:cs="Times New Roman" w:hint="default"/>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6957FED"/>
    <w:multiLevelType w:val="hybridMultilevel"/>
    <w:tmpl w:val="605E8104"/>
    <w:lvl w:ilvl="0" w:tplc="0AAEEF00">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8">
    <w:nsid w:val="7A4F08D0"/>
    <w:multiLevelType w:val="multilevel"/>
    <w:tmpl w:val="04B4DECC"/>
    <w:lvl w:ilvl="0">
      <w:start w:val="1"/>
      <w:numFmt w:val="decimal"/>
      <w:lvlText w:val="%1."/>
      <w:lvlJc w:val="left"/>
      <w:pPr>
        <w:ind w:left="720" w:hanging="360"/>
      </w:pPr>
      <w:rPr>
        <w:rFonts w:hint="default"/>
      </w:rPr>
    </w:lvl>
    <w:lvl w:ilvl="1">
      <w:start w:val="1"/>
      <w:numFmt w:val="decimal"/>
      <w:isLgl/>
      <w:lvlText w:val="%1.%2."/>
      <w:lvlJc w:val="left"/>
      <w:pPr>
        <w:ind w:left="6249" w:hanging="720"/>
      </w:pPr>
      <w:rPr>
        <w:rFonts w:hint="default"/>
        <w:b/>
        <w:i w:val="0"/>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7BDE576C"/>
    <w:multiLevelType w:val="hybridMultilevel"/>
    <w:tmpl w:val="D4929724"/>
    <w:lvl w:ilvl="0" w:tplc="2FBCAC56">
      <w:start w:val="1"/>
      <w:numFmt w:val="upperRoman"/>
      <w:lvlText w:val="%1."/>
      <w:lvlJc w:val="left"/>
      <w:pPr>
        <w:ind w:left="754" w:hanging="720"/>
      </w:pPr>
      <w:rPr>
        <w:rFonts w:hint="default"/>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num w:numId="1">
    <w:abstractNumId w:val="8"/>
  </w:num>
  <w:num w:numId="2">
    <w:abstractNumId w:val="6"/>
  </w:num>
  <w:num w:numId="3">
    <w:abstractNumId w:val="3"/>
  </w:num>
  <w:num w:numId="4">
    <w:abstractNumId w:val="7"/>
  </w:num>
  <w:num w:numId="5">
    <w:abstractNumId w:val="4"/>
  </w:num>
  <w:num w:numId="6">
    <w:abstractNumId w:val="2"/>
  </w:num>
  <w:num w:numId="7">
    <w:abstractNumId w:val="0"/>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C0D73"/>
    <w:rsid w:val="00004F69"/>
    <w:rsid w:val="00005FA9"/>
    <w:rsid w:val="00014034"/>
    <w:rsid w:val="00014EDA"/>
    <w:rsid w:val="00017319"/>
    <w:rsid w:val="000211CA"/>
    <w:rsid w:val="00027AEF"/>
    <w:rsid w:val="00036BC8"/>
    <w:rsid w:val="00042D25"/>
    <w:rsid w:val="00047206"/>
    <w:rsid w:val="00051E4B"/>
    <w:rsid w:val="000552EE"/>
    <w:rsid w:val="000628EC"/>
    <w:rsid w:val="00076EAB"/>
    <w:rsid w:val="00081C57"/>
    <w:rsid w:val="00083D7A"/>
    <w:rsid w:val="00083DF3"/>
    <w:rsid w:val="0008794F"/>
    <w:rsid w:val="000919C9"/>
    <w:rsid w:val="0009284F"/>
    <w:rsid w:val="000A2929"/>
    <w:rsid w:val="000A689D"/>
    <w:rsid w:val="000B1E5B"/>
    <w:rsid w:val="000B21E2"/>
    <w:rsid w:val="000B7426"/>
    <w:rsid w:val="000C799E"/>
    <w:rsid w:val="000D30BB"/>
    <w:rsid w:val="000D32D6"/>
    <w:rsid w:val="000D7A28"/>
    <w:rsid w:val="000E4714"/>
    <w:rsid w:val="000F2EEC"/>
    <w:rsid w:val="000F3B9D"/>
    <w:rsid w:val="000F6E5B"/>
    <w:rsid w:val="00107BED"/>
    <w:rsid w:val="0011165B"/>
    <w:rsid w:val="0012168D"/>
    <w:rsid w:val="00126C28"/>
    <w:rsid w:val="00135392"/>
    <w:rsid w:val="00136E00"/>
    <w:rsid w:val="00137EA5"/>
    <w:rsid w:val="00141C70"/>
    <w:rsid w:val="0014256B"/>
    <w:rsid w:val="00144961"/>
    <w:rsid w:val="001525E2"/>
    <w:rsid w:val="0015542D"/>
    <w:rsid w:val="00156BAA"/>
    <w:rsid w:val="00161198"/>
    <w:rsid w:val="00162515"/>
    <w:rsid w:val="00162ECA"/>
    <w:rsid w:val="001650AF"/>
    <w:rsid w:val="00170CF8"/>
    <w:rsid w:val="001729CE"/>
    <w:rsid w:val="00174A49"/>
    <w:rsid w:val="00176F41"/>
    <w:rsid w:val="00181FED"/>
    <w:rsid w:val="00183EB3"/>
    <w:rsid w:val="0019089B"/>
    <w:rsid w:val="00194B00"/>
    <w:rsid w:val="001A23A4"/>
    <w:rsid w:val="001A494E"/>
    <w:rsid w:val="001A743A"/>
    <w:rsid w:val="001B528B"/>
    <w:rsid w:val="001D2175"/>
    <w:rsid w:val="001D5120"/>
    <w:rsid w:val="001D6964"/>
    <w:rsid w:val="001E1EAC"/>
    <w:rsid w:val="001E5C54"/>
    <w:rsid w:val="00202BD5"/>
    <w:rsid w:val="002069E8"/>
    <w:rsid w:val="00216E3C"/>
    <w:rsid w:val="00220221"/>
    <w:rsid w:val="0022101C"/>
    <w:rsid w:val="00224011"/>
    <w:rsid w:val="00224722"/>
    <w:rsid w:val="0022738C"/>
    <w:rsid w:val="002325B0"/>
    <w:rsid w:val="0023412E"/>
    <w:rsid w:val="00236C48"/>
    <w:rsid w:val="002409CC"/>
    <w:rsid w:val="00242215"/>
    <w:rsid w:val="002434E1"/>
    <w:rsid w:val="00251BFE"/>
    <w:rsid w:val="0025221D"/>
    <w:rsid w:val="0027292C"/>
    <w:rsid w:val="00272F70"/>
    <w:rsid w:val="00273C88"/>
    <w:rsid w:val="0028345C"/>
    <w:rsid w:val="0029741F"/>
    <w:rsid w:val="002A7F63"/>
    <w:rsid w:val="002B5F90"/>
    <w:rsid w:val="002C1642"/>
    <w:rsid w:val="002C2E11"/>
    <w:rsid w:val="002C321F"/>
    <w:rsid w:val="002D0B0D"/>
    <w:rsid w:val="002D55FE"/>
    <w:rsid w:val="002D7510"/>
    <w:rsid w:val="002E6A0E"/>
    <w:rsid w:val="002F3325"/>
    <w:rsid w:val="0030310D"/>
    <w:rsid w:val="003166F1"/>
    <w:rsid w:val="00334BB2"/>
    <w:rsid w:val="003360B3"/>
    <w:rsid w:val="00344C42"/>
    <w:rsid w:val="00345134"/>
    <w:rsid w:val="00352C1E"/>
    <w:rsid w:val="00353AE4"/>
    <w:rsid w:val="00363CB6"/>
    <w:rsid w:val="00374257"/>
    <w:rsid w:val="00377E4B"/>
    <w:rsid w:val="00385CFB"/>
    <w:rsid w:val="00390982"/>
    <w:rsid w:val="00396B48"/>
    <w:rsid w:val="003A244F"/>
    <w:rsid w:val="003B0075"/>
    <w:rsid w:val="003B2170"/>
    <w:rsid w:val="003B5E13"/>
    <w:rsid w:val="003C6108"/>
    <w:rsid w:val="003C6CC0"/>
    <w:rsid w:val="003D0E32"/>
    <w:rsid w:val="003E316F"/>
    <w:rsid w:val="003E37F6"/>
    <w:rsid w:val="003E4931"/>
    <w:rsid w:val="0040361E"/>
    <w:rsid w:val="00410CD5"/>
    <w:rsid w:val="00413DA3"/>
    <w:rsid w:val="004257C1"/>
    <w:rsid w:val="00432640"/>
    <w:rsid w:val="00440462"/>
    <w:rsid w:val="00440991"/>
    <w:rsid w:val="00443065"/>
    <w:rsid w:val="00443D1B"/>
    <w:rsid w:val="00451E3E"/>
    <w:rsid w:val="004534AB"/>
    <w:rsid w:val="00453C2E"/>
    <w:rsid w:val="00454062"/>
    <w:rsid w:val="0045564D"/>
    <w:rsid w:val="004579C5"/>
    <w:rsid w:val="0046701C"/>
    <w:rsid w:val="00471DF8"/>
    <w:rsid w:val="00473E42"/>
    <w:rsid w:val="00477F81"/>
    <w:rsid w:val="00482E0D"/>
    <w:rsid w:val="004833AB"/>
    <w:rsid w:val="00491764"/>
    <w:rsid w:val="004A05BD"/>
    <w:rsid w:val="004A1C46"/>
    <w:rsid w:val="004A6C5A"/>
    <w:rsid w:val="004A7606"/>
    <w:rsid w:val="004A769A"/>
    <w:rsid w:val="004B028F"/>
    <w:rsid w:val="004B172D"/>
    <w:rsid w:val="004D0F50"/>
    <w:rsid w:val="004D3261"/>
    <w:rsid w:val="004F78CA"/>
    <w:rsid w:val="00500C8C"/>
    <w:rsid w:val="005010CB"/>
    <w:rsid w:val="005109F0"/>
    <w:rsid w:val="005145D3"/>
    <w:rsid w:val="00514B2B"/>
    <w:rsid w:val="00515556"/>
    <w:rsid w:val="005172E0"/>
    <w:rsid w:val="005231B1"/>
    <w:rsid w:val="005241BA"/>
    <w:rsid w:val="005266F9"/>
    <w:rsid w:val="005312C3"/>
    <w:rsid w:val="0053350E"/>
    <w:rsid w:val="00547C31"/>
    <w:rsid w:val="00562148"/>
    <w:rsid w:val="00572F26"/>
    <w:rsid w:val="00573A23"/>
    <w:rsid w:val="00574752"/>
    <w:rsid w:val="00582CAC"/>
    <w:rsid w:val="00583492"/>
    <w:rsid w:val="00585123"/>
    <w:rsid w:val="005A2492"/>
    <w:rsid w:val="005A4C07"/>
    <w:rsid w:val="005A731C"/>
    <w:rsid w:val="005B1605"/>
    <w:rsid w:val="005B3011"/>
    <w:rsid w:val="005C29EF"/>
    <w:rsid w:val="005D0062"/>
    <w:rsid w:val="005D0159"/>
    <w:rsid w:val="005D07D3"/>
    <w:rsid w:val="005D3417"/>
    <w:rsid w:val="005D6571"/>
    <w:rsid w:val="005E21E7"/>
    <w:rsid w:val="005F42E3"/>
    <w:rsid w:val="005F597A"/>
    <w:rsid w:val="00607844"/>
    <w:rsid w:val="0061278A"/>
    <w:rsid w:val="006154B6"/>
    <w:rsid w:val="00620E2A"/>
    <w:rsid w:val="0062125F"/>
    <w:rsid w:val="00622268"/>
    <w:rsid w:val="00630E6A"/>
    <w:rsid w:val="00640529"/>
    <w:rsid w:val="00646DFD"/>
    <w:rsid w:val="00647D43"/>
    <w:rsid w:val="006513A7"/>
    <w:rsid w:val="006539F4"/>
    <w:rsid w:val="00657FB5"/>
    <w:rsid w:val="00666D5A"/>
    <w:rsid w:val="0067101F"/>
    <w:rsid w:val="00673FAF"/>
    <w:rsid w:val="006743C5"/>
    <w:rsid w:val="0068245B"/>
    <w:rsid w:val="006976D9"/>
    <w:rsid w:val="006A0798"/>
    <w:rsid w:val="006A7337"/>
    <w:rsid w:val="006A7742"/>
    <w:rsid w:val="006A7A2E"/>
    <w:rsid w:val="006B2008"/>
    <w:rsid w:val="006B75C4"/>
    <w:rsid w:val="006C049E"/>
    <w:rsid w:val="006C1923"/>
    <w:rsid w:val="006C60AD"/>
    <w:rsid w:val="006D4516"/>
    <w:rsid w:val="006D6D59"/>
    <w:rsid w:val="006D75EA"/>
    <w:rsid w:val="006D7883"/>
    <w:rsid w:val="006E0590"/>
    <w:rsid w:val="006E5FE6"/>
    <w:rsid w:val="006E66DF"/>
    <w:rsid w:val="006F2A76"/>
    <w:rsid w:val="006F360D"/>
    <w:rsid w:val="006F47D1"/>
    <w:rsid w:val="006F7CCD"/>
    <w:rsid w:val="006F7D44"/>
    <w:rsid w:val="007008CA"/>
    <w:rsid w:val="00704813"/>
    <w:rsid w:val="0070545B"/>
    <w:rsid w:val="00705E73"/>
    <w:rsid w:val="00711C84"/>
    <w:rsid w:val="00724124"/>
    <w:rsid w:val="007329C6"/>
    <w:rsid w:val="00741A1C"/>
    <w:rsid w:val="00742901"/>
    <w:rsid w:val="00750EF5"/>
    <w:rsid w:val="007517C8"/>
    <w:rsid w:val="00752C2C"/>
    <w:rsid w:val="007561D2"/>
    <w:rsid w:val="00763132"/>
    <w:rsid w:val="00766D83"/>
    <w:rsid w:val="00773EAA"/>
    <w:rsid w:val="0078474C"/>
    <w:rsid w:val="00794402"/>
    <w:rsid w:val="007974F0"/>
    <w:rsid w:val="007A23DB"/>
    <w:rsid w:val="007A4E0D"/>
    <w:rsid w:val="007D2433"/>
    <w:rsid w:val="007D3068"/>
    <w:rsid w:val="007E3265"/>
    <w:rsid w:val="007E45D6"/>
    <w:rsid w:val="007E75D9"/>
    <w:rsid w:val="007F7110"/>
    <w:rsid w:val="007F7B53"/>
    <w:rsid w:val="0080193D"/>
    <w:rsid w:val="008162ED"/>
    <w:rsid w:val="00817481"/>
    <w:rsid w:val="00822035"/>
    <w:rsid w:val="0083293F"/>
    <w:rsid w:val="0083617D"/>
    <w:rsid w:val="008412CB"/>
    <w:rsid w:val="00854BD0"/>
    <w:rsid w:val="0086182F"/>
    <w:rsid w:val="00862797"/>
    <w:rsid w:val="00865B72"/>
    <w:rsid w:val="00872292"/>
    <w:rsid w:val="00875380"/>
    <w:rsid w:val="008755C0"/>
    <w:rsid w:val="008813A2"/>
    <w:rsid w:val="008827D0"/>
    <w:rsid w:val="00883B29"/>
    <w:rsid w:val="00884C41"/>
    <w:rsid w:val="00885493"/>
    <w:rsid w:val="008A03EB"/>
    <w:rsid w:val="008A465E"/>
    <w:rsid w:val="008A6725"/>
    <w:rsid w:val="008B08EC"/>
    <w:rsid w:val="008B27E3"/>
    <w:rsid w:val="008C03E7"/>
    <w:rsid w:val="008C0BC1"/>
    <w:rsid w:val="008C1E0E"/>
    <w:rsid w:val="008C4231"/>
    <w:rsid w:val="008C6434"/>
    <w:rsid w:val="008D194D"/>
    <w:rsid w:val="008D25D1"/>
    <w:rsid w:val="008D4741"/>
    <w:rsid w:val="008E2B55"/>
    <w:rsid w:val="008E4695"/>
    <w:rsid w:val="008E5D1B"/>
    <w:rsid w:val="008F3E37"/>
    <w:rsid w:val="00924348"/>
    <w:rsid w:val="00927500"/>
    <w:rsid w:val="0093074C"/>
    <w:rsid w:val="00935A1C"/>
    <w:rsid w:val="00937065"/>
    <w:rsid w:val="00944970"/>
    <w:rsid w:val="009457C9"/>
    <w:rsid w:val="00950E90"/>
    <w:rsid w:val="009702F5"/>
    <w:rsid w:val="00974CBF"/>
    <w:rsid w:val="009755C0"/>
    <w:rsid w:val="009846D2"/>
    <w:rsid w:val="00990BB1"/>
    <w:rsid w:val="00992EC8"/>
    <w:rsid w:val="009959BA"/>
    <w:rsid w:val="00997D79"/>
    <w:rsid w:val="009B5C85"/>
    <w:rsid w:val="009C1822"/>
    <w:rsid w:val="009C29B0"/>
    <w:rsid w:val="009C73D7"/>
    <w:rsid w:val="009D3715"/>
    <w:rsid w:val="009D7495"/>
    <w:rsid w:val="009E2CB9"/>
    <w:rsid w:val="009F23B9"/>
    <w:rsid w:val="009F2DD8"/>
    <w:rsid w:val="00A00732"/>
    <w:rsid w:val="00A00FC6"/>
    <w:rsid w:val="00A01C94"/>
    <w:rsid w:val="00A16917"/>
    <w:rsid w:val="00A21CA5"/>
    <w:rsid w:val="00A21FB3"/>
    <w:rsid w:val="00A318BB"/>
    <w:rsid w:val="00A410D0"/>
    <w:rsid w:val="00A4149F"/>
    <w:rsid w:val="00A43235"/>
    <w:rsid w:val="00A43C53"/>
    <w:rsid w:val="00A57926"/>
    <w:rsid w:val="00A61F7E"/>
    <w:rsid w:val="00A80349"/>
    <w:rsid w:val="00A91286"/>
    <w:rsid w:val="00A92A5B"/>
    <w:rsid w:val="00A964E3"/>
    <w:rsid w:val="00AA070D"/>
    <w:rsid w:val="00AA5805"/>
    <w:rsid w:val="00AA7187"/>
    <w:rsid w:val="00AB30A0"/>
    <w:rsid w:val="00AB5A1A"/>
    <w:rsid w:val="00AB71CC"/>
    <w:rsid w:val="00AC37F5"/>
    <w:rsid w:val="00AC59F6"/>
    <w:rsid w:val="00AC5F65"/>
    <w:rsid w:val="00AC642D"/>
    <w:rsid w:val="00AD07D1"/>
    <w:rsid w:val="00AD0D88"/>
    <w:rsid w:val="00AD152D"/>
    <w:rsid w:val="00AD1592"/>
    <w:rsid w:val="00AE0E77"/>
    <w:rsid w:val="00AE1A96"/>
    <w:rsid w:val="00AF773C"/>
    <w:rsid w:val="00B04378"/>
    <w:rsid w:val="00B04A7E"/>
    <w:rsid w:val="00B2031F"/>
    <w:rsid w:val="00B271C5"/>
    <w:rsid w:val="00B317E9"/>
    <w:rsid w:val="00B33244"/>
    <w:rsid w:val="00B35FCF"/>
    <w:rsid w:val="00B373A8"/>
    <w:rsid w:val="00B42005"/>
    <w:rsid w:val="00B6458C"/>
    <w:rsid w:val="00B65F52"/>
    <w:rsid w:val="00B7470D"/>
    <w:rsid w:val="00B8021D"/>
    <w:rsid w:val="00B82540"/>
    <w:rsid w:val="00B82DB5"/>
    <w:rsid w:val="00B8344E"/>
    <w:rsid w:val="00B97FF6"/>
    <w:rsid w:val="00BA2010"/>
    <w:rsid w:val="00BA4A08"/>
    <w:rsid w:val="00BA51EF"/>
    <w:rsid w:val="00BA6322"/>
    <w:rsid w:val="00BB0085"/>
    <w:rsid w:val="00BB5562"/>
    <w:rsid w:val="00BB6542"/>
    <w:rsid w:val="00BC1A34"/>
    <w:rsid w:val="00BD1EB1"/>
    <w:rsid w:val="00BD2353"/>
    <w:rsid w:val="00BD72AB"/>
    <w:rsid w:val="00BE0A81"/>
    <w:rsid w:val="00BE0DFE"/>
    <w:rsid w:val="00BE6924"/>
    <w:rsid w:val="00C12A69"/>
    <w:rsid w:val="00C13E26"/>
    <w:rsid w:val="00C20D03"/>
    <w:rsid w:val="00C228B8"/>
    <w:rsid w:val="00C238D4"/>
    <w:rsid w:val="00C338BF"/>
    <w:rsid w:val="00C401AC"/>
    <w:rsid w:val="00C41E9D"/>
    <w:rsid w:val="00C42E68"/>
    <w:rsid w:val="00C45B93"/>
    <w:rsid w:val="00C52B46"/>
    <w:rsid w:val="00C57C91"/>
    <w:rsid w:val="00C624E6"/>
    <w:rsid w:val="00C64974"/>
    <w:rsid w:val="00C6605C"/>
    <w:rsid w:val="00C74FAB"/>
    <w:rsid w:val="00C7682D"/>
    <w:rsid w:val="00C77CA1"/>
    <w:rsid w:val="00C845DB"/>
    <w:rsid w:val="00C87EEA"/>
    <w:rsid w:val="00C90C85"/>
    <w:rsid w:val="00C9234D"/>
    <w:rsid w:val="00C92698"/>
    <w:rsid w:val="00CA08A2"/>
    <w:rsid w:val="00CA10D7"/>
    <w:rsid w:val="00CA3EEB"/>
    <w:rsid w:val="00CB1E60"/>
    <w:rsid w:val="00CC0D73"/>
    <w:rsid w:val="00CC4926"/>
    <w:rsid w:val="00CC6FD6"/>
    <w:rsid w:val="00CD3059"/>
    <w:rsid w:val="00CD5AFE"/>
    <w:rsid w:val="00CD7532"/>
    <w:rsid w:val="00CE0ED5"/>
    <w:rsid w:val="00CE37B8"/>
    <w:rsid w:val="00CE464B"/>
    <w:rsid w:val="00CE6D55"/>
    <w:rsid w:val="00CF3AED"/>
    <w:rsid w:val="00CF6426"/>
    <w:rsid w:val="00D03C5F"/>
    <w:rsid w:val="00D10BFD"/>
    <w:rsid w:val="00D11978"/>
    <w:rsid w:val="00D167D7"/>
    <w:rsid w:val="00D21DAC"/>
    <w:rsid w:val="00D344F6"/>
    <w:rsid w:val="00D43C91"/>
    <w:rsid w:val="00D66B58"/>
    <w:rsid w:val="00D66C24"/>
    <w:rsid w:val="00D70A89"/>
    <w:rsid w:val="00D82400"/>
    <w:rsid w:val="00D83DBD"/>
    <w:rsid w:val="00D91176"/>
    <w:rsid w:val="00D97AA1"/>
    <w:rsid w:val="00DA63CA"/>
    <w:rsid w:val="00DB279B"/>
    <w:rsid w:val="00DB4B52"/>
    <w:rsid w:val="00DD11FC"/>
    <w:rsid w:val="00DD3117"/>
    <w:rsid w:val="00DD3283"/>
    <w:rsid w:val="00DE6878"/>
    <w:rsid w:val="00DE7E6F"/>
    <w:rsid w:val="00DF60FC"/>
    <w:rsid w:val="00E016B7"/>
    <w:rsid w:val="00E25BAE"/>
    <w:rsid w:val="00E4243F"/>
    <w:rsid w:val="00E47FCC"/>
    <w:rsid w:val="00E62D0B"/>
    <w:rsid w:val="00E705F4"/>
    <w:rsid w:val="00E73E76"/>
    <w:rsid w:val="00E80CC9"/>
    <w:rsid w:val="00E81EDC"/>
    <w:rsid w:val="00E828C4"/>
    <w:rsid w:val="00E834C3"/>
    <w:rsid w:val="00E902D6"/>
    <w:rsid w:val="00E93615"/>
    <w:rsid w:val="00E93B00"/>
    <w:rsid w:val="00E95069"/>
    <w:rsid w:val="00EA05A4"/>
    <w:rsid w:val="00EA1DDE"/>
    <w:rsid w:val="00EA2D41"/>
    <w:rsid w:val="00EB0448"/>
    <w:rsid w:val="00EB2FDD"/>
    <w:rsid w:val="00EB40DE"/>
    <w:rsid w:val="00EB5AE3"/>
    <w:rsid w:val="00EB5BD3"/>
    <w:rsid w:val="00EC0A6B"/>
    <w:rsid w:val="00EC2213"/>
    <w:rsid w:val="00EC24A6"/>
    <w:rsid w:val="00EC715C"/>
    <w:rsid w:val="00ED116D"/>
    <w:rsid w:val="00ED3FD4"/>
    <w:rsid w:val="00EE0762"/>
    <w:rsid w:val="00EE65D8"/>
    <w:rsid w:val="00F00F72"/>
    <w:rsid w:val="00F04807"/>
    <w:rsid w:val="00F07695"/>
    <w:rsid w:val="00F13FF6"/>
    <w:rsid w:val="00F144E1"/>
    <w:rsid w:val="00F2125B"/>
    <w:rsid w:val="00F23D68"/>
    <w:rsid w:val="00F3215B"/>
    <w:rsid w:val="00F3221C"/>
    <w:rsid w:val="00F35168"/>
    <w:rsid w:val="00F35CC2"/>
    <w:rsid w:val="00F411FF"/>
    <w:rsid w:val="00F471D6"/>
    <w:rsid w:val="00F47894"/>
    <w:rsid w:val="00F539D0"/>
    <w:rsid w:val="00F54189"/>
    <w:rsid w:val="00F636DB"/>
    <w:rsid w:val="00F65210"/>
    <w:rsid w:val="00F67288"/>
    <w:rsid w:val="00F749C6"/>
    <w:rsid w:val="00F77963"/>
    <w:rsid w:val="00F84F9D"/>
    <w:rsid w:val="00FA0C26"/>
    <w:rsid w:val="00FA6E9F"/>
    <w:rsid w:val="00FD2272"/>
    <w:rsid w:val="00FD4574"/>
    <w:rsid w:val="00FD65AC"/>
    <w:rsid w:val="00FD685D"/>
    <w:rsid w:val="00FE03B7"/>
    <w:rsid w:val="00FE2430"/>
    <w:rsid w:val="00FF2100"/>
    <w:rsid w:val="00FF2E62"/>
    <w:rsid w:val="00FF5A49"/>
    <w:rsid w:val="00FF771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0D73"/>
    <w:pPr>
      <w:widowControl w:val="0"/>
      <w:suppressAutoHyphens/>
      <w:spacing w:after="0" w:line="240" w:lineRule="auto"/>
    </w:pPr>
    <w:rPr>
      <w:rFonts w:ascii="Arial" w:eastAsia="Arial Unicode MS" w:hAnsi="Arial" w:cs="Mangal"/>
      <w:kern w:val="1"/>
      <w:sz w:val="20"/>
      <w:szCs w:val="24"/>
      <w:lang w:eastAsia="hi-IN" w:bidi="hi-IN"/>
    </w:rPr>
  </w:style>
  <w:style w:type="paragraph" w:styleId="2">
    <w:name w:val="heading 2"/>
    <w:basedOn w:val="a"/>
    <w:next w:val="a"/>
    <w:link w:val="20"/>
    <w:unhideWhenUsed/>
    <w:qFormat/>
    <w:rsid w:val="00C90C85"/>
    <w:pPr>
      <w:keepNext/>
      <w:widowControl/>
      <w:suppressAutoHyphens w:val="0"/>
      <w:jc w:val="center"/>
      <w:outlineLvl w:val="1"/>
    </w:pPr>
    <w:rPr>
      <w:rFonts w:ascii="Times New Roman" w:eastAsia="Times New Roman" w:hAnsi="Times New Roman" w:cs="Times New Roman"/>
      <w:b/>
      <w:bCs/>
      <w:kern w:val="0"/>
      <w:sz w:val="28"/>
      <w:lang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7894"/>
    <w:pPr>
      <w:ind w:left="720"/>
      <w:contextualSpacing/>
    </w:pPr>
  </w:style>
  <w:style w:type="character" w:styleId="a4">
    <w:name w:val="Hyperlink"/>
    <w:basedOn w:val="a0"/>
    <w:rsid w:val="00396B48"/>
    <w:rPr>
      <w:color w:val="0000FF"/>
      <w:u w:val="single"/>
    </w:rPr>
  </w:style>
  <w:style w:type="paragraph" w:customStyle="1" w:styleId="CharChar1CharChar1CharChar">
    <w:name w:val="Char Char Знак Знак1 Char Char1 Знак Знак Char Char"/>
    <w:basedOn w:val="a"/>
    <w:rsid w:val="00396B48"/>
    <w:pPr>
      <w:widowControl/>
      <w:suppressAutoHyphens w:val="0"/>
      <w:spacing w:before="100" w:beforeAutospacing="1" w:after="100" w:afterAutospacing="1"/>
    </w:pPr>
    <w:rPr>
      <w:rFonts w:ascii="Tahoma" w:eastAsia="Times New Roman" w:hAnsi="Tahoma" w:cs="Times New Roman"/>
      <w:kern w:val="0"/>
      <w:szCs w:val="20"/>
      <w:lang w:val="en-US" w:eastAsia="en-US" w:bidi="ar-SA"/>
    </w:rPr>
  </w:style>
  <w:style w:type="paragraph" w:styleId="a5">
    <w:name w:val="header"/>
    <w:basedOn w:val="a"/>
    <w:link w:val="a6"/>
    <w:uiPriority w:val="99"/>
    <w:unhideWhenUsed/>
    <w:rsid w:val="0067101F"/>
    <w:pPr>
      <w:tabs>
        <w:tab w:val="center" w:pos="4677"/>
        <w:tab w:val="right" w:pos="9355"/>
      </w:tabs>
    </w:pPr>
  </w:style>
  <w:style w:type="character" w:customStyle="1" w:styleId="a6">
    <w:name w:val="Верхний колонтитул Знак"/>
    <w:basedOn w:val="a0"/>
    <w:link w:val="a5"/>
    <w:uiPriority w:val="99"/>
    <w:rsid w:val="0067101F"/>
    <w:rPr>
      <w:rFonts w:ascii="Arial" w:eastAsia="Arial Unicode MS" w:hAnsi="Arial" w:cs="Mangal"/>
      <w:kern w:val="1"/>
      <w:sz w:val="20"/>
      <w:szCs w:val="24"/>
      <w:lang w:eastAsia="hi-IN" w:bidi="hi-IN"/>
    </w:rPr>
  </w:style>
  <w:style w:type="paragraph" w:styleId="a7">
    <w:name w:val="footer"/>
    <w:basedOn w:val="a"/>
    <w:link w:val="a8"/>
    <w:uiPriority w:val="99"/>
    <w:unhideWhenUsed/>
    <w:rsid w:val="0067101F"/>
    <w:pPr>
      <w:tabs>
        <w:tab w:val="center" w:pos="4677"/>
        <w:tab w:val="right" w:pos="9355"/>
      </w:tabs>
    </w:pPr>
  </w:style>
  <w:style w:type="character" w:customStyle="1" w:styleId="a8">
    <w:name w:val="Нижний колонтитул Знак"/>
    <w:basedOn w:val="a0"/>
    <w:link w:val="a7"/>
    <w:uiPriority w:val="99"/>
    <w:rsid w:val="0067101F"/>
    <w:rPr>
      <w:rFonts w:ascii="Arial" w:eastAsia="Arial Unicode MS" w:hAnsi="Arial" w:cs="Mangal"/>
      <w:kern w:val="1"/>
      <w:sz w:val="20"/>
      <w:szCs w:val="24"/>
      <w:lang w:eastAsia="hi-IN" w:bidi="hi-IN"/>
    </w:rPr>
  </w:style>
  <w:style w:type="paragraph" w:styleId="a9">
    <w:name w:val="Balloon Text"/>
    <w:basedOn w:val="a"/>
    <w:link w:val="aa"/>
    <w:uiPriority w:val="99"/>
    <w:semiHidden/>
    <w:unhideWhenUsed/>
    <w:rsid w:val="00477F81"/>
    <w:rPr>
      <w:rFonts w:ascii="Tahoma" w:hAnsi="Tahoma"/>
      <w:sz w:val="16"/>
      <w:szCs w:val="14"/>
    </w:rPr>
  </w:style>
  <w:style w:type="character" w:customStyle="1" w:styleId="aa">
    <w:name w:val="Текст выноски Знак"/>
    <w:basedOn w:val="a0"/>
    <w:link w:val="a9"/>
    <w:uiPriority w:val="99"/>
    <w:semiHidden/>
    <w:rsid w:val="00477F81"/>
    <w:rPr>
      <w:rFonts w:ascii="Tahoma" w:eastAsia="Arial Unicode MS" w:hAnsi="Tahoma" w:cs="Mangal"/>
      <w:kern w:val="1"/>
      <w:sz w:val="16"/>
      <w:szCs w:val="14"/>
      <w:lang w:eastAsia="hi-IN" w:bidi="hi-IN"/>
    </w:rPr>
  </w:style>
  <w:style w:type="table" w:styleId="ab">
    <w:name w:val="Table Grid"/>
    <w:basedOn w:val="a1"/>
    <w:uiPriority w:val="59"/>
    <w:rsid w:val="005D0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Обратный адрес"/>
    <w:basedOn w:val="a"/>
    <w:rsid w:val="008C0BC1"/>
    <w:pPr>
      <w:keepLines/>
      <w:framePr w:w="4320" w:h="965" w:hSpace="187" w:vSpace="187" w:wrap="notBeside" w:vAnchor="page" w:hAnchor="margin" w:xAlign="right" w:y="966" w:anchorLock="1"/>
      <w:widowControl/>
      <w:tabs>
        <w:tab w:val="left" w:pos="2160"/>
      </w:tabs>
      <w:suppressAutoHyphens w:val="0"/>
      <w:spacing w:line="160" w:lineRule="atLeast"/>
    </w:pPr>
    <w:rPr>
      <w:rFonts w:eastAsia="Times New Roman" w:cs="Times New Roman"/>
      <w:kern w:val="0"/>
      <w:sz w:val="14"/>
      <w:szCs w:val="20"/>
      <w:lang w:eastAsia="ru-RU" w:bidi="ar-SA"/>
    </w:rPr>
  </w:style>
  <w:style w:type="paragraph" w:styleId="ad">
    <w:name w:val="No Spacing"/>
    <w:qFormat/>
    <w:rsid w:val="008827D0"/>
    <w:pPr>
      <w:suppressAutoHyphens/>
      <w:spacing w:after="0" w:line="240" w:lineRule="auto"/>
    </w:pPr>
    <w:rPr>
      <w:rFonts w:ascii="Calibri" w:eastAsia="Times New Roman" w:hAnsi="Calibri" w:cs="Times New Roman"/>
      <w:lang w:eastAsia="ar-SA"/>
    </w:rPr>
  </w:style>
  <w:style w:type="character" w:customStyle="1" w:styleId="20">
    <w:name w:val="Заголовок 2 Знак"/>
    <w:basedOn w:val="a0"/>
    <w:link w:val="2"/>
    <w:rsid w:val="00C90C85"/>
    <w:rPr>
      <w:rFonts w:ascii="Times New Roman" w:eastAsia="Times New Roman" w:hAnsi="Times New Roman" w:cs="Times New Roman"/>
      <w:b/>
      <w:bCs/>
      <w:sz w:val="28"/>
      <w:szCs w:val="24"/>
      <w:lang w:eastAsia="ru-RU"/>
    </w:rPr>
  </w:style>
  <w:style w:type="paragraph" w:styleId="ae">
    <w:name w:val="Normal (Web)"/>
    <w:basedOn w:val="a"/>
    <w:uiPriority w:val="99"/>
    <w:semiHidden/>
    <w:unhideWhenUsed/>
    <w:rsid w:val="00F13FF6"/>
    <w:pPr>
      <w:widowControl/>
      <w:suppressAutoHyphens w:val="0"/>
      <w:spacing w:before="100" w:beforeAutospacing="1" w:after="100" w:afterAutospacing="1"/>
    </w:pPr>
    <w:rPr>
      <w:rFonts w:ascii="Times New Roman" w:eastAsia="Times New Roman" w:hAnsi="Times New Roman" w:cs="Times New Roman"/>
      <w:kern w:val="0"/>
      <w:sz w:val="24"/>
      <w:lang w:eastAsia="ru-RU"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954684">
      <w:bodyDiv w:val="1"/>
      <w:marLeft w:val="0"/>
      <w:marRight w:val="0"/>
      <w:marTop w:val="0"/>
      <w:marBottom w:val="0"/>
      <w:divBdr>
        <w:top w:val="none" w:sz="0" w:space="0" w:color="auto"/>
        <w:left w:val="none" w:sz="0" w:space="0" w:color="auto"/>
        <w:bottom w:val="none" w:sz="0" w:space="0" w:color="auto"/>
        <w:right w:val="none" w:sz="0" w:space="0" w:color="auto"/>
      </w:divBdr>
      <w:divsChild>
        <w:div w:id="2037996754">
          <w:marLeft w:val="274"/>
          <w:marRight w:val="0"/>
          <w:marTop w:val="0"/>
          <w:marBottom w:val="82"/>
          <w:divBdr>
            <w:top w:val="none" w:sz="0" w:space="0" w:color="auto"/>
            <w:left w:val="none" w:sz="0" w:space="0" w:color="auto"/>
            <w:bottom w:val="none" w:sz="0" w:space="0" w:color="auto"/>
            <w:right w:val="none" w:sz="0" w:space="0" w:color="auto"/>
          </w:divBdr>
        </w:div>
        <w:div w:id="881555062">
          <w:marLeft w:val="274"/>
          <w:marRight w:val="0"/>
          <w:marTop w:val="0"/>
          <w:marBottom w:val="82"/>
          <w:divBdr>
            <w:top w:val="none" w:sz="0" w:space="0" w:color="auto"/>
            <w:left w:val="none" w:sz="0" w:space="0" w:color="auto"/>
            <w:bottom w:val="none" w:sz="0" w:space="0" w:color="auto"/>
            <w:right w:val="none" w:sz="0" w:space="0" w:color="auto"/>
          </w:divBdr>
        </w:div>
        <w:div w:id="1977642528">
          <w:marLeft w:val="274"/>
          <w:marRight w:val="0"/>
          <w:marTop w:val="0"/>
          <w:marBottom w:val="82"/>
          <w:divBdr>
            <w:top w:val="none" w:sz="0" w:space="0" w:color="auto"/>
            <w:left w:val="none" w:sz="0" w:space="0" w:color="auto"/>
            <w:bottom w:val="none" w:sz="0" w:space="0" w:color="auto"/>
            <w:right w:val="none" w:sz="0" w:space="0" w:color="auto"/>
          </w:divBdr>
        </w:div>
        <w:div w:id="1074203304">
          <w:marLeft w:val="274"/>
          <w:marRight w:val="0"/>
          <w:marTop w:val="0"/>
          <w:marBottom w:val="82"/>
          <w:divBdr>
            <w:top w:val="none" w:sz="0" w:space="0" w:color="auto"/>
            <w:left w:val="none" w:sz="0" w:space="0" w:color="auto"/>
            <w:bottom w:val="none" w:sz="0" w:space="0" w:color="auto"/>
            <w:right w:val="none" w:sz="0" w:space="0" w:color="auto"/>
          </w:divBdr>
        </w:div>
        <w:div w:id="1707752159">
          <w:marLeft w:val="274"/>
          <w:marRight w:val="0"/>
          <w:marTop w:val="0"/>
          <w:marBottom w:val="82"/>
          <w:divBdr>
            <w:top w:val="none" w:sz="0" w:space="0" w:color="auto"/>
            <w:left w:val="none" w:sz="0" w:space="0" w:color="auto"/>
            <w:bottom w:val="none" w:sz="0" w:space="0" w:color="auto"/>
            <w:right w:val="none" w:sz="0" w:space="0" w:color="auto"/>
          </w:divBdr>
        </w:div>
      </w:divsChild>
    </w:div>
    <w:div w:id="735667858">
      <w:bodyDiv w:val="1"/>
      <w:marLeft w:val="0"/>
      <w:marRight w:val="0"/>
      <w:marTop w:val="0"/>
      <w:marBottom w:val="0"/>
      <w:divBdr>
        <w:top w:val="none" w:sz="0" w:space="0" w:color="auto"/>
        <w:left w:val="none" w:sz="0" w:space="0" w:color="auto"/>
        <w:bottom w:val="none" w:sz="0" w:space="0" w:color="auto"/>
        <w:right w:val="none" w:sz="0" w:space="0" w:color="auto"/>
      </w:divBdr>
    </w:div>
    <w:div w:id="1078282602">
      <w:bodyDiv w:val="1"/>
      <w:marLeft w:val="0"/>
      <w:marRight w:val="0"/>
      <w:marTop w:val="0"/>
      <w:marBottom w:val="0"/>
      <w:divBdr>
        <w:top w:val="none" w:sz="0" w:space="0" w:color="auto"/>
        <w:left w:val="none" w:sz="0" w:space="0" w:color="auto"/>
        <w:bottom w:val="none" w:sz="0" w:space="0" w:color="auto"/>
        <w:right w:val="none" w:sz="0" w:space="0" w:color="auto"/>
      </w:divBdr>
    </w:div>
    <w:div w:id="1175458115">
      <w:bodyDiv w:val="1"/>
      <w:marLeft w:val="0"/>
      <w:marRight w:val="0"/>
      <w:marTop w:val="0"/>
      <w:marBottom w:val="0"/>
      <w:divBdr>
        <w:top w:val="none" w:sz="0" w:space="0" w:color="auto"/>
        <w:left w:val="none" w:sz="0" w:space="0" w:color="auto"/>
        <w:bottom w:val="none" w:sz="0" w:space="0" w:color="auto"/>
        <w:right w:val="none" w:sz="0" w:space="0" w:color="auto"/>
      </w:divBdr>
    </w:div>
    <w:div w:id="197266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9D0BF-4D45-43D9-BB98-9E1030CB2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558</Words>
  <Characters>3187</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dc:creator>
  <cp:lastModifiedBy>KovalenkoUN</cp:lastModifiedBy>
  <cp:revision>7</cp:revision>
  <cp:lastPrinted>2021-09-12T16:55:00Z</cp:lastPrinted>
  <dcterms:created xsi:type="dcterms:W3CDTF">2022-03-07T15:40:00Z</dcterms:created>
  <dcterms:modified xsi:type="dcterms:W3CDTF">2022-03-09T07:46:00Z</dcterms:modified>
</cp:coreProperties>
</file>