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4D" w:rsidRDefault="00A87376">
      <w:pPr>
        <w:rPr>
          <w:rFonts w:ascii="Times New Roman" w:hAnsi="Times New Roman" w:cs="Times New Roman"/>
          <w:sz w:val="32"/>
          <w:szCs w:val="32"/>
        </w:rPr>
      </w:pPr>
      <w:r w:rsidRPr="00A87376">
        <w:rPr>
          <w:rFonts w:ascii="Times New Roman" w:hAnsi="Times New Roman" w:cs="Times New Roman"/>
          <w:sz w:val="32"/>
          <w:szCs w:val="32"/>
        </w:rPr>
        <w:t>Сводные замечания по проектам</w:t>
      </w:r>
    </w:p>
    <w:p w:rsidR="00A87376" w:rsidRDefault="00A8737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2268"/>
        <w:gridCol w:w="9497"/>
      </w:tblGrid>
      <w:tr w:rsidR="00A87376" w:rsidRPr="00A87376" w:rsidTr="00A25085">
        <w:tc>
          <w:tcPr>
            <w:tcW w:w="817" w:type="dxa"/>
          </w:tcPr>
          <w:p w:rsidR="00A87376" w:rsidRPr="00A87376" w:rsidRDefault="00A87376" w:rsidP="00CF53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87376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1843" w:type="dxa"/>
          </w:tcPr>
          <w:p w:rsidR="00A87376" w:rsidRPr="00A87376" w:rsidRDefault="00A87376" w:rsidP="00CF53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87376">
              <w:rPr>
                <w:rFonts w:ascii="Times New Roman" w:hAnsi="Times New Roman" w:cs="Times New Roman"/>
                <w:sz w:val="32"/>
                <w:szCs w:val="32"/>
              </w:rPr>
              <w:t>Временный номер</w:t>
            </w:r>
          </w:p>
        </w:tc>
        <w:tc>
          <w:tcPr>
            <w:tcW w:w="2268" w:type="dxa"/>
          </w:tcPr>
          <w:p w:rsidR="00A87376" w:rsidRPr="00A87376" w:rsidRDefault="00A87376" w:rsidP="00CF53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87376">
              <w:rPr>
                <w:rFonts w:ascii="Times New Roman" w:hAnsi="Times New Roman" w:cs="Times New Roman"/>
                <w:sz w:val="32"/>
                <w:szCs w:val="32"/>
              </w:rPr>
              <w:t>Содержание документа</w:t>
            </w:r>
          </w:p>
        </w:tc>
        <w:tc>
          <w:tcPr>
            <w:tcW w:w="9497" w:type="dxa"/>
          </w:tcPr>
          <w:p w:rsidR="00A87376" w:rsidRPr="00A87376" w:rsidRDefault="00A87376" w:rsidP="00CF53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87376">
              <w:rPr>
                <w:rFonts w:ascii="Times New Roman" w:hAnsi="Times New Roman" w:cs="Times New Roman"/>
                <w:sz w:val="32"/>
                <w:szCs w:val="32"/>
              </w:rPr>
              <w:t>Статус</w:t>
            </w:r>
          </w:p>
        </w:tc>
      </w:tr>
      <w:tr w:rsidR="00A87376" w:rsidRPr="00A87376" w:rsidTr="00A25085">
        <w:tc>
          <w:tcPr>
            <w:tcW w:w="817" w:type="dxa"/>
          </w:tcPr>
          <w:p w:rsidR="00A87376" w:rsidRPr="009F4F6F" w:rsidRDefault="00A87376" w:rsidP="00A873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:rsidR="00A87376" w:rsidRPr="009F4F6F" w:rsidRDefault="00A87376" w:rsidP="00CF53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4F6F">
              <w:rPr>
                <w:rFonts w:ascii="Times New Roman" w:hAnsi="Times New Roman" w:cs="Times New Roman"/>
                <w:sz w:val="32"/>
                <w:szCs w:val="32"/>
              </w:rPr>
              <w:t>750806</w:t>
            </w:r>
          </w:p>
        </w:tc>
        <w:tc>
          <w:tcPr>
            <w:tcW w:w="2268" w:type="dxa"/>
          </w:tcPr>
          <w:p w:rsidR="00A87376" w:rsidRPr="009F4F6F" w:rsidRDefault="00A87376" w:rsidP="00CF53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4F6F">
              <w:rPr>
                <w:rFonts w:ascii="Times New Roman" w:hAnsi="Times New Roman" w:cs="Times New Roman"/>
                <w:sz w:val="32"/>
                <w:szCs w:val="32"/>
              </w:rPr>
              <w:t xml:space="preserve">Концепция развития системы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отдыха и оздоровления</w:t>
            </w:r>
          </w:p>
        </w:tc>
        <w:tc>
          <w:tcPr>
            <w:tcW w:w="9497" w:type="dxa"/>
          </w:tcPr>
          <w:p w:rsidR="0021774D" w:rsidRPr="002F137F" w:rsidRDefault="0021774D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u w:val="single"/>
                <w:shd w:val="clear" w:color="auto" w:fill="FFFFFF"/>
              </w:rPr>
            </w:pPr>
            <w:r w:rsidRPr="002F137F">
              <w:rPr>
                <w:rFonts w:ascii="Times New Roman" w:hAnsi="Times New Roman" w:cs="Times New Roman"/>
                <w:color w:val="000000"/>
                <w:sz w:val="32"/>
                <w:szCs w:val="32"/>
                <w:u w:val="single"/>
                <w:shd w:val="clear" w:color="auto" w:fill="FFFFFF"/>
              </w:rPr>
              <w:t>Замечания Минфина</w:t>
            </w:r>
          </w:p>
          <w:p w:rsidR="00A87376" w:rsidRDefault="00A87376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87376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Проект постановления требует существенной доработки. Замечания обсуждены на рабочей встрече с отв. исполнителем - Казаковой М.Н, замечания и предложения по доработке даны отв.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Pr="00A87376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исполнителю + включить направления, который обозначил ГТО на БК.</w:t>
            </w:r>
          </w:p>
          <w:p w:rsidR="00A87376" w:rsidRDefault="00A87376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  <w:p w:rsidR="00A87376" w:rsidRPr="002F137F" w:rsidRDefault="00A87376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u w:val="single"/>
                <w:shd w:val="clear" w:color="auto" w:fill="FFFFFF"/>
              </w:rPr>
            </w:pPr>
            <w:r w:rsidRPr="002F137F">
              <w:rPr>
                <w:rFonts w:ascii="Times New Roman" w:hAnsi="Times New Roman" w:cs="Times New Roman"/>
                <w:color w:val="000000"/>
                <w:sz w:val="32"/>
                <w:szCs w:val="32"/>
                <w:u w:val="single"/>
                <w:shd w:val="clear" w:color="auto" w:fill="FFFFFF"/>
              </w:rPr>
              <w:t xml:space="preserve">Замечания </w:t>
            </w:r>
            <w:proofErr w:type="spellStart"/>
            <w:r w:rsidRPr="002F137F">
              <w:rPr>
                <w:rFonts w:ascii="Times New Roman" w:hAnsi="Times New Roman" w:cs="Times New Roman"/>
                <w:color w:val="000000"/>
                <w:sz w:val="32"/>
                <w:szCs w:val="32"/>
                <w:u w:val="single"/>
                <w:shd w:val="clear" w:color="auto" w:fill="FFFFFF"/>
              </w:rPr>
              <w:t>Минэка</w:t>
            </w:r>
            <w:proofErr w:type="spellEnd"/>
          </w:p>
          <w:p w:rsidR="00A25085" w:rsidRPr="00A87376" w:rsidRDefault="00A25085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2508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фактически концепция предполагает 3 объекта (Чайка, Бригантина, Тверской </w:t>
            </w:r>
            <w:proofErr w:type="spellStart"/>
            <w:r w:rsidRPr="00A2508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артек</w:t>
            </w:r>
            <w:proofErr w:type="spellEnd"/>
            <w:r w:rsidRPr="00A2508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) при этом даже по ним не представлена </w:t>
            </w:r>
            <w:proofErr w:type="spellStart"/>
            <w:r w:rsidRPr="00A2508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фин</w:t>
            </w:r>
            <w:proofErr w:type="spellEnd"/>
            <w:r w:rsidRPr="00A2508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-эк модель функционирования (суммарные затраты на 1 ребенка с учетом кап вложений), не принят </w:t>
            </w:r>
            <w:proofErr w:type="spellStart"/>
            <w:r w:rsidRPr="00A2508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вовнимание</w:t>
            </w:r>
            <w:proofErr w:type="spellEnd"/>
            <w:r w:rsidRPr="00A25085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сектор частных и некоммерческих летних организаций, нет системных решений по сети муниципальных лагерей</w:t>
            </w:r>
          </w:p>
          <w:p w:rsidR="00A87376" w:rsidRDefault="00A87376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87376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1. В соответствии с ФЭО потребуется дополнительное финансирование реализации мероприятий Концепции. На РГ и БК вопросы не рассматривались. </w:t>
            </w:r>
          </w:p>
          <w:p w:rsidR="00A87376" w:rsidRDefault="00A87376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87376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2. Целевые показатели не отражают достижение результатов. </w:t>
            </w:r>
          </w:p>
          <w:p w:rsidR="00A87376" w:rsidRDefault="00A87376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87376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3. Отсутствует информация о развитии качества оказания услуг – </w:t>
            </w:r>
            <w:r w:rsidRPr="00A87376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 xml:space="preserve">формирования стандартов ремонта и оснащения лагерей, единого бренд бука – программе и инструментах кардинального повышения качества услуги. </w:t>
            </w:r>
          </w:p>
          <w:p w:rsidR="00A87376" w:rsidRDefault="00A87376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A87376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4. Обосновать реалистичность мероприятий и сроков их реализации в рамках Концепции. </w:t>
            </w:r>
          </w:p>
          <w:p w:rsidR="00A87376" w:rsidRPr="00A87376" w:rsidRDefault="00A873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87376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5. Обращаем внимание на отсутствие разработанного стандарта на оснащение и функционирование организаций </w:t>
            </w:r>
            <w:proofErr w:type="gramStart"/>
            <w:r w:rsidRPr="00A87376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отдыха</w:t>
            </w:r>
            <w:proofErr w:type="gramEnd"/>
            <w:r w:rsidRPr="00A87376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и их оздоровления в Тверской области при наличии мероприятия по модернизации оснащения стационарных организаций отдыха детей и их оздоровления сезонного действия.</w:t>
            </w:r>
          </w:p>
        </w:tc>
      </w:tr>
      <w:tr w:rsidR="00A87376" w:rsidRPr="00A87376" w:rsidTr="00A25085">
        <w:tc>
          <w:tcPr>
            <w:tcW w:w="817" w:type="dxa"/>
          </w:tcPr>
          <w:p w:rsidR="00A87376" w:rsidRPr="009F4F6F" w:rsidRDefault="00A87376" w:rsidP="00A873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:rsidR="00A87376" w:rsidRPr="009F4F6F" w:rsidRDefault="00A87376" w:rsidP="00CF53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504864</w:t>
            </w:r>
          </w:p>
        </w:tc>
        <w:tc>
          <w:tcPr>
            <w:tcW w:w="2268" w:type="dxa"/>
          </w:tcPr>
          <w:p w:rsidR="00A87376" w:rsidRPr="009F4F6F" w:rsidRDefault="00A87376" w:rsidP="00CF53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Стандарт оснащения  и функционирования </w:t>
            </w:r>
          </w:p>
        </w:tc>
        <w:tc>
          <w:tcPr>
            <w:tcW w:w="9497" w:type="dxa"/>
          </w:tcPr>
          <w:p w:rsidR="002F137F" w:rsidRPr="002F137F" w:rsidRDefault="002F137F" w:rsidP="00114777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u w:val="single"/>
                <w:shd w:val="clear" w:color="auto" w:fill="FFFFFF"/>
              </w:rPr>
            </w:pPr>
            <w:r w:rsidRPr="002F137F">
              <w:rPr>
                <w:rFonts w:ascii="Times New Roman" w:hAnsi="Times New Roman" w:cs="Times New Roman"/>
                <w:color w:val="000000"/>
                <w:sz w:val="32"/>
                <w:szCs w:val="32"/>
                <w:u w:val="single"/>
                <w:shd w:val="clear" w:color="auto" w:fill="FFFFFF"/>
              </w:rPr>
              <w:t>Замечания министерства финансов</w:t>
            </w:r>
          </w:p>
          <w:p w:rsidR="00114777" w:rsidRPr="00114777" w:rsidRDefault="00114777" w:rsidP="00114777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Министерство финансов Тверской области, рассмотрев проект распоряжения Правительства Тверской области «О стандарте оснащения и функционирования стационарных организаций отдыха детей и их оздоровления в Тверской области» (далее - проект распоряжения, Стандарт соответственно), в части касающейся сообщает следующее.</w:t>
            </w:r>
          </w:p>
          <w:p w:rsidR="00114777" w:rsidRPr="00114777" w:rsidRDefault="00114777" w:rsidP="00114777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Необходимо дополнить пакет документов материалами, обосновывающими необходимость разработки Стандарта.</w:t>
            </w:r>
          </w:p>
          <w:p w:rsidR="00114777" w:rsidRPr="00114777" w:rsidRDefault="00114777" w:rsidP="00114777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В соответствии с пояснительной запиской, принятие проекта распоряжения потребует выделения дополнительных средств из областного бюджета Тверской области и местных бюджетов.  Расчет объема заявленной потребности не представлен, источники обеспечения дополнительных расходов не определены. Также не раскрыта информация по конкретным направлениям расходования </w:t>
            </w:r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lastRenderedPageBreak/>
              <w:t>средств, механизмам их реализации. Предлагаем представить необходимые расчеты и иную обосновывающую информацию.</w:t>
            </w:r>
          </w:p>
          <w:p w:rsidR="00114777" w:rsidRPr="00114777" w:rsidRDefault="00114777" w:rsidP="00114777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proofErr w:type="gramStart"/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Учитывая, что Стандартом устанавливаются требования к устройству стационарных организаций отдыха и оздоровления детей летнего, сезонного и круглогодичного функционирования (далее – детские оздоровительные лагеря), размещению и питанию в них, содержанию программы отдыха, перевозке к месту отдыха и обратно, а также требования к вожатскому составу, представляется необходимой разработка плана мероприятий по реализации Стандарта и дорожная карта с указанием сроков их реализации, ответственных за</w:t>
            </w:r>
            <w:proofErr w:type="gramEnd"/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реализацию мероприятий, а также объемов финансирования и  источников обеспечения расходов.</w:t>
            </w:r>
          </w:p>
          <w:p w:rsidR="00114777" w:rsidRDefault="00114777" w:rsidP="00114777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В связи наличием дополнительной потребности в расходах областного бюджета, вопрос подлежит рассмотрению на заседании Бюджетной комиссии Тверской области в установленном порядке. Также полагаем целесообразным обеспечить рассмотрение вышеуказанного вопроса на отраслевом совещании с участием Губернатора Тверской области. Полагаем, что вопрос необходимо рассматривать в увязке с Концепцией развития отдыха и оздоровления в Тверской области, так как утверждение Стандарта направлено на решение задач указанной Концепции. </w:t>
            </w:r>
          </w:p>
          <w:p w:rsidR="00114777" w:rsidRDefault="00114777" w:rsidP="00114777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  <w:p w:rsidR="00114777" w:rsidRDefault="00114777" w:rsidP="00114777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Предлагаем дополнить пояснительную записку информацией о фактическом соответствии мат-</w:t>
            </w:r>
            <w:proofErr w:type="spellStart"/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техн</w:t>
            </w:r>
            <w:proofErr w:type="gramStart"/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.б</w:t>
            </w:r>
            <w:proofErr w:type="gramEnd"/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азы</w:t>
            </w:r>
            <w:proofErr w:type="spellEnd"/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загородных лагерей утверждаемому стандарту. С учетом наличия в утверждаемом </w:t>
            </w:r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lastRenderedPageBreak/>
              <w:t xml:space="preserve">стандарте требований к инфраструктуре загородных лагерей имеется риск возникновения дополнительных расходов местных бюджетов на эти цели. Предлагаем представить прогнозную оценку в разрезе МО. Также полагаем целесообразным осуществлять соответствующие расчеты во взаимодействии </w:t>
            </w:r>
            <w:proofErr w:type="gramStart"/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с</w:t>
            </w:r>
            <w:proofErr w:type="gramEnd"/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заинтересованными ОМСУ. С учетом вступления в силу проекта распоряжения предлагаем пояснить сроки, в которые загородные лагеря подлежат приведению в соответствие с утверждаемым Стандартом. </w:t>
            </w:r>
          </w:p>
          <w:p w:rsidR="00114777" w:rsidRDefault="00114777" w:rsidP="00114777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  <w:p w:rsidR="00114777" w:rsidRPr="00114777" w:rsidRDefault="00114777" w:rsidP="00114777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Замечания </w:t>
            </w:r>
            <w:proofErr w:type="spellStart"/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Минэка</w:t>
            </w:r>
            <w:proofErr w:type="spellEnd"/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.</w:t>
            </w:r>
          </w:p>
          <w:p w:rsidR="00114777" w:rsidRPr="00114777" w:rsidRDefault="00114777" w:rsidP="00114777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14777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Необходимо представить анализ состояния материально-технической базы загородных лагерей и реалистичность приведения ее к утверждаемым стандартам.</w:t>
            </w:r>
          </w:p>
          <w:p w:rsidR="00A87376" w:rsidRPr="00A87376" w:rsidRDefault="00A873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7376" w:rsidRPr="00A87376" w:rsidTr="00A25085">
        <w:tc>
          <w:tcPr>
            <w:tcW w:w="817" w:type="dxa"/>
          </w:tcPr>
          <w:p w:rsidR="00A87376" w:rsidRPr="009F4F6F" w:rsidRDefault="00A87376" w:rsidP="00A8737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43" w:type="dxa"/>
          </w:tcPr>
          <w:p w:rsidR="00A87376" w:rsidRPr="009F4F6F" w:rsidRDefault="00A87376" w:rsidP="00CF53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192067</w:t>
            </w:r>
          </w:p>
        </w:tc>
        <w:tc>
          <w:tcPr>
            <w:tcW w:w="2268" w:type="dxa"/>
          </w:tcPr>
          <w:p w:rsidR="00A87376" w:rsidRPr="009F4F6F" w:rsidRDefault="00A87376" w:rsidP="00CF53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Постановление об организации летнего отдыха и оздоровления в Тверской области</w:t>
            </w:r>
          </w:p>
        </w:tc>
        <w:tc>
          <w:tcPr>
            <w:tcW w:w="9497" w:type="dxa"/>
          </w:tcPr>
          <w:p w:rsidR="00A87376" w:rsidRPr="00A87376" w:rsidRDefault="00114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отработан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 Минфином, от них отсутствуют и согласование, и замечания</w:t>
            </w:r>
          </w:p>
        </w:tc>
      </w:tr>
    </w:tbl>
    <w:p w:rsidR="00A87376" w:rsidRPr="00A87376" w:rsidRDefault="00A8737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87376" w:rsidRPr="00A87376" w:rsidSect="00A873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21CEA"/>
    <w:multiLevelType w:val="hybridMultilevel"/>
    <w:tmpl w:val="D3CCF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76"/>
    <w:rsid w:val="00114777"/>
    <w:rsid w:val="0021774D"/>
    <w:rsid w:val="002F137F"/>
    <w:rsid w:val="00A25085"/>
    <w:rsid w:val="00A87376"/>
    <w:rsid w:val="00B74CF3"/>
    <w:rsid w:val="00D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7376"/>
    <w:pPr>
      <w:ind w:left="720"/>
      <w:contextualSpacing/>
    </w:pPr>
  </w:style>
  <w:style w:type="character" w:customStyle="1" w:styleId="formatted">
    <w:name w:val="formatted"/>
    <w:basedOn w:val="a0"/>
    <w:rsid w:val="00114777"/>
  </w:style>
  <w:style w:type="character" w:customStyle="1" w:styleId="expand-label">
    <w:name w:val="expand-label"/>
    <w:basedOn w:val="a0"/>
    <w:rsid w:val="001147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7376"/>
    <w:pPr>
      <w:ind w:left="720"/>
      <w:contextualSpacing/>
    </w:pPr>
  </w:style>
  <w:style w:type="character" w:customStyle="1" w:styleId="formatted">
    <w:name w:val="formatted"/>
    <w:basedOn w:val="a0"/>
    <w:rsid w:val="00114777"/>
  </w:style>
  <w:style w:type="character" w:customStyle="1" w:styleId="expand-label">
    <w:name w:val="expand-label"/>
    <w:basedOn w:val="a0"/>
    <w:rsid w:val="00114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KovalenkoUN</dc:creator>
  <cp:lastModifiedBy>KovalenkoUN</cp:lastModifiedBy>
  <cp:revision>3</cp:revision>
  <dcterms:created xsi:type="dcterms:W3CDTF">2022-03-09T07:42:00Z</dcterms:created>
  <dcterms:modified xsi:type="dcterms:W3CDTF">2022-03-09T07:42:00Z</dcterms:modified>
</cp:coreProperties>
</file>