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97388C" w:rsidP="0097388C">
      <w:pPr>
        <w:ind w:firstLine="709"/>
        <w:jc w:val="right"/>
        <w:rPr>
          <w:i/>
          <w:sz w:val="20"/>
          <w:szCs w:val="20"/>
        </w:rPr>
      </w:pPr>
      <w:r w:rsidRPr="0097388C">
        <w:rPr>
          <w:i/>
          <w:sz w:val="20"/>
          <w:szCs w:val="20"/>
        </w:rPr>
        <w:t>По состоянию на 04.03.2022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03415B" w:rsidRPr="0009726B" w:rsidRDefault="0097388C" w:rsidP="0003415B">
      <w:pPr>
        <w:ind w:firstLine="567"/>
        <w:jc w:val="both"/>
        <w:rPr>
          <w:color w:val="212121"/>
          <w:spacing w:val="1"/>
          <w:kern w:val="36"/>
          <w:sz w:val="32"/>
          <w:szCs w:val="32"/>
          <w:bdr w:val="none" w:sz="0" w:space="0" w:color="auto" w:frame="1"/>
        </w:rPr>
      </w:pPr>
      <w:r>
        <w:rPr>
          <w:b/>
          <w:sz w:val="32"/>
          <w:szCs w:val="32"/>
        </w:rPr>
        <w:t>Проект федерального закона</w:t>
      </w:r>
      <w:r w:rsidRPr="00183B0F">
        <w:rPr>
          <w:b/>
          <w:sz w:val="32"/>
          <w:szCs w:val="32"/>
        </w:rPr>
        <w:t xml:space="preserve"> № </w:t>
      </w:r>
      <w:bookmarkStart w:id="0" w:name="_GoBack"/>
      <w:bookmarkEnd w:id="0"/>
      <w:r w:rsidR="00D16D60" w:rsidRPr="00D16D60">
        <w:rPr>
          <w:b/>
          <w:sz w:val="32"/>
          <w:szCs w:val="32"/>
        </w:rPr>
        <w:t>80714-8  «О внесении изменения в статью 76-1 Уголовного кодекса Российской Федерации»</w:t>
      </w:r>
      <w:r w:rsidR="00D16D60">
        <w:rPr>
          <w:b/>
          <w:sz w:val="32"/>
          <w:szCs w:val="32"/>
        </w:rPr>
        <w:t xml:space="preserve"> </w:t>
      </w:r>
      <w:r w:rsidR="0003415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(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внесен Правительством Российской Федерации</w:t>
      </w:r>
      <w:r w:rsidR="0003415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)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.</w:t>
      </w:r>
    </w:p>
    <w:p w:rsidR="00D16D60" w:rsidRDefault="00D16D60" w:rsidP="00D16D60">
      <w:pPr>
        <w:ind w:firstLine="851"/>
        <w:jc w:val="both"/>
        <w:rPr>
          <w:sz w:val="32"/>
          <w:szCs w:val="32"/>
        </w:rPr>
      </w:pPr>
    </w:p>
    <w:p w:rsidR="00D16D60" w:rsidRPr="00D16D60" w:rsidRDefault="00D16D60" w:rsidP="00D16D60">
      <w:pPr>
        <w:autoSpaceDE w:val="0"/>
        <w:autoSpaceDN w:val="0"/>
        <w:adjustRightInd w:val="0"/>
        <w:spacing w:line="264" w:lineRule="auto"/>
        <w:ind w:firstLine="567"/>
        <w:jc w:val="both"/>
        <w:rPr>
          <w:sz w:val="32"/>
          <w:szCs w:val="32"/>
        </w:rPr>
      </w:pPr>
      <w:r w:rsidRPr="006E59A6">
        <w:rPr>
          <w:sz w:val="32"/>
          <w:szCs w:val="32"/>
        </w:rPr>
        <w:t>Законопроект</w:t>
      </w:r>
      <w:r>
        <w:rPr>
          <w:sz w:val="32"/>
          <w:szCs w:val="32"/>
        </w:rPr>
        <w:t>ом</w:t>
      </w:r>
      <w:r w:rsidRPr="006E59A6">
        <w:rPr>
          <w:sz w:val="32"/>
          <w:szCs w:val="32"/>
        </w:rPr>
        <w:t xml:space="preserve"> </w:t>
      </w:r>
      <w:r w:rsidRPr="00D16D60">
        <w:rPr>
          <w:sz w:val="32"/>
          <w:szCs w:val="32"/>
        </w:rPr>
        <w:t xml:space="preserve">предлагается распространить гарантии, </w:t>
      </w:r>
      <w:r w:rsidRPr="00D16D60">
        <w:rPr>
          <w:sz w:val="32"/>
          <w:szCs w:val="32"/>
        </w:rPr>
        <w:t>предусмотренные статьей</w:t>
      </w:r>
      <w:r w:rsidRPr="00D16D60">
        <w:rPr>
          <w:sz w:val="32"/>
          <w:szCs w:val="32"/>
        </w:rPr>
        <w:t xml:space="preserve"> 4 Федерального закона «О добровольном декларировании физическими лицами активов и счетов (вкладов) в банках и о внесении изменений в отдельные законодательные акты Российской Федерации» и действующей редакцией части третьей статьи 761 Уголовного кодекса Российской Федерации, на деяния (ст. 193, ч.1 и 2 ст. 194, ст. 198, 199, 1991, 1992 УК РФ), совершенные до 1 января 2022 года.        </w:t>
      </w:r>
    </w:p>
    <w:p w:rsidR="00D16D60" w:rsidRDefault="00D16D60" w:rsidP="00D16D60">
      <w:pPr>
        <w:autoSpaceDE w:val="0"/>
        <w:autoSpaceDN w:val="0"/>
        <w:adjustRightInd w:val="0"/>
        <w:spacing w:line="264" w:lineRule="auto"/>
        <w:ind w:firstLine="567"/>
        <w:jc w:val="both"/>
        <w:rPr>
          <w:sz w:val="32"/>
          <w:szCs w:val="32"/>
        </w:rPr>
      </w:pPr>
    </w:p>
    <w:p w:rsidR="00D16D60" w:rsidRPr="00D16D60" w:rsidRDefault="00D16D60" w:rsidP="00D16D60">
      <w:pPr>
        <w:autoSpaceDE w:val="0"/>
        <w:autoSpaceDN w:val="0"/>
        <w:adjustRightInd w:val="0"/>
        <w:spacing w:line="264" w:lineRule="auto"/>
        <w:ind w:firstLine="567"/>
        <w:jc w:val="both"/>
        <w:rPr>
          <w:sz w:val="32"/>
          <w:szCs w:val="32"/>
        </w:rPr>
      </w:pPr>
      <w:r w:rsidRPr="00D16D60">
        <w:rPr>
          <w:sz w:val="32"/>
          <w:szCs w:val="32"/>
        </w:rPr>
        <w:t xml:space="preserve">Таким образом, уже предусмотренные Уголовным кодексом Российской Федерации гарантии будут распространены на лиц, представивших специальные декларации в ходе четвертого этапа декларирования, установление которого предусматривается проектом федерального закона «О внесении изменений в Федеральный закон «О внесении изменений в Федеральный закон «О добровольном декларировании физическими лицами активов и счетов (вкладов) в банках и о внесении изменений в отдельные законодательные акты Российской Федерации». </w:t>
      </w:r>
    </w:p>
    <w:p w:rsidR="00D16D60" w:rsidRPr="00D16D60" w:rsidRDefault="00D16D60" w:rsidP="00D16D60">
      <w:pPr>
        <w:autoSpaceDE w:val="0"/>
        <w:autoSpaceDN w:val="0"/>
        <w:adjustRightInd w:val="0"/>
        <w:spacing w:line="264" w:lineRule="auto"/>
        <w:ind w:firstLine="567"/>
        <w:jc w:val="both"/>
        <w:rPr>
          <w:sz w:val="32"/>
          <w:szCs w:val="32"/>
        </w:rPr>
      </w:pPr>
    </w:p>
    <w:p w:rsidR="0003415B" w:rsidRDefault="0003415B" w:rsidP="00976A7B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</w:p>
    <w:p w:rsidR="0097388C" w:rsidRDefault="0097388C" w:rsidP="00976A7B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  <w:r w:rsidRPr="0097388C">
        <w:rPr>
          <w:b/>
          <w:sz w:val="32"/>
          <w:szCs w:val="32"/>
        </w:rPr>
        <w:t>Федеральный закон</w:t>
      </w:r>
      <w:r w:rsidRPr="0097388C">
        <w:rPr>
          <w:b/>
          <w:sz w:val="32"/>
          <w:szCs w:val="32"/>
        </w:rPr>
        <w:t xml:space="preserve"> принят</w:t>
      </w:r>
      <w:r w:rsidRPr="0097388C">
        <w:rPr>
          <w:b/>
          <w:sz w:val="32"/>
          <w:szCs w:val="32"/>
        </w:rPr>
        <w:t xml:space="preserve"> Государственной Думой ФС РФ 04 марта 2022 года и направлен в Совет Федерации ФС РФ</w:t>
      </w:r>
      <w:r w:rsidRPr="0097388C">
        <w:rPr>
          <w:b/>
          <w:sz w:val="32"/>
          <w:szCs w:val="32"/>
        </w:rPr>
        <w:t>.</w:t>
      </w:r>
    </w:p>
    <w:sectPr w:rsidR="0097388C" w:rsidSect="00026DA1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26DA1"/>
    <w:rsid w:val="0003415B"/>
    <w:rsid w:val="004530EA"/>
    <w:rsid w:val="0097388C"/>
    <w:rsid w:val="00976A7B"/>
    <w:rsid w:val="00B77F12"/>
    <w:rsid w:val="00D16D60"/>
    <w:rsid w:val="00D67A01"/>
    <w:rsid w:val="00DF3EE5"/>
    <w:rsid w:val="00F7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53ED"/>
  <w15:chartTrackingRefBased/>
  <w15:docId w15:val="{82CB0C0B-A53E-44E8-8ADE-3C8A8C12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Смялковский Павел Евгеньевич</cp:lastModifiedBy>
  <cp:revision>3</cp:revision>
  <dcterms:created xsi:type="dcterms:W3CDTF">2022-03-04T21:12:00Z</dcterms:created>
  <dcterms:modified xsi:type="dcterms:W3CDTF">2022-03-04T21:12:00Z</dcterms:modified>
</cp:coreProperties>
</file>