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AC82E" w14:textId="224C3285" w:rsidR="00FD3919" w:rsidRPr="00922C0A" w:rsidRDefault="005840D5" w:rsidP="00922C0A">
      <w:pPr>
        <w:widowControl/>
        <w:adjustRightInd w:val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  <w:r w:rsidRPr="00C53C75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Информаци</w:t>
      </w:r>
      <w:r w:rsidR="00211DC8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онная справка</w:t>
      </w:r>
      <w:r w:rsidR="00C53C75" w:rsidRPr="00C53C75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 xml:space="preserve"> </w:t>
      </w:r>
      <w:r w:rsidR="000F1E8E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 xml:space="preserve">Комитета по физической культуре и спорта </w:t>
      </w:r>
      <w:r w:rsidR="00C53C75" w:rsidRPr="00C53C75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Тверской области</w:t>
      </w:r>
      <w:r w:rsidR="00922C0A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 xml:space="preserve"> </w:t>
      </w:r>
      <w:r w:rsidRPr="00C53C75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 xml:space="preserve">по строительству </w:t>
      </w:r>
      <w:r w:rsidR="000F1E8E" w:rsidRPr="000F1E8E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многофункционального спортивного комплекса с ледовой ареной на 10</w:t>
      </w:r>
      <w:r w:rsidR="00211DC8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 xml:space="preserve"> </w:t>
      </w:r>
      <w:r w:rsidR="000F1E8E" w:rsidRPr="000F1E8E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000 зрительских</w:t>
      </w:r>
      <w:r w:rsidR="00922C0A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 xml:space="preserve"> </w:t>
      </w:r>
      <w:r w:rsidR="000F1E8E" w:rsidRPr="000F1E8E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мест</w:t>
      </w:r>
      <w:r w:rsidR="00922C0A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 xml:space="preserve"> </w:t>
      </w:r>
      <w:r w:rsidRPr="00C53C75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в городе Твери</w:t>
      </w:r>
    </w:p>
    <w:p w14:paraId="286A7F9E" w14:textId="77777777" w:rsidR="00FD3919" w:rsidRPr="00C53C75" w:rsidRDefault="00FD3919" w:rsidP="00FD3919">
      <w:pPr>
        <w:ind w:left="5103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2CE51B5" w14:textId="603ADC20" w:rsidR="00155E80" w:rsidRPr="00155E80" w:rsidRDefault="00155E80" w:rsidP="00155E80">
      <w:pPr>
        <w:widowControl/>
        <w:autoSpaceDE/>
        <w:autoSpaceDN/>
        <w:ind w:firstLine="709"/>
        <w:jc w:val="both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155E8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Проект строительства</w:t>
      </w:r>
      <w:r w:rsidRPr="00155E80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многофункционального спортивного комплекса в г. Твери обсуждался в ходе рабочего совещания </w:t>
      </w:r>
      <w:r w:rsidRPr="00155E80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по теме «Перспективные планы строительства и реконструкции объектов спортивной инфраструктуры на территории города Твери», состоявшегося у Губернатора Тверской области И.М. </w:t>
      </w:r>
      <w:proofErr w:type="spellStart"/>
      <w:r w:rsidRPr="00155E80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Рудени</w:t>
      </w:r>
      <w:proofErr w:type="spellEnd"/>
      <w:r w:rsidRPr="00155E80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 с участием представителей компании ООО «</w:t>
      </w:r>
      <w:proofErr w:type="spellStart"/>
      <w:r w:rsidRPr="00155E80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>Магнум</w:t>
      </w:r>
      <w:proofErr w:type="spellEnd"/>
      <w:r w:rsidRPr="00155E80"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  <w:t xml:space="preserve">», </w:t>
      </w:r>
      <w:r w:rsidRPr="00155E80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являющейся одним из лидеров спортивного строительства в России, успешно реализовавшей </w:t>
      </w:r>
      <w:r w:rsidRPr="00155E8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несколько тысяч спортивных объектов, в том числе принимающих соревнования мирового уровня.</w:t>
      </w:r>
    </w:p>
    <w:p w14:paraId="10213BAA" w14:textId="77777777" w:rsidR="00155E80" w:rsidRPr="00155E80" w:rsidRDefault="00155E80" w:rsidP="00155E80">
      <w:pPr>
        <w:widowControl/>
        <w:tabs>
          <w:tab w:val="num" w:pos="0"/>
        </w:tabs>
        <w:autoSpaceDE/>
        <w:autoSpaceDN/>
        <w:ind w:firstLine="720"/>
        <w:jc w:val="both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155E80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В связи с тем, что все функционирующие в г. Твери спортивные сооружения имеют ограниченное количество зрительских мест, Правительством Тверской области принято решение о строительстве многофункционального спортивного комплекса с ледовой ареной на 10 тыс. зрительских мест (далее – МСК). </w:t>
      </w:r>
    </w:p>
    <w:p w14:paraId="65FA90FE" w14:textId="067D518D" w:rsidR="00155E80" w:rsidRDefault="00155E80" w:rsidP="00155E80">
      <w:pPr>
        <w:widowControl/>
        <w:tabs>
          <w:tab w:val="num" w:pos="0"/>
        </w:tabs>
        <w:autoSpaceDE/>
        <w:autoSpaceDN/>
        <w:ind w:firstLine="720"/>
        <w:jc w:val="both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155E80">
        <w:rPr>
          <w:rFonts w:ascii="Times New Roman" w:eastAsia="Calibri" w:hAnsi="Times New Roman" w:cs="Times New Roman"/>
          <w:sz w:val="32"/>
          <w:szCs w:val="32"/>
          <w:lang w:val="ru-RU"/>
        </w:rPr>
        <w:t>МСК планируется использовать для учебно-тренировочных занятий по зимним видам спорта (хоккей, фигурное катание, шорт-трек) и проведения по данным видам спорта всероссийских и международных соревнований. Проектом строительства МСК планируется предусмотреть возможность трансформации ледовой арены, что позволит проводить в МСК соревнования по баскетболу, волейболу, мини-футболу, теннису, боксу, различным видам борьбы, а также различные форумы, выставки и культурно-массовые мероприятия.</w:t>
      </w:r>
    </w:p>
    <w:p w14:paraId="10AE3989" w14:textId="340689C6" w:rsidR="00BB6443" w:rsidRPr="00155E80" w:rsidRDefault="00BB6443" w:rsidP="00155E80">
      <w:pPr>
        <w:widowControl/>
        <w:tabs>
          <w:tab w:val="num" w:pos="0"/>
        </w:tabs>
        <w:autoSpaceDE/>
        <w:autoSpaceDN/>
        <w:ind w:firstLine="720"/>
        <w:jc w:val="both"/>
        <w:rPr>
          <w:rFonts w:ascii="Times New Roman" w:eastAsia="Calibri" w:hAnsi="Times New Roman" w:cs="Times New Roman"/>
          <w:sz w:val="32"/>
          <w:szCs w:val="32"/>
          <w:lang w:val="ru-RU"/>
        </w:rPr>
      </w:pPr>
      <w:r>
        <w:rPr>
          <w:rFonts w:ascii="Times New Roman" w:eastAsia="Calibri" w:hAnsi="Times New Roman" w:cs="Times New Roman"/>
          <w:sz w:val="32"/>
          <w:szCs w:val="32"/>
          <w:lang w:val="ru-RU"/>
        </w:rPr>
        <w:t>Строительство подобных объектов с привлечением средств федерального бюджета возможно только по поручениям Президента Российской Федерации или Председателя Правительства Российской Федерации.</w:t>
      </w:r>
    </w:p>
    <w:p w14:paraId="671BC9BB" w14:textId="6AD9E3C2" w:rsidR="00C53C75" w:rsidRDefault="00155E80" w:rsidP="00C53C75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="00234C81">
        <w:rPr>
          <w:rFonts w:ascii="Times New Roman" w:hAnsi="Times New Roman" w:cs="Times New Roman"/>
          <w:sz w:val="32"/>
          <w:szCs w:val="32"/>
          <w:lang w:val="ru-RU"/>
        </w:rPr>
        <w:t xml:space="preserve">      </w:t>
      </w:r>
      <w:r w:rsidR="00211DC8">
        <w:rPr>
          <w:rFonts w:ascii="Times New Roman" w:hAnsi="Times New Roman" w:cs="Times New Roman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адрес </w:t>
      </w:r>
      <w:r w:rsidRPr="00155E80">
        <w:rPr>
          <w:rFonts w:ascii="Times New Roman" w:hAnsi="Times New Roman" w:cs="Times New Roman"/>
          <w:sz w:val="32"/>
          <w:szCs w:val="32"/>
          <w:lang w:val="ru-RU"/>
        </w:rPr>
        <w:t>Председател</w:t>
      </w:r>
      <w:r>
        <w:rPr>
          <w:rFonts w:ascii="Times New Roman" w:hAnsi="Times New Roman" w:cs="Times New Roman"/>
          <w:sz w:val="32"/>
          <w:szCs w:val="32"/>
          <w:lang w:val="ru-RU"/>
        </w:rPr>
        <w:t>я</w:t>
      </w:r>
      <w:r w:rsidRPr="00155E80">
        <w:rPr>
          <w:rFonts w:ascii="Times New Roman" w:hAnsi="Times New Roman" w:cs="Times New Roman"/>
          <w:sz w:val="32"/>
          <w:szCs w:val="32"/>
          <w:lang w:val="ru-RU"/>
        </w:rPr>
        <w:t xml:space="preserve"> Правительства Российской Федерации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11DC8">
        <w:rPr>
          <w:rFonts w:ascii="Times New Roman" w:hAnsi="Times New Roman" w:cs="Times New Roman"/>
          <w:sz w:val="32"/>
          <w:szCs w:val="32"/>
          <w:lang w:val="ru-RU"/>
        </w:rPr>
        <w:t xml:space="preserve">      </w:t>
      </w:r>
      <w:r w:rsidR="003A05A2">
        <w:rPr>
          <w:rFonts w:ascii="Times New Roman" w:hAnsi="Times New Roman" w:cs="Times New Roman"/>
          <w:sz w:val="32"/>
          <w:szCs w:val="32"/>
          <w:lang w:val="ru-RU"/>
        </w:rPr>
        <w:t xml:space="preserve">М.В. </w:t>
      </w:r>
      <w:proofErr w:type="spellStart"/>
      <w:r w:rsidR="003A05A2">
        <w:rPr>
          <w:rFonts w:ascii="Times New Roman" w:hAnsi="Times New Roman" w:cs="Times New Roman"/>
          <w:sz w:val="32"/>
          <w:szCs w:val="32"/>
          <w:lang w:val="ru-RU"/>
        </w:rPr>
        <w:t>Мишустина</w:t>
      </w:r>
      <w:proofErr w:type="spellEnd"/>
      <w:r w:rsidR="003A05A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направлено письмо (</w:t>
      </w:r>
      <w:r w:rsidR="00211DC8">
        <w:rPr>
          <w:rFonts w:ascii="Times New Roman" w:hAnsi="Times New Roman" w:cs="Times New Roman"/>
          <w:sz w:val="32"/>
          <w:szCs w:val="32"/>
          <w:lang w:val="ru-RU"/>
        </w:rPr>
        <w:t xml:space="preserve">от 12.07.2021                                           № </w:t>
      </w:r>
      <w:r w:rsidRPr="00155E80">
        <w:rPr>
          <w:rFonts w:ascii="Times New Roman" w:hAnsi="Times New Roman" w:cs="Times New Roman"/>
          <w:sz w:val="32"/>
          <w:szCs w:val="32"/>
          <w:lang w:val="ru-RU"/>
        </w:rPr>
        <w:t>21/5292-01-ИР</w:t>
      </w:r>
      <w:r w:rsidR="00211DC8">
        <w:rPr>
          <w:rFonts w:ascii="Times New Roman" w:hAnsi="Times New Roman" w:cs="Times New Roman"/>
          <w:sz w:val="32"/>
          <w:szCs w:val="32"/>
          <w:lang w:val="ru-RU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ru-RU"/>
        </w:rPr>
        <w:t>с просьбой рассмотреть возможность финансировани</w:t>
      </w:r>
      <w:r w:rsidR="00211DC8">
        <w:rPr>
          <w:rFonts w:ascii="Times New Roman" w:hAnsi="Times New Roman" w:cs="Times New Roman"/>
          <w:sz w:val="32"/>
          <w:szCs w:val="32"/>
          <w:lang w:val="ru-RU"/>
        </w:rPr>
        <w:t>я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строительства МСК за счет средств </w:t>
      </w:r>
      <w:r w:rsidR="00211DC8">
        <w:rPr>
          <w:rFonts w:ascii="Times New Roman" w:hAnsi="Times New Roman" w:cs="Times New Roman"/>
          <w:sz w:val="32"/>
          <w:szCs w:val="32"/>
          <w:lang w:val="ru-RU"/>
        </w:rPr>
        <w:t>ф</w:t>
      </w:r>
      <w:r>
        <w:rPr>
          <w:rFonts w:ascii="Times New Roman" w:hAnsi="Times New Roman" w:cs="Times New Roman"/>
          <w:sz w:val="32"/>
          <w:szCs w:val="32"/>
          <w:lang w:val="ru-RU"/>
        </w:rPr>
        <w:t>едерального бюджета.</w:t>
      </w:r>
    </w:p>
    <w:p w14:paraId="782C9FFB" w14:textId="4028B698" w:rsidR="000F1E8E" w:rsidRPr="000F1E8E" w:rsidRDefault="00155E80" w:rsidP="000F1E8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="00234C81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Pr="00155E80">
        <w:rPr>
          <w:rFonts w:ascii="Times New Roman" w:hAnsi="Times New Roman" w:cs="Times New Roman"/>
          <w:sz w:val="32"/>
          <w:szCs w:val="32"/>
          <w:lang w:val="ru-RU"/>
        </w:rPr>
        <w:t>23.07.2021</w:t>
      </w:r>
      <w:r w:rsidR="00922C0A">
        <w:rPr>
          <w:rFonts w:ascii="Times New Roman" w:hAnsi="Times New Roman" w:cs="Times New Roman"/>
          <w:sz w:val="32"/>
          <w:szCs w:val="32"/>
          <w:lang w:val="ru-RU"/>
        </w:rPr>
        <w:t xml:space="preserve"> д</w:t>
      </w:r>
      <w:r w:rsidR="000F1E8E" w:rsidRPr="000F1E8E">
        <w:rPr>
          <w:rFonts w:ascii="Times New Roman" w:hAnsi="Times New Roman" w:cs="Times New Roman"/>
          <w:sz w:val="32"/>
          <w:szCs w:val="32"/>
          <w:lang w:val="ru-RU"/>
        </w:rPr>
        <w:t xml:space="preserve">окумент передан в </w:t>
      </w:r>
      <w:proofErr w:type="spellStart"/>
      <w:r w:rsidR="000F1E8E" w:rsidRPr="000F1E8E">
        <w:rPr>
          <w:rFonts w:ascii="Times New Roman" w:hAnsi="Times New Roman" w:cs="Times New Roman"/>
          <w:sz w:val="32"/>
          <w:szCs w:val="32"/>
          <w:lang w:val="ru-RU"/>
        </w:rPr>
        <w:t>Минспорт</w:t>
      </w:r>
      <w:proofErr w:type="spellEnd"/>
      <w:r w:rsidR="000F1E8E" w:rsidRPr="000F1E8E">
        <w:rPr>
          <w:rFonts w:ascii="Times New Roman" w:hAnsi="Times New Roman" w:cs="Times New Roman"/>
          <w:sz w:val="32"/>
          <w:szCs w:val="32"/>
          <w:lang w:val="ru-RU"/>
        </w:rPr>
        <w:t xml:space="preserve"> России, </w:t>
      </w:r>
      <w:r>
        <w:rPr>
          <w:rFonts w:ascii="Times New Roman" w:hAnsi="Times New Roman" w:cs="Times New Roman"/>
          <w:sz w:val="32"/>
          <w:szCs w:val="32"/>
          <w:lang w:val="ru-RU"/>
        </w:rPr>
        <w:t>к</w:t>
      </w:r>
      <w:r w:rsidR="000F1E8E" w:rsidRPr="000F1E8E">
        <w:rPr>
          <w:rFonts w:ascii="Times New Roman" w:hAnsi="Times New Roman" w:cs="Times New Roman"/>
          <w:sz w:val="32"/>
          <w:szCs w:val="32"/>
          <w:lang w:val="ru-RU"/>
        </w:rPr>
        <w:t xml:space="preserve">уратор - Кадыров </w:t>
      </w:r>
      <w:proofErr w:type="spellStart"/>
      <w:r w:rsidR="000F1E8E" w:rsidRPr="000F1E8E">
        <w:rPr>
          <w:rFonts w:ascii="Times New Roman" w:hAnsi="Times New Roman" w:cs="Times New Roman"/>
          <w:sz w:val="32"/>
          <w:szCs w:val="32"/>
          <w:lang w:val="ru-RU"/>
        </w:rPr>
        <w:t>Азат</w:t>
      </w:r>
      <w:proofErr w:type="spellEnd"/>
      <w:r w:rsidR="000F1E8E" w:rsidRPr="000F1E8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0F1E8E" w:rsidRPr="000F1E8E">
        <w:rPr>
          <w:rFonts w:ascii="Times New Roman" w:hAnsi="Times New Roman" w:cs="Times New Roman"/>
          <w:sz w:val="32"/>
          <w:szCs w:val="32"/>
          <w:lang w:val="ru-RU"/>
        </w:rPr>
        <w:t>Рифгатович</w:t>
      </w:r>
      <w:proofErr w:type="spellEnd"/>
      <w:r w:rsidR="000F1E8E" w:rsidRPr="000F1E8E">
        <w:rPr>
          <w:rFonts w:ascii="Times New Roman" w:hAnsi="Times New Roman" w:cs="Times New Roman"/>
          <w:sz w:val="32"/>
          <w:szCs w:val="32"/>
          <w:lang w:val="ru-RU"/>
        </w:rPr>
        <w:t xml:space="preserve">, первый заместитель Министра спорта. </w:t>
      </w:r>
    </w:p>
    <w:p w14:paraId="63025F69" w14:textId="68A139F0" w:rsidR="000F1E8E" w:rsidRPr="000F1E8E" w:rsidRDefault="00155E80" w:rsidP="000F1E8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         </w:t>
      </w:r>
      <w:r w:rsidR="000F1E8E" w:rsidRPr="000F1E8E">
        <w:rPr>
          <w:rFonts w:ascii="Times New Roman" w:hAnsi="Times New Roman" w:cs="Times New Roman"/>
          <w:sz w:val="32"/>
          <w:szCs w:val="32"/>
          <w:lang w:val="ru-RU"/>
        </w:rPr>
        <w:t>Письмо</w:t>
      </w:r>
      <w:r w:rsidR="000F1E8E">
        <w:rPr>
          <w:rFonts w:ascii="Times New Roman" w:hAnsi="Times New Roman" w:cs="Times New Roman"/>
          <w:sz w:val="32"/>
          <w:szCs w:val="32"/>
          <w:lang w:val="ru-RU"/>
        </w:rPr>
        <w:t>м</w:t>
      </w:r>
      <w:r w:rsidR="000F1E8E" w:rsidRPr="000F1E8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0F1E8E" w:rsidRPr="000F1E8E">
        <w:rPr>
          <w:rFonts w:ascii="Times New Roman" w:hAnsi="Times New Roman" w:cs="Times New Roman"/>
          <w:sz w:val="32"/>
          <w:szCs w:val="32"/>
          <w:lang w:val="ru-RU"/>
        </w:rPr>
        <w:t>Минспорта</w:t>
      </w:r>
      <w:proofErr w:type="spellEnd"/>
      <w:r w:rsidR="000F1E8E" w:rsidRPr="000F1E8E">
        <w:rPr>
          <w:rFonts w:ascii="Times New Roman" w:hAnsi="Times New Roman" w:cs="Times New Roman"/>
          <w:sz w:val="32"/>
          <w:szCs w:val="32"/>
          <w:lang w:val="ru-RU"/>
        </w:rPr>
        <w:t xml:space="preserve"> России</w:t>
      </w:r>
      <w:r w:rsidR="0044463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11DC8">
        <w:rPr>
          <w:rFonts w:ascii="Times New Roman" w:hAnsi="Times New Roman" w:cs="Times New Roman"/>
          <w:sz w:val="32"/>
          <w:szCs w:val="32"/>
          <w:lang w:val="ru-RU"/>
        </w:rPr>
        <w:t xml:space="preserve">от 13.08.2021 г. </w:t>
      </w:r>
      <w:r w:rsidR="00444635">
        <w:rPr>
          <w:rFonts w:ascii="Times New Roman" w:hAnsi="Times New Roman" w:cs="Times New Roman"/>
          <w:sz w:val="32"/>
          <w:szCs w:val="32"/>
          <w:lang w:val="ru-RU"/>
        </w:rPr>
        <w:t>№ ОМ-07-04/6935</w:t>
      </w:r>
      <w:r w:rsidR="000F1E8E" w:rsidRPr="000F1E8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444635">
        <w:rPr>
          <w:rFonts w:ascii="Times New Roman" w:hAnsi="Times New Roman" w:cs="Times New Roman"/>
          <w:sz w:val="32"/>
          <w:szCs w:val="32"/>
          <w:lang w:val="ru-RU"/>
        </w:rPr>
        <w:t>Тверской области</w:t>
      </w:r>
      <w:r w:rsidR="000F1E8E" w:rsidRPr="000F1E8E">
        <w:rPr>
          <w:rFonts w:ascii="Times New Roman" w:hAnsi="Times New Roman" w:cs="Times New Roman"/>
          <w:sz w:val="32"/>
          <w:szCs w:val="32"/>
          <w:lang w:val="ru-RU"/>
        </w:rPr>
        <w:t xml:space="preserve"> рекомендуется проработать вопрос о реализации данного мероприятия с привлечением средств частного инвестора. В настоящее время целесообразность привлечения средств не оценена. </w:t>
      </w:r>
      <w:proofErr w:type="spellStart"/>
      <w:r w:rsidR="000F1E8E" w:rsidRPr="000F1E8E">
        <w:rPr>
          <w:rFonts w:ascii="Times New Roman" w:hAnsi="Times New Roman" w:cs="Times New Roman"/>
          <w:sz w:val="32"/>
          <w:szCs w:val="32"/>
          <w:lang w:val="ru-RU"/>
        </w:rPr>
        <w:t>Минспорт</w:t>
      </w:r>
      <w:proofErr w:type="spellEnd"/>
      <w:r w:rsidR="000F1E8E" w:rsidRPr="000F1E8E">
        <w:rPr>
          <w:rFonts w:ascii="Times New Roman" w:hAnsi="Times New Roman" w:cs="Times New Roman"/>
          <w:sz w:val="32"/>
          <w:szCs w:val="32"/>
          <w:lang w:val="ru-RU"/>
        </w:rPr>
        <w:t xml:space="preserve"> России считает возможным вернуться к рассмотрению вопроса о строительстве </w:t>
      </w:r>
      <w:r w:rsidR="00211DC8">
        <w:rPr>
          <w:rFonts w:ascii="Times New Roman" w:hAnsi="Times New Roman" w:cs="Times New Roman"/>
          <w:sz w:val="32"/>
          <w:szCs w:val="32"/>
          <w:lang w:val="ru-RU"/>
        </w:rPr>
        <w:t>МСК</w:t>
      </w:r>
      <w:r w:rsidR="000F1E8E" w:rsidRPr="000F1E8E">
        <w:rPr>
          <w:rFonts w:ascii="Times New Roman" w:hAnsi="Times New Roman" w:cs="Times New Roman"/>
          <w:sz w:val="32"/>
          <w:szCs w:val="32"/>
          <w:lang w:val="ru-RU"/>
        </w:rPr>
        <w:t xml:space="preserve"> после представления Тверской областью полного комплекта документов. Пакет документов включает в себя: </w:t>
      </w:r>
    </w:p>
    <w:p w14:paraId="6D132977" w14:textId="12387EC1" w:rsidR="000F1E8E" w:rsidRPr="000F1E8E" w:rsidRDefault="000F1E8E" w:rsidP="000F1E8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0F1E8E">
        <w:rPr>
          <w:rFonts w:ascii="Times New Roman" w:hAnsi="Times New Roman" w:cs="Times New Roman"/>
          <w:sz w:val="32"/>
          <w:szCs w:val="32"/>
          <w:lang w:val="ru-RU"/>
        </w:rPr>
        <w:t xml:space="preserve">- проектную документацию с заключением государственной экспертизы (учитывая ориентировочную стоимость строительства данного объекта - </w:t>
      </w:r>
      <w:r w:rsidR="00234C81">
        <w:rPr>
          <w:rFonts w:ascii="Times New Roman" w:hAnsi="Times New Roman" w:cs="Times New Roman"/>
          <w:sz w:val="32"/>
          <w:szCs w:val="32"/>
          <w:lang w:val="ru-RU"/>
        </w:rPr>
        <w:t>7</w:t>
      </w:r>
      <w:r w:rsidRPr="000F1E8E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234C81">
        <w:rPr>
          <w:rFonts w:ascii="Times New Roman" w:hAnsi="Times New Roman" w:cs="Times New Roman"/>
          <w:sz w:val="32"/>
          <w:szCs w:val="32"/>
          <w:lang w:val="ru-RU"/>
        </w:rPr>
        <w:t>0</w:t>
      </w:r>
      <w:r w:rsidRPr="000F1E8E">
        <w:rPr>
          <w:rFonts w:ascii="Times New Roman" w:hAnsi="Times New Roman" w:cs="Times New Roman"/>
          <w:sz w:val="32"/>
          <w:szCs w:val="32"/>
          <w:lang w:val="ru-RU"/>
        </w:rPr>
        <w:t xml:space="preserve"> млрд. руб. - требуется заключение </w:t>
      </w:r>
      <w:proofErr w:type="spellStart"/>
      <w:r w:rsidRPr="000F1E8E">
        <w:rPr>
          <w:rFonts w:ascii="Times New Roman" w:hAnsi="Times New Roman" w:cs="Times New Roman"/>
          <w:sz w:val="32"/>
          <w:szCs w:val="32"/>
          <w:lang w:val="ru-RU"/>
        </w:rPr>
        <w:t>Главгосэкспертизы</w:t>
      </w:r>
      <w:proofErr w:type="spellEnd"/>
      <w:r w:rsidRPr="000F1E8E">
        <w:rPr>
          <w:rFonts w:ascii="Times New Roman" w:hAnsi="Times New Roman" w:cs="Times New Roman"/>
          <w:sz w:val="32"/>
          <w:szCs w:val="32"/>
          <w:lang w:val="ru-RU"/>
        </w:rPr>
        <w:t>);</w:t>
      </w:r>
    </w:p>
    <w:p w14:paraId="132AB0C5" w14:textId="7186D1C0" w:rsidR="000F1E8E" w:rsidRPr="000F1E8E" w:rsidRDefault="000F1E8E" w:rsidP="000F1E8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0F1E8E">
        <w:rPr>
          <w:rFonts w:ascii="Times New Roman" w:hAnsi="Times New Roman" w:cs="Times New Roman"/>
          <w:sz w:val="32"/>
          <w:szCs w:val="32"/>
          <w:lang w:val="ru-RU"/>
        </w:rPr>
        <w:t xml:space="preserve">- копию заключенного концессионного соглашения или соглашения о ГЧП, либо копию решения Правительства Тверской области о заключении концессионного соглашения или соглашения о ГЧП, содержащего обязательства </w:t>
      </w:r>
      <w:proofErr w:type="spellStart"/>
      <w:r w:rsidRPr="000F1E8E">
        <w:rPr>
          <w:rFonts w:ascii="Times New Roman" w:hAnsi="Times New Roman" w:cs="Times New Roman"/>
          <w:sz w:val="32"/>
          <w:szCs w:val="32"/>
          <w:lang w:val="ru-RU"/>
        </w:rPr>
        <w:t>концедента</w:t>
      </w:r>
      <w:proofErr w:type="spellEnd"/>
      <w:r w:rsidRPr="000F1E8E">
        <w:rPr>
          <w:rFonts w:ascii="Times New Roman" w:hAnsi="Times New Roman" w:cs="Times New Roman"/>
          <w:sz w:val="32"/>
          <w:szCs w:val="32"/>
          <w:lang w:val="ru-RU"/>
        </w:rPr>
        <w:t xml:space="preserve"> или публичного партнера по принятию на себя части расходов на строительство объекта;</w:t>
      </w:r>
    </w:p>
    <w:p w14:paraId="7B6439CD" w14:textId="1B89C7CB" w:rsidR="00C53C75" w:rsidRDefault="000F1E8E" w:rsidP="000F1E8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0F1E8E">
        <w:rPr>
          <w:rFonts w:ascii="Times New Roman" w:hAnsi="Times New Roman" w:cs="Times New Roman"/>
          <w:sz w:val="32"/>
          <w:szCs w:val="32"/>
          <w:lang w:val="ru-RU"/>
        </w:rPr>
        <w:t xml:space="preserve">- обоснование экономической целесообразности, объёма и сроков осуществления капитальных вложений с приложением выписки из областного бюджета Тверской области о </w:t>
      </w:r>
      <w:proofErr w:type="spellStart"/>
      <w:r w:rsidRPr="000F1E8E">
        <w:rPr>
          <w:rFonts w:ascii="Times New Roman" w:hAnsi="Times New Roman" w:cs="Times New Roman"/>
          <w:sz w:val="32"/>
          <w:szCs w:val="32"/>
          <w:lang w:val="ru-RU"/>
        </w:rPr>
        <w:t>софинансировании</w:t>
      </w:r>
      <w:proofErr w:type="spellEnd"/>
      <w:r w:rsidRPr="000F1E8E">
        <w:rPr>
          <w:rFonts w:ascii="Times New Roman" w:hAnsi="Times New Roman" w:cs="Times New Roman"/>
          <w:sz w:val="32"/>
          <w:szCs w:val="32"/>
          <w:lang w:val="ru-RU"/>
        </w:rPr>
        <w:t xml:space="preserve"> своей доли расходов на строительство объекта.</w:t>
      </w:r>
    </w:p>
    <w:p w14:paraId="70570B6D" w14:textId="77777777" w:rsidR="00922C0A" w:rsidRPr="00211DC8" w:rsidRDefault="00922C0A" w:rsidP="00211DC8">
      <w:pPr>
        <w:ind w:firstLine="709"/>
        <w:jc w:val="both"/>
        <w:rPr>
          <w:rFonts w:ascii="Times New Roman" w:hAnsi="Times New Roman" w:cs="Times New Roman"/>
          <w:bCs/>
          <w:sz w:val="32"/>
          <w:szCs w:val="32"/>
          <w:lang w:val="ru-RU"/>
        </w:rPr>
      </w:pPr>
      <w:r w:rsidRPr="00211DC8">
        <w:rPr>
          <w:rFonts w:ascii="Times New Roman" w:hAnsi="Times New Roman" w:cs="Times New Roman"/>
          <w:bCs/>
          <w:sz w:val="32"/>
          <w:szCs w:val="32"/>
          <w:lang w:val="ru-RU"/>
        </w:rPr>
        <w:t>Технико-экономические показатели объекта:</w:t>
      </w:r>
    </w:p>
    <w:p w14:paraId="565E4690" w14:textId="30629C5C" w:rsidR="00922C0A" w:rsidRPr="00922C0A" w:rsidRDefault="00211DC8" w:rsidP="00922C0A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 о</w:t>
      </w:r>
      <w:r w:rsidR="00922C0A" w:rsidRPr="00922C0A">
        <w:rPr>
          <w:rFonts w:ascii="Times New Roman" w:hAnsi="Times New Roman" w:cs="Times New Roman"/>
          <w:sz w:val="32"/>
          <w:szCs w:val="32"/>
          <w:lang w:val="ru-RU"/>
        </w:rPr>
        <w:t xml:space="preserve">риентировочный срок проектирования объекта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r w:rsidR="00922C0A" w:rsidRPr="00922C0A">
        <w:rPr>
          <w:rFonts w:ascii="Times New Roman" w:hAnsi="Times New Roman" w:cs="Times New Roman"/>
          <w:sz w:val="32"/>
          <w:szCs w:val="32"/>
          <w:lang w:val="ru-RU"/>
        </w:rPr>
        <w:t>10-17 месяцев</w:t>
      </w:r>
      <w:r>
        <w:rPr>
          <w:rFonts w:ascii="Times New Roman" w:hAnsi="Times New Roman" w:cs="Times New Roman"/>
          <w:sz w:val="32"/>
          <w:szCs w:val="32"/>
          <w:lang w:val="ru-RU"/>
        </w:rPr>
        <w:t>;</w:t>
      </w:r>
      <w:r w:rsidR="00922C0A" w:rsidRPr="00922C0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79C5E6CA" w14:textId="4990960E" w:rsidR="00922C0A" w:rsidRPr="00922C0A" w:rsidRDefault="00211DC8" w:rsidP="00922C0A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 о</w:t>
      </w:r>
      <w:r w:rsidR="00922C0A" w:rsidRPr="00922C0A">
        <w:rPr>
          <w:rFonts w:ascii="Times New Roman" w:hAnsi="Times New Roman" w:cs="Times New Roman"/>
          <w:sz w:val="32"/>
          <w:szCs w:val="32"/>
          <w:lang w:val="ru-RU"/>
        </w:rPr>
        <w:t>риентировочный срок строительства объекта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- </w:t>
      </w:r>
      <w:r w:rsidR="00922C0A" w:rsidRPr="00922C0A">
        <w:rPr>
          <w:rFonts w:ascii="Times New Roman" w:hAnsi="Times New Roman" w:cs="Times New Roman"/>
          <w:sz w:val="32"/>
          <w:szCs w:val="32"/>
          <w:lang w:val="ru-RU"/>
        </w:rPr>
        <w:t>30-35 месяцев</w:t>
      </w:r>
      <w:r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3833C37A" w14:textId="574D3FAC" w:rsidR="00922C0A" w:rsidRPr="00922C0A" w:rsidRDefault="00211DC8" w:rsidP="00922C0A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 н</w:t>
      </w:r>
      <w:r w:rsidR="00922C0A" w:rsidRPr="00922C0A">
        <w:rPr>
          <w:rFonts w:ascii="Times New Roman" w:hAnsi="Times New Roman" w:cs="Times New Roman"/>
          <w:sz w:val="32"/>
          <w:szCs w:val="32"/>
          <w:lang w:val="ru-RU"/>
        </w:rPr>
        <w:t>еобходимая площадь земельного участка</w:t>
      </w:r>
      <w:r>
        <w:rPr>
          <w:rFonts w:ascii="Times New Roman" w:hAnsi="Times New Roman" w:cs="Times New Roman"/>
          <w:sz w:val="32"/>
          <w:szCs w:val="32"/>
          <w:lang w:val="ru-RU"/>
        </w:rPr>
        <w:t>- 1</w:t>
      </w:r>
      <w:r w:rsidR="00922C0A" w:rsidRPr="00922C0A">
        <w:rPr>
          <w:rFonts w:ascii="Times New Roman" w:hAnsi="Times New Roman" w:cs="Times New Roman"/>
          <w:sz w:val="32"/>
          <w:szCs w:val="32"/>
          <w:lang w:val="ru-RU"/>
        </w:rPr>
        <w:t>0-12 Га.</w:t>
      </w:r>
    </w:p>
    <w:p w14:paraId="3B560A24" w14:textId="62FE6E2B" w:rsidR="00211DC8" w:rsidRPr="00922C0A" w:rsidRDefault="00211DC8" w:rsidP="00211DC8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 о</w:t>
      </w:r>
      <w:r w:rsidRPr="00922C0A">
        <w:rPr>
          <w:rFonts w:ascii="Times New Roman" w:hAnsi="Times New Roman" w:cs="Times New Roman"/>
          <w:sz w:val="32"/>
          <w:szCs w:val="32"/>
          <w:lang w:val="ru-RU"/>
        </w:rPr>
        <w:t xml:space="preserve">бщая площадь </w:t>
      </w:r>
      <w:r>
        <w:rPr>
          <w:rFonts w:ascii="Times New Roman" w:hAnsi="Times New Roman" w:cs="Times New Roman"/>
          <w:sz w:val="32"/>
          <w:szCs w:val="32"/>
          <w:lang w:val="ru-RU"/>
        </w:rPr>
        <w:t>здания МСК</w:t>
      </w:r>
      <w:r w:rsidRPr="00922C0A">
        <w:rPr>
          <w:rFonts w:ascii="Times New Roman" w:hAnsi="Times New Roman" w:cs="Times New Roman"/>
          <w:sz w:val="32"/>
          <w:szCs w:val="32"/>
          <w:lang w:val="ru-RU"/>
        </w:rPr>
        <w:t xml:space="preserve"> 35</w:t>
      </w:r>
      <w:r>
        <w:rPr>
          <w:rFonts w:ascii="Times New Roman" w:hAnsi="Times New Roman" w:cs="Times New Roman"/>
          <w:sz w:val="32"/>
          <w:szCs w:val="32"/>
          <w:lang w:val="ru-RU"/>
        </w:rPr>
        <w:t> </w:t>
      </w:r>
      <w:r w:rsidRPr="00922C0A">
        <w:rPr>
          <w:rFonts w:ascii="Times New Roman" w:hAnsi="Times New Roman" w:cs="Times New Roman"/>
          <w:sz w:val="32"/>
          <w:szCs w:val="32"/>
          <w:lang w:val="ru-RU"/>
        </w:rPr>
        <w:t>000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,0 </w:t>
      </w:r>
      <w:r w:rsidRPr="00922C0A">
        <w:rPr>
          <w:rFonts w:ascii="Times New Roman" w:hAnsi="Times New Roman" w:cs="Times New Roman"/>
          <w:sz w:val="32"/>
          <w:szCs w:val="32"/>
          <w:lang w:val="ru-RU"/>
        </w:rPr>
        <w:t>-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922C0A">
        <w:rPr>
          <w:rFonts w:ascii="Times New Roman" w:hAnsi="Times New Roman" w:cs="Times New Roman"/>
          <w:sz w:val="32"/>
          <w:szCs w:val="32"/>
          <w:lang w:val="ru-RU"/>
        </w:rPr>
        <w:t>40</w:t>
      </w:r>
      <w:r>
        <w:rPr>
          <w:rFonts w:ascii="Times New Roman" w:hAnsi="Times New Roman" w:cs="Times New Roman"/>
          <w:sz w:val="32"/>
          <w:szCs w:val="32"/>
          <w:lang w:val="ru-RU"/>
        </w:rPr>
        <w:t> </w:t>
      </w:r>
      <w:r w:rsidRPr="00922C0A">
        <w:rPr>
          <w:rFonts w:ascii="Times New Roman" w:hAnsi="Times New Roman" w:cs="Times New Roman"/>
          <w:sz w:val="32"/>
          <w:szCs w:val="32"/>
          <w:lang w:val="ru-RU"/>
        </w:rPr>
        <w:t>000</w:t>
      </w:r>
      <w:r>
        <w:rPr>
          <w:rFonts w:ascii="Times New Roman" w:hAnsi="Times New Roman" w:cs="Times New Roman"/>
          <w:sz w:val="32"/>
          <w:szCs w:val="32"/>
          <w:lang w:val="ru-RU"/>
        </w:rPr>
        <w:t>, кв. м;</w:t>
      </w:r>
    </w:p>
    <w:p w14:paraId="2A8DE1CA" w14:textId="77777777" w:rsidR="00211DC8" w:rsidRDefault="00211DC8" w:rsidP="00211DC8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 г</w:t>
      </w:r>
      <w:r w:rsidRPr="00922C0A">
        <w:rPr>
          <w:rFonts w:ascii="Times New Roman" w:hAnsi="Times New Roman" w:cs="Times New Roman"/>
          <w:sz w:val="32"/>
          <w:szCs w:val="32"/>
          <w:lang w:val="ru-RU"/>
        </w:rPr>
        <w:t>лавная спортивная арена с хоккейной площадкой 60х30 м</w:t>
      </w:r>
      <w:r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6ECFC86A" w14:textId="672170C8" w:rsidR="00211DC8" w:rsidRDefault="00211DC8" w:rsidP="00211DC8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r w:rsidRPr="00922C0A">
        <w:rPr>
          <w:rFonts w:ascii="Times New Roman" w:hAnsi="Times New Roman" w:cs="Times New Roman"/>
          <w:sz w:val="32"/>
          <w:szCs w:val="32"/>
          <w:lang w:val="ru-RU"/>
        </w:rPr>
        <w:t>вместимость 10 000 зрителей.</w:t>
      </w:r>
    </w:p>
    <w:p w14:paraId="34DEEEF8" w14:textId="6815FD48" w:rsidR="00922C0A" w:rsidRPr="00922C0A" w:rsidRDefault="00922C0A" w:rsidP="00211DC8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22C0A">
        <w:rPr>
          <w:rFonts w:ascii="Times New Roman" w:hAnsi="Times New Roman" w:cs="Times New Roman"/>
          <w:sz w:val="32"/>
          <w:szCs w:val="32"/>
          <w:lang w:val="ru-RU"/>
        </w:rPr>
        <w:t xml:space="preserve">Предварительно выбран земельный участок для строительства </w:t>
      </w:r>
      <w:r w:rsidR="00211DC8">
        <w:rPr>
          <w:rFonts w:ascii="Times New Roman" w:hAnsi="Times New Roman" w:cs="Times New Roman"/>
          <w:sz w:val="32"/>
          <w:szCs w:val="32"/>
          <w:lang w:val="ru-RU"/>
        </w:rPr>
        <w:t>МСК, р</w:t>
      </w:r>
      <w:r w:rsidRPr="00922C0A">
        <w:rPr>
          <w:rFonts w:ascii="Times New Roman" w:hAnsi="Times New Roman" w:cs="Times New Roman"/>
          <w:sz w:val="32"/>
          <w:szCs w:val="32"/>
          <w:lang w:val="ru-RU"/>
        </w:rPr>
        <w:t>асположенный по адресу: г. Тверь, Октябрьский проспект.</w:t>
      </w:r>
    </w:p>
    <w:p w14:paraId="67827D27" w14:textId="2EA29709" w:rsidR="00922C0A" w:rsidRPr="00922C0A" w:rsidRDefault="00922C0A" w:rsidP="00211DC8">
      <w:pPr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22C0A">
        <w:rPr>
          <w:rFonts w:ascii="Times New Roman" w:hAnsi="Times New Roman" w:cs="Times New Roman"/>
          <w:sz w:val="32"/>
          <w:szCs w:val="32"/>
          <w:lang w:val="ru-RU"/>
        </w:rPr>
        <w:t xml:space="preserve">Данный участок расположен в динамично развивающемся микрорайоне, имеет хорошую транспортную логистику, расположен поблизости от железнодорожного вокзала и федеральной трассы    М-10 «Россия». </w:t>
      </w:r>
    </w:p>
    <w:p w14:paraId="098D1899" w14:textId="5977593F" w:rsidR="00C53C75" w:rsidRDefault="00922C0A" w:rsidP="00C53C75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922C0A">
        <w:rPr>
          <w:rFonts w:ascii="Times New Roman" w:hAnsi="Times New Roman" w:cs="Times New Roman"/>
          <w:sz w:val="32"/>
          <w:szCs w:val="32"/>
          <w:lang w:val="ru-RU"/>
        </w:rPr>
        <w:t>Планируемые годы реализации 2024</w:t>
      </w:r>
      <w:r w:rsidR="00211D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922C0A">
        <w:rPr>
          <w:rFonts w:ascii="Times New Roman" w:hAnsi="Times New Roman" w:cs="Times New Roman"/>
          <w:sz w:val="32"/>
          <w:szCs w:val="32"/>
          <w:lang w:val="ru-RU"/>
        </w:rPr>
        <w:t>-</w:t>
      </w:r>
      <w:r w:rsidR="00211D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922C0A">
        <w:rPr>
          <w:rFonts w:ascii="Times New Roman" w:hAnsi="Times New Roman" w:cs="Times New Roman"/>
          <w:sz w:val="32"/>
          <w:szCs w:val="32"/>
          <w:lang w:val="ru-RU"/>
        </w:rPr>
        <w:t>2026 г.</w:t>
      </w:r>
      <w:r w:rsidR="00211D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bookmarkStart w:id="0" w:name="_GoBack"/>
      <w:bookmarkEnd w:id="0"/>
      <w:r w:rsidRPr="00922C0A">
        <w:rPr>
          <w:rFonts w:ascii="Times New Roman" w:hAnsi="Times New Roman" w:cs="Times New Roman"/>
          <w:sz w:val="32"/>
          <w:szCs w:val="32"/>
          <w:lang w:val="ru-RU"/>
        </w:rPr>
        <w:t>г.</w:t>
      </w:r>
    </w:p>
    <w:sectPr w:rsidR="00C53C75" w:rsidSect="00CB137F">
      <w:headerReference w:type="default" r:id="rId8"/>
      <w:pgSz w:w="11900" w:h="1685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167DB" w14:textId="77777777" w:rsidR="00DE06E9" w:rsidRDefault="00DE06E9" w:rsidP="008F01F7">
      <w:r>
        <w:separator/>
      </w:r>
    </w:p>
  </w:endnote>
  <w:endnote w:type="continuationSeparator" w:id="0">
    <w:p w14:paraId="1B4515AF" w14:textId="77777777" w:rsidR="00DE06E9" w:rsidRDefault="00DE06E9" w:rsidP="008F0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66CF8" w14:textId="77777777" w:rsidR="00DE06E9" w:rsidRDefault="00DE06E9" w:rsidP="008F01F7">
      <w:r>
        <w:separator/>
      </w:r>
    </w:p>
  </w:footnote>
  <w:footnote w:type="continuationSeparator" w:id="0">
    <w:p w14:paraId="3C3A4B64" w14:textId="77777777" w:rsidR="00DE06E9" w:rsidRDefault="00DE06E9" w:rsidP="008F01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614528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FD3226E" w14:textId="77777777" w:rsidR="00C57DAA" w:rsidRPr="00CB6829" w:rsidRDefault="00096581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D391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C57DAA" w:rsidRPr="00FD391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D391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11DC8" w:rsidRPr="00211DC8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FD391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052DA"/>
    <w:multiLevelType w:val="hybridMultilevel"/>
    <w:tmpl w:val="D7244120"/>
    <w:lvl w:ilvl="0" w:tplc="54B04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AD"/>
    <w:rsid w:val="00026953"/>
    <w:rsid w:val="00031D72"/>
    <w:rsid w:val="000426C9"/>
    <w:rsid w:val="00044126"/>
    <w:rsid w:val="00047699"/>
    <w:rsid w:val="00057649"/>
    <w:rsid w:val="00063330"/>
    <w:rsid w:val="00096581"/>
    <w:rsid w:val="000B0C17"/>
    <w:rsid w:val="000F1E8E"/>
    <w:rsid w:val="001009EA"/>
    <w:rsid w:val="00124C16"/>
    <w:rsid w:val="00155CBF"/>
    <w:rsid w:val="00155E80"/>
    <w:rsid w:val="00170B4B"/>
    <w:rsid w:val="001B2ADB"/>
    <w:rsid w:val="001E74B5"/>
    <w:rsid w:val="001F0464"/>
    <w:rsid w:val="001F7902"/>
    <w:rsid w:val="0020171B"/>
    <w:rsid w:val="0020497E"/>
    <w:rsid w:val="00211DC8"/>
    <w:rsid w:val="00234C81"/>
    <w:rsid w:val="00245F5D"/>
    <w:rsid w:val="0026766B"/>
    <w:rsid w:val="002815F1"/>
    <w:rsid w:val="002A38DA"/>
    <w:rsid w:val="002B373C"/>
    <w:rsid w:val="0031794B"/>
    <w:rsid w:val="00355A36"/>
    <w:rsid w:val="003A05A2"/>
    <w:rsid w:val="003C65CB"/>
    <w:rsid w:val="003F5125"/>
    <w:rsid w:val="00414D95"/>
    <w:rsid w:val="00432DA6"/>
    <w:rsid w:val="00444635"/>
    <w:rsid w:val="00486E8F"/>
    <w:rsid w:val="00495185"/>
    <w:rsid w:val="004E3AC5"/>
    <w:rsid w:val="004E7322"/>
    <w:rsid w:val="004F6C2A"/>
    <w:rsid w:val="004F77C6"/>
    <w:rsid w:val="0051607A"/>
    <w:rsid w:val="005268EA"/>
    <w:rsid w:val="00553F67"/>
    <w:rsid w:val="005577AB"/>
    <w:rsid w:val="00566D50"/>
    <w:rsid w:val="005768F9"/>
    <w:rsid w:val="005840D5"/>
    <w:rsid w:val="006205A5"/>
    <w:rsid w:val="00645C7F"/>
    <w:rsid w:val="006467E9"/>
    <w:rsid w:val="00650297"/>
    <w:rsid w:val="00652D74"/>
    <w:rsid w:val="00666803"/>
    <w:rsid w:val="00667C8F"/>
    <w:rsid w:val="006867F6"/>
    <w:rsid w:val="00686D91"/>
    <w:rsid w:val="006D541F"/>
    <w:rsid w:val="006E15F7"/>
    <w:rsid w:val="006E1B16"/>
    <w:rsid w:val="006E1FC1"/>
    <w:rsid w:val="00765A8E"/>
    <w:rsid w:val="007928E2"/>
    <w:rsid w:val="00805966"/>
    <w:rsid w:val="00842640"/>
    <w:rsid w:val="00845B50"/>
    <w:rsid w:val="008730C6"/>
    <w:rsid w:val="008F01F7"/>
    <w:rsid w:val="008F2F11"/>
    <w:rsid w:val="0090066E"/>
    <w:rsid w:val="00920869"/>
    <w:rsid w:val="00922C0A"/>
    <w:rsid w:val="00931677"/>
    <w:rsid w:val="00937C00"/>
    <w:rsid w:val="00942154"/>
    <w:rsid w:val="009546F3"/>
    <w:rsid w:val="00965950"/>
    <w:rsid w:val="009F5D41"/>
    <w:rsid w:val="009F65C2"/>
    <w:rsid w:val="00A02C21"/>
    <w:rsid w:val="00A12A7F"/>
    <w:rsid w:val="00A163D2"/>
    <w:rsid w:val="00A41E1E"/>
    <w:rsid w:val="00A44467"/>
    <w:rsid w:val="00A509EC"/>
    <w:rsid w:val="00A550B4"/>
    <w:rsid w:val="00B02ECF"/>
    <w:rsid w:val="00B07478"/>
    <w:rsid w:val="00B4617E"/>
    <w:rsid w:val="00B75130"/>
    <w:rsid w:val="00B93399"/>
    <w:rsid w:val="00BB2D37"/>
    <w:rsid w:val="00BB6443"/>
    <w:rsid w:val="00C049AD"/>
    <w:rsid w:val="00C240C8"/>
    <w:rsid w:val="00C360B0"/>
    <w:rsid w:val="00C53C75"/>
    <w:rsid w:val="00C57DAA"/>
    <w:rsid w:val="00C640BA"/>
    <w:rsid w:val="00CB137F"/>
    <w:rsid w:val="00CB6829"/>
    <w:rsid w:val="00CB715F"/>
    <w:rsid w:val="00D12C0E"/>
    <w:rsid w:val="00D3337C"/>
    <w:rsid w:val="00D41191"/>
    <w:rsid w:val="00D57B49"/>
    <w:rsid w:val="00D72E96"/>
    <w:rsid w:val="00D80362"/>
    <w:rsid w:val="00D848A3"/>
    <w:rsid w:val="00DB4517"/>
    <w:rsid w:val="00DE06E9"/>
    <w:rsid w:val="00E01616"/>
    <w:rsid w:val="00E030C4"/>
    <w:rsid w:val="00E84627"/>
    <w:rsid w:val="00E87076"/>
    <w:rsid w:val="00E94C2F"/>
    <w:rsid w:val="00EE3EBC"/>
    <w:rsid w:val="00F06D4D"/>
    <w:rsid w:val="00F103CC"/>
    <w:rsid w:val="00F43760"/>
    <w:rsid w:val="00FC7E72"/>
    <w:rsid w:val="00FD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6D7B8"/>
  <w15:docId w15:val="{AACE3287-B9EA-4400-A240-0742F538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94C2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94C2F"/>
    <w:pPr>
      <w:ind w:left="100" w:right="102" w:firstLine="566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E94C2F"/>
  </w:style>
  <w:style w:type="paragraph" w:customStyle="1" w:styleId="TableParagraph">
    <w:name w:val="Table Paragraph"/>
    <w:basedOn w:val="a"/>
    <w:uiPriority w:val="1"/>
    <w:qFormat/>
    <w:rsid w:val="00E94C2F"/>
  </w:style>
  <w:style w:type="paragraph" w:styleId="a5">
    <w:name w:val="Revision"/>
    <w:hidden/>
    <w:uiPriority w:val="99"/>
    <w:semiHidden/>
    <w:rsid w:val="00F103CC"/>
    <w:pPr>
      <w:widowControl/>
      <w:autoSpaceDE/>
      <w:autoSpaceDN/>
    </w:pPr>
    <w:rPr>
      <w:rFonts w:ascii="Calibri" w:eastAsia="Calibri" w:hAnsi="Calibri" w:cs="Calibri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A41E1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41E1E"/>
    <w:rPr>
      <w:rFonts w:ascii="Segoe UI" w:eastAsia="Calibri" w:hAnsi="Segoe UI" w:cs="Segoe UI"/>
      <w:sz w:val="18"/>
      <w:szCs w:val="18"/>
      <w:lang w:val="ru-RU"/>
    </w:rPr>
  </w:style>
  <w:style w:type="paragraph" w:styleId="a8">
    <w:name w:val="header"/>
    <w:basedOn w:val="a"/>
    <w:link w:val="a9"/>
    <w:uiPriority w:val="99"/>
    <w:unhideWhenUsed/>
    <w:rsid w:val="008F01F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F01F7"/>
    <w:rPr>
      <w:rFonts w:ascii="Calibri" w:eastAsia="Calibri" w:hAnsi="Calibri" w:cs="Calibri"/>
      <w:lang w:val="ru-RU"/>
    </w:rPr>
  </w:style>
  <w:style w:type="paragraph" w:styleId="aa">
    <w:name w:val="footer"/>
    <w:basedOn w:val="a"/>
    <w:link w:val="ab"/>
    <w:uiPriority w:val="99"/>
    <w:unhideWhenUsed/>
    <w:rsid w:val="008F01F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F01F7"/>
    <w:rPr>
      <w:rFonts w:ascii="Calibri" w:eastAsia="Calibri" w:hAnsi="Calibri" w:cs="Calibri"/>
      <w:lang w:val="ru-RU"/>
    </w:rPr>
  </w:style>
  <w:style w:type="paragraph" w:styleId="ac">
    <w:name w:val="Body Text Indent"/>
    <w:basedOn w:val="a"/>
    <w:link w:val="ad"/>
    <w:uiPriority w:val="99"/>
    <w:semiHidden/>
    <w:unhideWhenUsed/>
    <w:rsid w:val="00CB137F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CB137F"/>
  </w:style>
  <w:style w:type="paragraph" w:styleId="ae">
    <w:name w:val="Normal (Web)"/>
    <w:basedOn w:val="a"/>
    <w:uiPriority w:val="99"/>
    <w:semiHidden/>
    <w:unhideWhenUsed/>
    <w:rsid w:val="00CB137F"/>
    <w:pPr>
      <w:widowControl/>
      <w:autoSpaceDE/>
      <w:autoSpaceDN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CEE22-2BDB-425F-9C0A-D1266637B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Шахов</dc:creator>
  <cp:lastModifiedBy>User</cp:lastModifiedBy>
  <cp:revision>6</cp:revision>
  <cp:lastPrinted>2022-02-21T12:39:00Z</cp:lastPrinted>
  <dcterms:created xsi:type="dcterms:W3CDTF">2022-02-21T12:48:00Z</dcterms:created>
  <dcterms:modified xsi:type="dcterms:W3CDTF">2022-02-22T12:14:00Z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2021-06-16T00:00:00Z</vt:filetime>
  </property>
</Properties>
</file>