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B24DF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 состоянию на 24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E94166">
        <w:rPr>
          <w:rFonts w:ascii="Times New Roman" w:eastAsia="Calibri" w:hAnsi="Times New Roman" w:cs="Times New Roman"/>
          <w:b/>
          <w:iCs/>
          <w:sz w:val="32"/>
          <w:szCs w:val="32"/>
        </w:rPr>
        <w:t>25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E94166">
        <w:rPr>
          <w:rFonts w:ascii="Times New Roman" w:eastAsia="Calibri" w:hAnsi="Times New Roman" w:cs="Times New Roman"/>
          <w:b/>
          <w:iCs/>
          <w:sz w:val="32"/>
          <w:szCs w:val="32"/>
        </w:rPr>
        <w:t>70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E94166" w:rsidRPr="00E94166">
        <w:rPr>
          <w:rFonts w:ascii="Times New Roman" w:eastAsia="Calibri" w:hAnsi="Times New Roman" w:cs="Times New Roman"/>
          <w:b/>
          <w:iCs/>
          <w:sz w:val="32"/>
          <w:szCs w:val="32"/>
        </w:rPr>
        <w:t>Об изменении срока уплаты ежемесячного авансового платежа по налогу на прибыль организаций в 2022 году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E94166">
        <w:rPr>
          <w:rFonts w:ascii="Times New Roman" w:eastAsia="Calibri" w:hAnsi="Times New Roman" w:cs="Times New Roman"/>
          <w:iCs/>
          <w:sz w:val="32"/>
          <w:szCs w:val="32"/>
        </w:rPr>
        <w:t>25</w:t>
      </w:r>
      <w:r w:rsidR="00161101">
        <w:rPr>
          <w:rFonts w:ascii="Times New Roman" w:eastAsia="Calibri" w:hAnsi="Times New Roman" w:cs="Times New Roman"/>
          <w:iCs/>
          <w:sz w:val="32"/>
          <w:szCs w:val="32"/>
        </w:rPr>
        <w:t>.03.2022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94166" w:rsidRPr="00E94166" w:rsidRDefault="00E94166" w:rsidP="00E9416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</w:t>
      </w:r>
      <w:r w:rsidRPr="00E94166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продл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ен</w:t>
      </w:r>
      <w:r w:rsidRPr="00E94166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срок уплаты авансово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го платежа по налогу на прибыль </w:t>
      </w:r>
      <w:r w:rsidRPr="00E94166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за I квартал 2022 года</w:t>
      </w:r>
      <w:r w:rsidRPr="00E94166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с 28 марта до 28 апреля. Этот платёж рассчитывается на основе результатов работы компании по итогам девяти месяцев прошлого года.</w:t>
      </w:r>
    </w:p>
    <w:p w:rsidR="000C757C" w:rsidRPr="002C15BE" w:rsidRDefault="000C757C" w:rsidP="0027300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bookmarkStart w:id="0" w:name="_GoBack"/>
      <w:bookmarkEnd w:id="0"/>
    </w:p>
    <w:sectPr w:rsidR="000C757C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C757C"/>
    <w:rsid w:val="000E0CF7"/>
    <w:rsid w:val="000E2BF7"/>
    <w:rsid w:val="001335A3"/>
    <w:rsid w:val="001441EE"/>
    <w:rsid w:val="00161101"/>
    <w:rsid w:val="001C0574"/>
    <w:rsid w:val="00215793"/>
    <w:rsid w:val="0021774B"/>
    <w:rsid w:val="0027300F"/>
    <w:rsid w:val="002A3A51"/>
    <w:rsid w:val="002C15BE"/>
    <w:rsid w:val="00334A64"/>
    <w:rsid w:val="00445064"/>
    <w:rsid w:val="004A4161"/>
    <w:rsid w:val="004C2FDE"/>
    <w:rsid w:val="004E0BE8"/>
    <w:rsid w:val="004E7ABD"/>
    <w:rsid w:val="004E7CBC"/>
    <w:rsid w:val="005225C9"/>
    <w:rsid w:val="00671FCE"/>
    <w:rsid w:val="006D6DC1"/>
    <w:rsid w:val="007034C6"/>
    <w:rsid w:val="007246D7"/>
    <w:rsid w:val="007402CC"/>
    <w:rsid w:val="007E437A"/>
    <w:rsid w:val="00804A74"/>
    <w:rsid w:val="0082385B"/>
    <w:rsid w:val="00845F21"/>
    <w:rsid w:val="00975D3C"/>
    <w:rsid w:val="009E3533"/>
    <w:rsid w:val="00A20F24"/>
    <w:rsid w:val="00A211F1"/>
    <w:rsid w:val="00A53C5F"/>
    <w:rsid w:val="00B24DFF"/>
    <w:rsid w:val="00BA11BD"/>
    <w:rsid w:val="00BA4C0B"/>
    <w:rsid w:val="00C150C7"/>
    <w:rsid w:val="00C60245"/>
    <w:rsid w:val="00D11187"/>
    <w:rsid w:val="00D174D5"/>
    <w:rsid w:val="00D66CDF"/>
    <w:rsid w:val="00D742EA"/>
    <w:rsid w:val="00DA1490"/>
    <w:rsid w:val="00E841D6"/>
    <w:rsid w:val="00E94166"/>
    <w:rsid w:val="00EB6955"/>
    <w:rsid w:val="00F51018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4F4D8-6BCD-4E1C-8E1D-A3F5BF13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64</Words>
  <Characters>367</Characters>
  <Application>Microsoft Office Word</Application>
  <DocSecurity>0</DocSecurity>
  <Lines>3</Lines>
  <Paragraphs>1</Paragraphs>
  <ScaleCrop>false</ScaleCrop>
  <Company>Grizli777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43</cp:revision>
  <dcterms:created xsi:type="dcterms:W3CDTF">2022-03-23T13:09:00Z</dcterms:created>
  <dcterms:modified xsi:type="dcterms:W3CDTF">2022-03-25T19:04:00Z</dcterms:modified>
</cp:coreProperties>
</file>