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881B82"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7</w:t>
      </w:r>
      <w:r w:rsidR="00FC18E5">
        <w:rPr>
          <w:rFonts w:ascii="Arial" w:hAnsi="Arial" w:cs="Arial"/>
          <w:b/>
          <w:caps w:val="0"/>
          <w:sz w:val="28"/>
          <w:szCs w:val="28"/>
          <w:lang w:val="ru-RU"/>
        </w:rPr>
        <w:t xml:space="preserve"> </w:t>
      </w:r>
      <w:r w:rsidR="0028635E">
        <w:rPr>
          <w:rFonts w:ascii="Arial" w:hAnsi="Arial" w:cs="Arial"/>
          <w:b/>
          <w:caps w:val="0"/>
          <w:sz w:val="28"/>
          <w:szCs w:val="28"/>
          <w:lang w:val="ru-RU"/>
        </w:rPr>
        <w:t>феврал</w:t>
      </w:r>
      <w:r w:rsidR="00201B25">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FC18E5">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171E19" w:rsidP="00206896">
          <w:pPr>
            <w:pStyle w:val="26"/>
            <w:rPr>
              <w:rFonts w:asciiTheme="minorHAnsi" w:eastAsiaTheme="minorEastAsia" w:hAnsiTheme="minorHAnsi" w:cstheme="minorBidi"/>
              <w:sz w:val="22"/>
              <w:szCs w:val="22"/>
            </w:rPr>
          </w:pPr>
          <w:r w:rsidRPr="00171E19">
            <w:rPr>
              <w:sz w:val="22"/>
              <w:szCs w:val="22"/>
            </w:rPr>
            <w:fldChar w:fldCharType="begin"/>
          </w:r>
          <w:r w:rsidR="007715D0" w:rsidRPr="003F1B53">
            <w:rPr>
              <w:sz w:val="22"/>
              <w:szCs w:val="22"/>
            </w:rPr>
            <w:instrText xml:space="preserve"> TOC \o "1-3" \h \z \u </w:instrText>
          </w:r>
          <w:r w:rsidRPr="00171E19">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171E19"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171E19"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171E19"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171E19"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881B82" w:rsidP="007E4DB4">
      <w:pPr>
        <w:ind w:hanging="142"/>
        <w:jc w:val="center"/>
        <w:rPr>
          <w:noProof/>
        </w:rPr>
      </w:pPr>
      <w:r w:rsidRPr="00881B82">
        <w:rPr>
          <w:noProof/>
        </w:rPr>
        <w:drawing>
          <wp:inline distT="0" distB="0" distL="0" distR="0">
            <wp:extent cx="3021495" cy="3005593"/>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201B25" w:rsidRDefault="00201B25" w:rsidP="007E4DB4">
      <w:pPr>
        <w:ind w:hanging="142"/>
        <w:jc w:val="center"/>
        <w:rPr>
          <w:noProof/>
        </w:rPr>
      </w:pPr>
    </w:p>
    <w:p w:rsidR="00153396" w:rsidRDefault="00153396" w:rsidP="007E4DB4">
      <w:pPr>
        <w:ind w:hanging="142"/>
        <w:jc w:val="center"/>
        <w:rPr>
          <w:noProof/>
        </w:rPr>
      </w:pPr>
    </w:p>
    <w:p w:rsidR="00AA5980" w:rsidRDefault="00881B82" w:rsidP="007E4DB4">
      <w:pPr>
        <w:ind w:hanging="142"/>
        <w:jc w:val="center"/>
        <w:rPr>
          <w:noProof/>
        </w:rPr>
      </w:pPr>
      <w:r w:rsidRPr="00881B82">
        <w:rPr>
          <w:noProof/>
        </w:rPr>
        <w:drawing>
          <wp:inline distT="0" distB="0" distL="0" distR="0">
            <wp:extent cx="6726804" cy="2663687"/>
            <wp:effectExtent l="0" t="0" r="0" b="0"/>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81B82" w:rsidRDefault="00881B82" w:rsidP="007E4DB4">
      <w:pPr>
        <w:ind w:hanging="142"/>
        <w:jc w:val="center"/>
        <w:rPr>
          <w:noProof/>
        </w:rPr>
      </w:pPr>
    </w:p>
    <w:p w:rsidR="00881B82" w:rsidRDefault="00881B82"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3"/>
        <w:gridCol w:w="6942"/>
      </w:tblGrid>
      <w:tr w:rsidR="00881B82" w:rsidRPr="00E35F3F" w:rsidTr="00175F2E">
        <w:trPr>
          <w:trHeight w:val="288"/>
        </w:trPr>
        <w:tc>
          <w:tcPr>
            <w:tcW w:w="16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81B82" w:rsidRDefault="00881B82" w:rsidP="00E35F3F">
            <w:pPr>
              <w:jc w:val="center"/>
              <w:rPr>
                <w:rFonts w:ascii="Arial" w:hAnsi="Arial" w:cs="Arial"/>
                <w:b/>
                <w:bCs/>
                <w:sz w:val="22"/>
                <w:szCs w:val="22"/>
              </w:rPr>
            </w:pPr>
          </w:p>
          <w:p w:rsidR="00881B82" w:rsidRDefault="00881B82" w:rsidP="00E35F3F">
            <w:pPr>
              <w:jc w:val="center"/>
              <w:rPr>
                <w:rFonts w:ascii="Arial" w:hAnsi="Arial" w:cs="Arial"/>
                <w:b/>
                <w:bCs/>
                <w:sz w:val="22"/>
                <w:szCs w:val="22"/>
              </w:rPr>
            </w:pPr>
            <w:r w:rsidRPr="00E35F3F">
              <w:rPr>
                <w:rFonts w:ascii="Arial" w:hAnsi="Arial" w:cs="Arial"/>
                <w:b/>
                <w:bCs/>
                <w:sz w:val="22"/>
                <w:szCs w:val="22"/>
              </w:rPr>
              <w:t>Категории СМИ</w:t>
            </w:r>
          </w:p>
          <w:p w:rsidR="00881B82" w:rsidRPr="00E35F3F" w:rsidRDefault="00881B82" w:rsidP="00E35F3F">
            <w:pPr>
              <w:jc w:val="center"/>
              <w:rPr>
                <w:rFonts w:ascii="Arial" w:hAnsi="Arial" w:cs="Arial"/>
                <w:b/>
                <w:bCs/>
                <w:sz w:val="22"/>
                <w:szCs w:val="22"/>
              </w:rPr>
            </w:pPr>
          </w:p>
        </w:tc>
        <w:tc>
          <w:tcPr>
            <w:tcW w:w="3365" w:type="pct"/>
            <w:tcBorders>
              <w:top w:val="single" w:sz="4" w:space="0" w:color="auto"/>
              <w:left w:val="nil"/>
              <w:bottom w:val="single" w:sz="4" w:space="0" w:color="auto"/>
              <w:right w:val="single" w:sz="4" w:space="0" w:color="auto"/>
            </w:tcBorders>
            <w:vAlign w:val="center"/>
          </w:tcPr>
          <w:p w:rsidR="00881B82" w:rsidRDefault="00881B82" w:rsidP="00881B82">
            <w:pPr>
              <w:jc w:val="center"/>
              <w:rPr>
                <w:rFonts w:ascii="Arial" w:hAnsi="Arial" w:cs="Arial"/>
                <w:b/>
                <w:bCs/>
                <w:sz w:val="22"/>
                <w:szCs w:val="22"/>
              </w:rPr>
            </w:pPr>
            <w:r>
              <w:rPr>
                <w:rFonts w:ascii="Arial" w:hAnsi="Arial" w:cs="Arial"/>
                <w:b/>
                <w:bCs/>
                <w:sz w:val="22"/>
                <w:szCs w:val="22"/>
              </w:rPr>
              <w:t>Интернет</w:t>
            </w:r>
          </w:p>
        </w:tc>
      </w:tr>
      <w:tr w:rsidR="00881B82" w:rsidRPr="00E35F3F" w:rsidTr="00175F2E">
        <w:trPr>
          <w:trHeight w:val="750"/>
        </w:trPr>
        <w:tc>
          <w:tcPr>
            <w:tcW w:w="1635" w:type="pct"/>
            <w:tcBorders>
              <w:top w:val="nil"/>
              <w:left w:val="single" w:sz="4" w:space="0" w:color="auto"/>
              <w:bottom w:val="single" w:sz="4" w:space="0" w:color="auto"/>
              <w:right w:val="single" w:sz="4" w:space="0" w:color="auto"/>
            </w:tcBorders>
            <w:shd w:val="clear" w:color="auto" w:fill="auto"/>
            <w:vAlign w:val="center"/>
            <w:hideMark/>
          </w:tcPr>
          <w:p w:rsidR="00881B82" w:rsidRDefault="00881B82" w:rsidP="00E35F3F">
            <w:pPr>
              <w:jc w:val="center"/>
              <w:rPr>
                <w:rFonts w:ascii="Arial" w:hAnsi="Arial" w:cs="Arial"/>
                <w:sz w:val="22"/>
                <w:szCs w:val="22"/>
              </w:rPr>
            </w:pPr>
          </w:p>
          <w:p w:rsidR="00881B82" w:rsidRDefault="00881B82"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881B82" w:rsidRPr="00E35F3F" w:rsidRDefault="00881B82" w:rsidP="00E35F3F">
            <w:pPr>
              <w:jc w:val="center"/>
              <w:rPr>
                <w:rFonts w:ascii="Arial" w:hAnsi="Arial" w:cs="Arial"/>
                <w:sz w:val="22"/>
                <w:szCs w:val="22"/>
              </w:rPr>
            </w:pPr>
          </w:p>
        </w:tc>
        <w:tc>
          <w:tcPr>
            <w:tcW w:w="3365" w:type="pct"/>
            <w:tcBorders>
              <w:top w:val="nil"/>
              <w:left w:val="nil"/>
              <w:bottom w:val="single" w:sz="4" w:space="0" w:color="auto"/>
              <w:right w:val="single" w:sz="4" w:space="0" w:color="auto"/>
            </w:tcBorders>
            <w:vAlign w:val="center"/>
          </w:tcPr>
          <w:p w:rsidR="00881B82" w:rsidRDefault="00881B82" w:rsidP="001E0723">
            <w:pPr>
              <w:jc w:val="center"/>
              <w:rPr>
                <w:rFonts w:ascii="Arial" w:hAnsi="Arial" w:cs="Arial"/>
                <w:sz w:val="22"/>
                <w:szCs w:val="22"/>
              </w:rPr>
            </w:pPr>
            <w:r>
              <w:rPr>
                <w:rFonts w:ascii="Arial" w:hAnsi="Arial" w:cs="Arial"/>
                <w:sz w:val="22"/>
                <w:szCs w:val="22"/>
              </w:rPr>
              <w:t>32</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881B82" w:rsidP="002834EB">
            <w:pPr>
              <w:jc w:val="center"/>
              <w:rPr>
                <w:rFonts w:ascii="Arial" w:hAnsi="Arial" w:cs="Arial"/>
                <w:b/>
                <w:bCs/>
                <w:sz w:val="22"/>
                <w:szCs w:val="22"/>
              </w:rPr>
            </w:pPr>
            <w:r>
              <w:rPr>
                <w:rFonts w:ascii="Arial" w:hAnsi="Arial" w:cs="Arial"/>
                <w:b/>
                <w:bCs/>
                <w:sz w:val="22"/>
                <w:szCs w:val="22"/>
              </w:rPr>
              <w:t>32</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881B82" w:rsidP="00AA5980">
            <w:pPr>
              <w:jc w:val="center"/>
              <w:rPr>
                <w:rFonts w:ascii="Arial" w:hAnsi="Arial" w:cs="Arial"/>
                <w:b/>
                <w:bCs/>
                <w:sz w:val="22"/>
                <w:szCs w:val="22"/>
              </w:rPr>
            </w:pPr>
            <w:r>
              <w:rPr>
                <w:rFonts w:ascii="Arial" w:hAnsi="Arial" w:cs="Arial"/>
                <w:b/>
                <w:bCs/>
                <w:sz w:val="22"/>
                <w:szCs w:val="22"/>
              </w:rPr>
              <w:t>84</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881B82" w:rsidP="002834EB">
            <w:pPr>
              <w:jc w:val="center"/>
              <w:rPr>
                <w:rFonts w:ascii="Arial" w:hAnsi="Arial" w:cs="Arial"/>
                <w:b/>
                <w:sz w:val="22"/>
                <w:szCs w:val="22"/>
              </w:rPr>
            </w:pPr>
            <w:r>
              <w:rPr>
                <w:rFonts w:ascii="Arial" w:hAnsi="Arial" w:cs="Arial"/>
                <w:b/>
                <w:sz w:val="22"/>
                <w:szCs w:val="22"/>
              </w:rPr>
              <w:t>32</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881B82" w:rsidP="0038476A">
            <w:pPr>
              <w:jc w:val="center"/>
              <w:rPr>
                <w:rFonts w:ascii="Arial" w:hAnsi="Arial" w:cs="Arial"/>
                <w:b/>
                <w:sz w:val="22"/>
                <w:szCs w:val="22"/>
              </w:rPr>
            </w:pPr>
            <w:r>
              <w:rPr>
                <w:rFonts w:ascii="Arial" w:hAnsi="Arial" w:cs="Arial"/>
                <w:b/>
                <w:sz w:val="22"/>
                <w:szCs w:val="22"/>
              </w:rPr>
              <w:t>0</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881B82" w:rsidP="002834EB">
            <w:pPr>
              <w:jc w:val="center"/>
              <w:rPr>
                <w:rFonts w:ascii="Arial" w:hAnsi="Arial" w:cs="Arial"/>
                <w:b/>
                <w:bCs/>
                <w:sz w:val="22"/>
                <w:szCs w:val="22"/>
              </w:rPr>
            </w:pPr>
            <w:r>
              <w:rPr>
                <w:rFonts w:ascii="Arial" w:hAnsi="Arial" w:cs="Arial"/>
                <w:b/>
                <w:bCs/>
                <w:sz w:val="22"/>
                <w:szCs w:val="22"/>
              </w:rPr>
              <w:t>22</w:t>
            </w:r>
          </w:p>
        </w:tc>
      </w:tr>
    </w:tbl>
    <w:p w:rsidR="00547E6A" w:rsidRDefault="00881B82" w:rsidP="003A7EC2">
      <w:pPr>
        <w:ind w:hanging="284"/>
        <w:rPr>
          <w:noProof/>
        </w:rPr>
      </w:pPr>
      <w:r w:rsidRPr="00881B82">
        <w:rPr>
          <w:noProof/>
        </w:rPr>
        <w:drawing>
          <wp:inline distT="0" distB="0" distL="0" distR="0">
            <wp:extent cx="6814268" cy="8277308"/>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834EB" w:rsidRDefault="002834EB" w:rsidP="003A7EC2">
      <w:pPr>
        <w:ind w:hanging="284"/>
        <w:rPr>
          <w:noProof/>
        </w:rPr>
      </w:pPr>
    </w:p>
    <w:p w:rsidR="00547E6A" w:rsidRDefault="00547E6A"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76"/>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881B82"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1B82" w:rsidRDefault="00881B82" w:rsidP="005136A8">
            <w:pPr>
              <w:pStyle w:val="ArtTabNormal"/>
            </w:pPr>
            <w:bookmarkStart w:id="12" w:name="tabtxt_1575050_1910886633"/>
            <w: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1B82" w:rsidRPr="00F65DE3" w:rsidRDefault="00881B82" w:rsidP="005136A8">
            <w:pPr>
              <w:pStyle w:val="TabHyperlink0"/>
              <w:rPr>
                <w:sz w:val="22"/>
                <w:szCs w:val="22"/>
              </w:rPr>
            </w:pPr>
            <w:hyperlink w:anchor="ant_1575050_1910886633" w:history="1">
              <w:r w:rsidRPr="00F65DE3">
                <w:rPr>
                  <w:sz w:val="22"/>
                  <w:szCs w:val="22"/>
                </w:rPr>
                <w:t>Молодежь Тверской области приглашают на виртуальную экскурсию Музея Победы</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1B82" w:rsidRPr="00F65DE3" w:rsidRDefault="00881B82" w:rsidP="00881B82">
            <w:pPr>
              <w:pStyle w:val="ArtTabNormal"/>
              <w:jc w:val="center"/>
              <w:rPr>
                <w:sz w:val="22"/>
                <w:szCs w:val="22"/>
              </w:rPr>
            </w:pPr>
            <w:r w:rsidRPr="00F65DE3">
              <w:rPr>
                <w:sz w:val="22"/>
                <w:szCs w:val="22"/>
              </w:rPr>
              <w:t>20</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1B82" w:rsidRPr="00F65DE3" w:rsidRDefault="00881B82" w:rsidP="00881B82">
            <w:pPr>
              <w:pStyle w:val="ArtTabNormal"/>
              <w:jc w:val="center"/>
              <w:rPr>
                <w:sz w:val="22"/>
                <w:szCs w:val="22"/>
              </w:rPr>
            </w:pPr>
            <w:r w:rsidRPr="00F65DE3">
              <w:rPr>
                <w:sz w:val="22"/>
                <w:szCs w:val="22"/>
              </w:rPr>
              <w:t>0,76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1B82" w:rsidRPr="00F65DE3" w:rsidRDefault="00881B82" w:rsidP="00881B82">
            <w:pPr>
              <w:pStyle w:val="ArtTabNormal"/>
              <w:jc w:val="center"/>
              <w:rPr>
                <w:sz w:val="22"/>
                <w:szCs w:val="22"/>
              </w:rPr>
            </w:pPr>
            <w:r w:rsidRPr="00F65DE3">
              <w:rPr>
                <w:sz w:val="22"/>
                <w:szCs w:val="22"/>
              </w:rPr>
              <w:t>31</w:t>
            </w:r>
          </w:p>
        </w:tc>
      </w:tr>
    </w:tbl>
    <w:p w:rsidR="007817E5" w:rsidRDefault="007817E5" w:rsidP="008E5EBE">
      <w:pPr>
        <w:rPr>
          <w:b/>
          <w:noProof/>
          <w:sz w:val="22"/>
          <w:szCs w:val="22"/>
        </w:rPr>
      </w:pPr>
    </w:p>
    <w:p w:rsidR="00C47107" w:rsidRPr="00893B32" w:rsidRDefault="008B7576" w:rsidP="00282528">
      <w:pPr>
        <w:pStyle w:val="2"/>
        <w:rPr>
          <w:bCs w:val="0"/>
          <w:kern w:val="32"/>
          <w:sz w:val="28"/>
          <w:lang w:eastAsia="ru-RU"/>
        </w:rPr>
      </w:pPr>
      <w:bookmarkStart w:id="13" w:name="_Toc496394404"/>
      <w:r w:rsidRPr="000C1EAC">
        <w:rPr>
          <w:rStyle w:val="113"/>
          <w:szCs w:val="28"/>
        </w:rPr>
        <w:t>ДАЙДЖЕСТ НАИБОЛЕЕ ЗАМЕТНЫХ СООБЩЕНИЙ СМИ</w:t>
      </w:r>
      <w:bookmarkEnd w:id="13"/>
    </w:p>
    <w:p w:rsidR="00893B32" w:rsidRDefault="00893B32" w:rsidP="00881B82">
      <w:pPr>
        <w:rPr>
          <w:rFonts w:ascii="Arial" w:eastAsia="Arial" w:hAnsi="Arial" w:cs="Arial"/>
          <w:color w:val="000000"/>
          <w:sz w:val="22"/>
          <w:szCs w:val="22"/>
        </w:rPr>
      </w:pPr>
    </w:p>
    <w:p w:rsidR="00881B82" w:rsidRPr="00881B82" w:rsidRDefault="00881B82" w:rsidP="00881B82">
      <w:pPr>
        <w:rPr>
          <w:rFonts w:ascii="Arial" w:eastAsia="Arial" w:hAnsi="Arial" w:cs="Arial"/>
          <w:b/>
          <w:color w:val="000000"/>
          <w:sz w:val="22"/>
          <w:szCs w:val="22"/>
          <w:shd w:val="clear" w:color="auto" w:fill="FFFFFF"/>
        </w:rPr>
      </w:pPr>
      <w:r w:rsidRPr="00881B82">
        <w:rPr>
          <w:rFonts w:ascii="Arial" w:eastAsia="Arial" w:hAnsi="Arial" w:cs="Arial"/>
          <w:b/>
          <w:color w:val="000000"/>
          <w:sz w:val="22"/>
          <w:szCs w:val="22"/>
          <w:shd w:val="clear" w:color="auto" w:fill="FFFFFF"/>
        </w:rPr>
        <w:t>Тверские ведомости (vedtver.ru), Тверь, 06 февраля 2022</w:t>
      </w:r>
    </w:p>
    <w:p w:rsidR="00881B82" w:rsidRPr="00881B82" w:rsidRDefault="00881B82" w:rsidP="00881B82">
      <w:pPr>
        <w:jc w:val="both"/>
        <w:outlineLvl w:val="1"/>
        <w:rPr>
          <w:rFonts w:ascii="Arial" w:eastAsia="Arial" w:hAnsi="Arial" w:cs="Arial"/>
          <w:color w:val="000000"/>
          <w:sz w:val="22"/>
          <w:szCs w:val="22"/>
          <w:shd w:val="clear" w:color="auto" w:fill="FFFFFF"/>
        </w:rPr>
      </w:pPr>
      <w:bookmarkStart w:id="14" w:name="ant_1575050_1910886633"/>
      <w:r w:rsidRPr="00881B82">
        <w:rPr>
          <w:rFonts w:ascii="Arial" w:eastAsia="Arial" w:hAnsi="Arial" w:cs="Arial"/>
          <w:color w:val="000000"/>
          <w:sz w:val="22"/>
          <w:szCs w:val="22"/>
          <w:shd w:val="clear" w:color="auto" w:fill="FFFFFF"/>
        </w:rPr>
        <w:t>МОЛОДЕЖЬ ТВЕРСКОЙ ОБЛАСТИ ПРИГЛАШАЮТ НА ВИРТУАЛЬНУЮ ЭКСКУРСИЮ МУЗЕЯ ПОБЕДЫ</w:t>
      </w:r>
      <w:bookmarkEnd w:id="14"/>
    </w:p>
    <w:p w:rsidR="00881B82" w:rsidRPr="00881B82" w:rsidRDefault="00881B82" w:rsidP="00881B82">
      <w:pPr>
        <w:jc w:val="both"/>
        <w:rPr>
          <w:rFonts w:ascii="Arial" w:eastAsia="Arial" w:hAnsi="Arial" w:cs="Arial"/>
          <w:color w:val="000000"/>
          <w:sz w:val="22"/>
          <w:szCs w:val="22"/>
          <w:shd w:val="clear" w:color="auto" w:fill="FFFFFF"/>
        </w:rPr>
      </w:pPr>
      <w:r w:rsidRPr="00881B82">
        <w:rPr>
          <w:rFonts w:ascii="Arial" w:eastAsia="Arial" w:hAnsi="Arial" w:cs="Arial"/>
          <w:color w:val="000000"/>
          <w:sz w:val="22"/>
          <w:szCs w:val="22"/>
          <w:shd w:val="clear" w:color="auto" w:fill="FFFFFF"/>
        </w:rPr>
        <w:t xml:space="preserve">"Проект "Пушкинская карта" не только позволяет молодежи приобщиться к богатейшему культурному наследию нашей страны, но и даст новый импульс развитию всей отрасли", - считает губернатор </w:t>
      </w:r>
      <w:r w:rsidRPr="00881B82">
        <w:rPr>
          <w:rFonts w:ascii="Arial" w:eastAsia="Arial" w:hAnsi="Arial" w:cs="Arial"/>
          <w:color w:val="000000"/>
          <w:sz w:val="22"/>
          <w:szCs w:val="22"/>
          <w:shd w:val="clear" w:color="auto" w:fill="C0C0C0"/>
        </w:rPr>
        <w:t>Игорь Руденя</w:t>
      </w:r>
      <w:r w:rsidRPr="00881B82">
        <w:rPr>
          <w:rFonts w:ascii="Arial" w:eastAsia="Arial" w:hAnsi="Arial" w:cs="Arial"/>
          <w:color w:val="000000"/>
          <w:sz w:val="22"/>
          <w:szCs w:val="22"/>
          <w:shd w:val="clear" w:color="auto" w:fill="FFFFFF"/>
        </w:rPr>
        <w:t xml:space="preserve">... </w:t>
      </w:r>
    </w:p>
    <w:p w:rsidR="00881B82" w:rsidRPr="00881B82" w:rsidRDefault="00881B82" w:rsidP="00881B82">
      <w:pPr>
        <w:rPr>
          <w:rFonts w:ascii="Arial" w:eastAsia="Arial" w:hAnsi="Arial" w:cs="Arial"/>
          <w:color w:val="0000FF"/>
          <w:sz w:val="22"/>
          <w:szCs w:val="22"/>
          <w:shd w:val="clear" w:color="auto" w:fill="FFFFFF"/>
        </w:rPr>
      </w:pPr>
      <w:hyperlink r:id="rId12" w:history="1">
        <w:r w:rsidRPr="00881B82">
          <w:rPr>
            <w:rFonts w:ascii="Arial" w:eastAsia="Arial" w:hAnsi="Arial" w:cs="Arial"/>
            <w:color w:val="0000FF"/>
            <w:sz w:val="22"/>
            <w:szCs w:val="22"/>
            <w:u w:val="single"/>
            <w:shd w:val="clear" w:color="auto" w:fill="FFFFFF"/>
          </w:rPr>
          <w:t>https://vedtver.ru/news/society/molodezh-tverskoj-oblasti-priglashajut-na-virtualnuju-jekskursiju-muzeja-pobedy/</w:t>
        </w:r>
      </w:hyperlink>
    </w:p>
    <w:p w:rsidR="00881B82" w:rsidRPr="00881B82" w:rsidRDefault="00881B82" w:rsidP="00881B82">
      <w:pPr>
        <w:rPr>
          <w:rFonts w:ascii="Arial" w:eastAsia="Arial" w:hAnsi="Arial" w:cs="Arial"/>
          <w:color w:val="000000"/>
          <w:sz w:val="22"/>
          <w:szCs w:val="22"/>
          <w:u w:val="single"/>
          <w:shd w:val="clear" w:color="auto" w:fill="FFFFFF"/>
        </w:rPr>
      </w:pPr>
      <w:r w:rsidRPr="00881B82">
        <w:rPr>
          <w:rFonts w:ascii="Arial" w:eastAsia="Arial" w:hAnsi="Arial" w:cs="Arial"/>
          <w:color w:val="000000"/>
          <w:sz w:val="22"/>
          <w:szCs w:val="22"/>
          <w:u w:val="single"/>
          <w:shd w:val="clear" w:color="auto" w:fill="FFFFFF"/>
        </w:rPr>
        <w:t>Сообщения по событию:</w:t>
      </w:r>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13" w:history="1">
        <w:r w:rsidRPr="00881B82">
          <w:rPr>
            <w:rFonts w:ascii="Arial" w:eastAsia="Arial" w:hAnsi="Arial" w:cs="Arial"/>
            <w:color w:val="0000FF"/>
            <w:sz w:val="22"/>
            <w:szCs w:val="22"/>
            <w:u w:val="single"/>
            <w:shd w:val="clear" w:color="auto" w:fill="FFFFFF"/>
          </w:rPr>
          <w:t>Главный региональный (glavny.tv), Смоленск,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14" w:history="1">
        <w:r w:rsidRPr="00881B82">
          <w:rPr>
            <w:rFonts w:ascii="Arial" w:eastAsia="Arial" w:hAnsi="Arial" w:cs="Arial"/>
            <w:color w:val="0000FF"/>
            <w:sz w:val="22"/>
            <w:szCs w:val="22"/>
            <w:u w:val="single"/>
            <w:shd w:val="clear" w:color="auto" w:fill="FFFFFF"/>
          </w:rPr>
          <w:t>Зубцовская жизнь (зубцовскаяжизнь.тверскаяобласть.рф), Зубцов,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15" w:history="1">
        <w:r w:rsidRPr="00881B82">
          <w:rPr>
            <w:rFonts w:ascii="Arial" w:eastAsia="Arial" w:hAnsi="Arial" w:cs="Arial"/>
            <w:color w:val="0000FF"/>
            <w:sz w:val="22"/>
            <w:szCs w:val="22"/>
            <w:u w:val="single"/>
            <w:shd w:val="clear" w:color="auto" w:fill="FFFFFF"/>
          </w:rPr>
          <w:t>Тверская жизнь (tverlife.ru), Тверь,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16" w:history="1">
        <w:r w:rsidRPr="00881B82">
          <w:rPr>
            <w:rFonts w:ascii="Arial" w:eastAsia="Arial" w:hAnsi="Arial" w:cs="Arial"/>
            <w:color w:val="0000FF"/>
            <w:sz w:val="22"/>
            <w:szCs w:val="22"/>
            <w:u w:val="single"/>
            <w:shd w:val="clear" w:color="auto" w:fill="FFFFFF"/>
          </w:rPr>
          <w:t>Наша жизнь (нашажизнь.тверскаяобласть.рф), Лихославль,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17" w:history="1">
        <w:r w:rsidRPr="00881B82">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18" w:history="1">
        <w:r w:rsidRPr="00881B82">
          <w:rPr>
            <w:rFonts w:ascii="Arial" w:eastAsia="Arial" w:hAnsi="Arial" w:cs="Arial"/>
            <w:color w:val="0000FF"/>
            <w:sz w:val="22"/>
            <w:szCs w:val="22"/>
            <w:u w:val="single"/>
            <w:shd w:val="clear" w:color="auto" w:fill="FFFFFF"/>
          </w:rPr>
          <w:t>Бельская правда (бельскаяправда.тверскаяобласть.рф), Белый,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19" w:history="1">
        <w:r w:rsidRPr="00881B82">
          <w:rPr>
            <w:rFonts w:ascii="Arial" w:eastAsia="Arial" w:hAnsi="Arial" w:cs="Arial"/>
            <w:color w:val="0000FF"/>
            <w:sz w:val="22"/>
            <w:szCs w:val="22"/>
            <w:u w:val="single"/>
            <w:shd w:val="clear" w:color="auto" w:fill="FFFFFF"/>
          </w:rPr>
          <w:t>Ленинское знамя (leninskoeznamya.tverreg.ru), Тверь,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0" w:history="1">
        <w:r w:rsidRPr="00881B82">
          <w:rPr>
            <w:rFonts w:ascii="Arial" w:eastAsia="Arial" w:hAnsi="Arial" w:cs="Arial"/>
            <w:color w:val="0000FF"/>
            <w:sz w:val="22"/>
            <w:szCs w:val="22"/>
            <w:u w:val="single"/>
            <w:shd w:val="clear" w:color="auto" w:fill="FFFFFF"/>
          </w:rPr>
          <w:t>Вышневолоцкая правда (вышневоло</w:t>
        </w:r>
        <w:r>
          <w:rPr>
            <w:rFonts w:ascii="Arial" w:eastAsia="Arial" w:hAnsi="Arial" w:cs="Arial"/>
            <w:color w:val="0000FF"/>
            <w:sz w:val="22"/>
            <w:szCs w:val="22"/>
            <w:u w:val="single"/>
            <w:shd w:val="clear" w:color="auto" w:fill="FFFFFF"/>
          </w:rPr>
          <w:t>цкаяправда.тверскаяобласть.рф),</w:t>
        </w:r>
        <w:r w:rsidRPr="00881B82">
          <w:rPr>
            <w:rFonts w:ascii="Arial" w:eastAsia="Arial" w:hAnsi="Arial" w:cs="Arial"/>
            <w:color w:val="0000FF"/>
            <w:sz w:val="22"/>
            <w:szCs w:val="22"/>
            <w:u w:val="single"/>
            <w:shd w:val="clear" w:color="auto" w:fill="FFFFFF"/>
          </w:rPr>
          <w:t xml:space="preserve">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1" w:history="1">
        <w:r w:rsidRPr="00881B82">
          <w:rPr>
            <w:rFonts w:ascii="Arial" w:eastAsia="Arial" w:hAnsi="Arial" w:cs="Arial"/>
            <w:color w:val="0000FF"/>
            <w:sz w:val="22"/>
            <w:szCs w:val="22"/>
            <w:u w:val="single"/>
            <w:shd w:val="clear" w:color="auto" w:fill="FFFFFF"/>
          </w:rPr>
          <w:t>Новая жизнь (новаяжизнь.тверскаяобласть.рф), Бологое,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2" w:history="1">
        <w:r w:rsidRPr="00881B82">
          <w:rPr>
            <w:rFonts w:ascii="Arial" w:eastAsia="Arial" w:hAnsi="Arial" w:cs="Arial"/>
            <w:color w:val="0000FF"/>
            <w:sz w:val="22"/>
            <w:szCs w:val="22"/>
            <w:u w:val="single"/>
            <w:shd w:val="clear" w:color="auto" w:fill="FFFFFF"/>
          </w:rPr>
          <w:t>Спировские известия (спировскиеизвестия.тверскаяобласть.рф),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3" w:history="1">
        <w:r w:rsidRPr="00881B82">
          <w:rPr>
            <w:rFonts w:ascii="Arial" w:eastAsia="Arial" w:hAnsi="Arial" w:cs="Arial"/>
            <w:color w:val="0000FF"/>
            <w:sz w:val="22"/>
            <w:szCs w:val="22"/>
            <w:u w:val="single"/>
            <w:shd w:val="clear" w:color="auto" w:fill="FFFFFF"/>
          </w:rPr>
          <w:t>Коммунар (коммунар.тверскаяобласть.рф), п. Фирово,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4" w:history="1">
        <w:r w:rsidRPr="00881B82">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5" w:history="1">
        <w:r w:rsidRPr="00881B82">
          <w:rPr>
            <w:rFonts w:ascii="Arial" w:eastAsia="Arial" w:hAnsi="Arial" w:cs="Arial"/>
            <w:color w:val="0000FF"/>
            <w:sz w:val="22"/>
            <w:szCs w:val="22"/>
            <w:u w:val="single"/>
            <w:shd w:val="clear" w:color="auto" w:fill="FFFFFF"/>
          </w:rPr>
          <w:t>Лесной вестник (леснойвестник.тверскаяобласть.рф), с. Лесное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6" w:history="1">
        <w:r w:rsidRPr="00881B82">
          <w:rPr>
            <w:rFonts w:ascii="Arial" w:eastAsia="Arial" w:hAnsi="Arial" w:cs="Arial"/>
            <w:color w:val="0000FF"/>
            <w:sz w:val="22"/>
            <w:szCs w:val="22"/>
            <w:u w:val="single"/>
            <w:shd w:val="clear" w:color="auto" w:fill="FFFFFF"/>
          </w:rPr>
          <w:t>Авангард (авангард.тверскаяобласть.рф), Западная Двина,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7" w:history="1">
        <w:r w:rsidRPr="00881B82">
          <w:rPr>
            <w:rFonts w:ascii="Arial" w:eastAsia="Arial" w:hAnsi="Arial" w:cs="Arial"/>
            <w:color w:val="0000FF"/>
            <w:sz w:val="22"/>
            <w:szCs w:val="22"/>
            <w:u w:val="single"/>
            <w:shd w:val="clear" w:color="auto" w:fill="FFFFFF"/>
          </w:rPr>
          <w:t>Андреапольские вести (андреапольскиевести.тверскаяобласть.рф),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8" w:history="1">
        <w:r w:rsidRPr="00881B82">
          <w:rPr>
            <w:rFonts w:ascii="Arial" w:eastAsia="Arial" w:hAnsi="Arial" w:cs="Arial"/>
            <w:color w:val="0000FF"/>
            <w:sz w:val="22"/>
            <w:szCs w:val="22"/>
            <w:u w:val="single"/>
            <w:shd w:val="clear" w:color="auto" w:fill="FFFFFF"/>
          </w:rPr>
          <w:t>Вперед (вперед.тверскаяобласть.рф), Калязин,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29" w:history="1">
        <w:r w:rsidRPr="00881B82">
          <w:rPr>
            <w:rFonts w:ascii="Arial" w:eastAsia="Arial" w:hAnsi="Arial" w:cs="Arial"/>
            <w:color w:val="0000FF"/>
            <w:sz w:val="22"/>
            <w:szCs w:val="22"/>
            <w:u w:val="single"/>
            <w:shd w:val="clear" w:color="auto" w:fill="FFFFFF"/>
          </w:rPr>
          <w:t>Жарковский вестник (жарковскийвестник.тверскаяобласть.рф), 6 февраля 2022</w:t>
        </w:r>
      </w:hyperlink>
    </w:p>
    <w:p w:rsidR="00881B82" w:rsidRPr="00881B82" w:rsidRDefault="00881B82" w:rsidP="00881B82">
      <w:pPr>
        <w:numPr>
          <w:ilvl w:val="0"/>
          <w:numId w:val="2"/>
        </w:numPr>
        <w:ind w:left="0" w:firstLine="0"/>
        <w:rPr>
          <w:rFonts w:ascii="Arial" w:eastAsia="Arial" w:hAnsi="Arial" w:cs="Arial"/>
          <w:color w:val="0000FF"/>
          <w:sz w:val="22"/>
          <w:szCs w:val="22"/>
          <w:shd w:val="clear" w:color="auto" w:fill="FFFFFF"/>
        </w:rPr>
      </w:pPr>
      <w:hyperlink r:id="rId30" w:history="1">
        <w:r w:rsidRPr="00881B82">
          <w:rPr>
            <w:rFonts w:ascii="Arial" w:eastAsia="Arial" w:hAnsi="Arial" w:cs="Arial"/>
            <w:color w:val="0000FF"/>
            <w:sz w:val="22"/>
            <w:szCs w:val="22"/>
            <w:u w:val="single"/>
            <w:shd w:val="clear" w:color="auto" w:fill="FFFFFF"/>
          </w:rPr>
          <w:t>Новости Твери (tver-news.net), Тверь, 6 февраля 2022</w:t>
        </w:r>
      </w:hyperlink>
    </w:p>
    <w:p w:rsidR="00881B82" w:rsidRPr="00881B82" w:rsidRDefault="00881B82" w:rsidP="00881B82">
      <w:pPr>
        <w:jc w:val="right"/>
        <w:rPr>
          <w:rFonts w:ascii="Arial" w:eastAsia="Arial" w:hAnsi="Arial" w:cs="Arial"/>
          <w:color w:val="0000FF"/>
          <w:sz w:val="22"/>
          <w:szCs w:val="22"/>
          <w:shd w:val="clear" w:color="auto" w:fill="FFFFFF"/>
        </w:rPr>
      </w:pPr>
      <w:hyperlink w:anchor="tabtxt_1575050_1910886633" w:history="1">
        <w:r w:rsidRPr="00881B82">
          <w:rPr>
            <w:rFonts w:ascii="Arial" w:eastAsia="Arial" w:hAnsi="Arial" w:cs="Arial"/>
            <w:color w:val="0000FF"/>
            <w:sz w:val="22"/>
            <w:szCs w:val="22"/>
            <w:u w:val="single"/>
            <w:shd w:val="clear" w:color="auto" w:fill="FFFFFF"/>
          </w:rPr>
          <w:t>К заголовкам сообщений</w:t>
        </w:r>
      </w:hyperlink>
    </w:p>
    <w:p w:rsidR="00881B82" w:rsidRPr="00881B82" w:rsidRDefault="00881B82" w:rsidP="00881B82">
      <w:pPr>
        <w:rPr>
          <w:rFonts w:ascii="Arial" w:eastAsia="Arial" w:hAnsi="Arial" w:cs="Arial"/>
          <w:color w:val="000000"/>
          <w:sz w:val="22"/>
          <w:szCs w:val="22"/>
        </w:rPr>
      </w:pPr>
    </w:p>
    <w:p w:rsidR="00881B82" w:rsidRDefault="00881B82" w:rsidP="00881B82">
      <w:pPr>
        <w:rPr>
          <w:rFonts w:ascii="Arial" w:eastAsia="Arial" w:hAnsi="Arial" w:cs="Arial"/>
          <w:color w:val="000000"/>
          <w:sz w:val="22"/>
          <w:szCs w:val="22"/>
        </w:rPr>
      </w:pPr>
    </w:p>
    <w:sectPr w:rsidR="00881B82" w:rsidSect="00FC7548">
      <w:headerReference w:type="default" r:id="rId31"/>
      <w:footerReference w:type="even" r:id="rId32"/>
      <w:footerReference w:type="default" r:id="rId33"/>
      <w:footerReference w:type="first" r:id="rId34"/>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C61" w:rsidRDefault="002F0C61">
      <w:r>
        <w:separator/>
      </w:r>
    </w:p>
  </w:endnote>
  <w:endnote w:type="continuationSeparator" w:id="1">
    <w:p w:rsidR="002F0C61" w:rsidRDefault="002F0C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3" w:rsidRPr="000A7F13" w:rsidRDefault="00171E19">
    <w:pPr>
      <w:pStyle w:val="affa"/>
      <w:framePr w:wrap="around" w:vAnchor="text" w:hAnchor="margin" w:xAlign="right" w:y="1"/>
      <w:rPr>
        <w:rStyle w:val="affc"/>
        <w:rFonts w:ascii="Arial" w:eastAsia="Arial" w:hAnsi="Arial"/>
      </w:rPr>
    </w:pPr>
    <w:r>
      <w:rPr>
        <w:rStyle w:val="affc"/>
      </w:rPr>
      <w:fldChar w:fldCharType="begin"/>
    </w:r>
    <w:r w:rsidR="00E46D03">
      <w:rPr>
        <w:rStyle w:val="affc"/>
      </w:rPr>
      <w:instrText xml:space="preserve">PAGE </w:instrText>
    </w:r>
    <w:r>
      <w:rPr>
        <w:rStyle w:val="affc"/>
      </w:rPr>
      <w:fldChar w:fldCharType="end"/>
    </w:r>
  </w:p>
  <w:p w:rsidR="00E46D03" w:rsidRPr="000A7F13" w:rsidRDefault="00E46D03">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E46D03" w:rsidRPr="00B15CDA" w:rsidRDefault="00171E19" w:rsidP="00EB666B">
        <w:pPr>
          <w:pStyle w:val="affa"/>
          <w:jc w:val="right"/>
        </w:pPr>
        <w:fldSimple w:instr=" PAGE   \* MERGEFORMAT ">
          <w:r w:rsidR="00175F2E">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3" w:rsidRDefault="00E46D03">
    <w:pPr>
      <w:pStyle w:val="affa"/>
      <w:jc w:val="right"/>
    </w:pPr>
  </w:p>
  <w:p w:rsidR="00E46D03" w:rsidRPr="000B1295" w:rsidRDefault="00E46D03">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C61" w:rsidRDefault="002F0C61">
      <w:r>
        <w:separator/>
      </w:r>
    </w:p>
  </w:footnote>
  <w:footnote w:type="continuationSeparator" w:id="1">
    <w:p w:rsidR="002F0C61" w:rsidRDefault="002F0C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3" w:rsidRDefault="00E46D03"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0B728C3"/>
    <w:multiLevelType w:val="hybridMultilevel"/>
    <w:tmpl w:val="E8CEC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C192A24"/>
    <w:multiLevelType w:val="hybridMultilevel"/>
    <w:tmpl w:val="A82C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9BD6D2E"/>
    <w:multiLevelType w:val="hybridMultilevel"/>
    <w:tmpl w:val="86B09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D13471C"/>
    <w:multiLevelType w:val="hybridMultilevel"/>
    <w:tmpl w:val="6B16C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2"/>
  </w:num>
  <w:num w:numId="13">
    <w:abstractNumId w:val="20"/>
  </w:num>
  <w:num w:numId="14">
    <w:abstractNumId w:val="24"/>
  </w:num>
  <w:num w:numId="15">
    <w:abstractNumId w:val="30"/>
  </w:num>
  <w:num w:numId="16">
    <w:abstractNumId w:val="10"/>
  </w:num>
  <w:num w:numId="17">
    <w:abstractNumId w:val="17"/>
  </w:num>
  <w:num w:numId="18">
    <w:abstractNumId w:val="22"/>
  </w:num>
  <w:num w:numId="19">
    <w:abstractNumId w:val="29"/>
  </w:num>
  <w:num w:numId="20">
    <w:abstractNumId w:val="21"/>
  </w:num>
  <w:num w:numId="21">
    <w:abstractNumId w:val="18"/>
  </w:num>
  <w:num w:numId="22">
    <w:abstractNumId w:val="34"/>
  </w:num>
  <w:num w:numId="23">
    <w:abstractNumId w:val="26"/>
  </w:num>
  <w:num w:numId="24">
    <w:abstractNumId w:val="31"/>
  </w:num>
  <w:num w:numId="25">
    <w:abstractNumId w:val="11"/>
  </w:num>
  <w:num w:numId="26">
    <w:abstractNumId w:val="12"/>
  </w:num>
  <w:num w:numId="27">
    <w:abstractNumId w:val="13"/>
  </w:num>
  <w:num w:numId="28">
    <w:abstractNumId w:val="14"/>
  </w:num>
  <w:num w:numId="29">
    <w:abstractNumId w:val="33"/>
  </w:num>
  <w:num w:numId="30">
    <w:abstractNumId w:val="15"/>
  </w:num>
  <w:num w:numId="31">
    <w:abstractNumId w:val="27"/>
  </w:num>
  <w:num w:numId="32">
    <w:abstractNumId w:val="16"/>
  </w:num>
  <w:num w:numId="33">
    <w:abstractNumId w:val="23"/>
  </w:num>
  <w:num w:numId="34">
    <w:abstractNumId w:val="19"/>
  </w:num>
  <w:num w:numId="35">
    <w:abstractNumId w:val="2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69090"/>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D7FEF"/>
    <w:rsid w:val="000E0363"/>
    <w:rsid w:val="000E06D5"/>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09D"/>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E19"/>
    <w:rsid w:val="00171FFF"/>
    <w:rsid w:val="001721A9"/>
    <w:rsid w:val="001729D0"/>
    <w:rsid w:val="00172AA5"/>
    <w:rsid w:val="00172D2B"/>
    <w:rsid w:val="001732E7"/>
    <w:rsid w:val="00173BB0"/>
    <w:rsid w:val="00173D5A"/>
    <w:rsid w:val="00173DD5"/>
    <w:rsid w:val="00174204"/>
    <w:rsid w:val="001744FD"/>
    <w:rsid w:val="001745FA"/>
    <w:rsid w:val="001755E8"/>
    <w:rsid w:val="0017560A"/>
    <w:rsid w:val="00175ABE"/>
    <w:rsid w:val="00175DB1"/>
    <w:rsid w:val="00175F2E"/>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A5B"/>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1B2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2528"/>
    <w:rsid w:val="0028326B"/>
    <w:rsid w:val="002834EB"/>
    <w:rsid w:val="00283578"/>
    <w:rsid w:val="002835A3"/>
    <w:rsid w:val="00283A56"/>
    <w:rsid w:val="00284044"/>
    <w:rsid w:val="00284306"/>
    <w:rsid w:val="002843C4"/>
    <w:rsid w:val="002846F3"/>
    <w:rsid w:val="00284834"/>
    <w:rsid w:val="00285047"/>
    <w:rsid w:val="00285142"/>
    <w:rsid w:val="0028535A"/>
    <w:rsid w:val="00285659"/>
    <w:rsid w:val="0028635E"/>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653"/>
    <w:rsid w:val="002E5D0F"/>
    <w:rsid w:val="002E6043"/>
    <w:rsid w:val="002E635E"/>
    <w:rsid w:val="002E67B0"/>
    <w:rsid w:val="002E6F0E"/>
    <w:rsid w:val="002E6F84"/>
    <w:rsid w:val="002E72F9"/>
    <w:rsid w:val="002E750D"/>
    <w:rsid w:val="002E7A06"/>
    <w:rsid w:val="002E7BEF"/>
    <w:rsid w:val="002F0047"/>
    <w:rsid w:val="002F0288"/>
    <w:rsid w:val="002F0922"/>
    <w:rsid w:val="002F0C61"/>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915"/>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27"/>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6F"/>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0A0B"/>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602"/>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6A"/>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039"/>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564"/>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01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AD2"/>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995"/>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828"/>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A8"/>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474D"/>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1B82"/>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3B32"/>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73"/>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9A6"/>
    <w:rsid w:val="00940F7B"/>
    <w:rsid w:val="00941201"/>
    <w:rsid w:val="0094229F"/>
    <w:rsid w:val="009425BE"/>
    <w:rsid w:val="009425E0"/>
    <w:rsid w:val="00942B18"/>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3BBF"/>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5F41"/>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80"/>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A9"/>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187"/>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107"/>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70C"/>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547"/>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6D0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338"/>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5E0"/>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777"/>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B27"/>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8E5"/>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572039"/>
  </w:style>
  <w:style w:type="numbering" w:customStyle="1" w:styleId="96">
    <w:name w:val="Нет списка96"/>
    <w:next w:val="a2"/>
    <w:uiPriority w:val="99"/>
    <w:semiHidden/>
    <w:unhideWhenUsed/>
    <w:rsid w:val="00F56B27"/>
  </w:style>
  <w:style w:type="numbering" w:customStyle="1" w:styleId="97">
    <w:name w:val="Нет списка97"/>
    <w:next w:val="a2"/>
    <w:uiPriority w:val="99"/>
    <w:semiHidden/>
    <w:unhideWhenUsed/>
    <w:rsid w:val="00893B32"/>
  </w:style>
  <w:style w:type="numbering" w:customStyle="1" w:styleId="98">
    <w:name w:val="Нет списка98"/>
    <w:next w:val="a2"/>
    <w:uiPriority w:val="99"/>
    <w:semiHidden/>
    <w:unhideWhenUsed/>
    <w:rsid w:val="0085474D"/>
  </w:style>
  <w:style w:type="numbering" w:customStyle="1" w:styleId="99">
    <w:name w:val="Нет списка99"/>
    <w:next w:val="a2"/>
    <w:uiPriority w:val="99"/>
    <w:semiHidden/>
    <w:unhideWhenUsed/>
    <w:rsid w:val="00E46D03"/>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23019251">
      <w:bodyDiv w:val="1"/>
      <w:marLeft w:val="0"/>
      <w:marRight w:val="0"/>
      <w:marTop w:val="0"/>
      <w:marBottom w:val="0"/>
      <w:divBdr>
        <w:top w:val="none" w:sz="0" w:space="0" w:color="auto"/>
        <w:left w:val="none" w:sz="0" w:space="0" w:color="auto"/>
        <w:bottom w:val="none" w:sz="0" w:space="0" w:color="auto"/>
        <w:right w:val="none" w:sz="0" w:space="0" w:color="auto"/>
      </w:divBdr>
      <w:divsChild>
        <w:div w:id="96023497">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5226976">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lavny.tv/last-news/tver/tverskuyu-molodezh-priglashayut-na-virtualnuyu-ekskursiyu-po-muzeyu-pobedy/" TargetMode="External"/><Relationship Id="rId18" Type="http://schemas.openxmlformats.org/officeDocument/2006/relationships/hyperlink" Target="https://&#1073;&#1077;&#1083;&#1100;&#1089;&#1082;&#1072;&#1103;&#1087;&#1088;&#1072;&#1074;&#1076;&#1072;.&#1090;&#1074;&#1077;&#1088;&#1089;&#1082;&#1072;&#1103;&#1086;&#1073;&#1083;&#1072;&#1089;&#1090;&#1100;.&#1088;&#1092;/news/novosti-regiona/molodezh-tverskoy-oblasti-priglashayut-sovershit-virtualnoe-puteshestvie-po-muzeyu-pobedy-s-pomoshch/" TargetMode="External"/><Relationship Id="rId26" Type="http://schemas.openxmlformats.org/officeDocument/2006/relationships/hyperlink" Target="https://xn--80aaaggh4d0a.xn--80aaccp4ajwpkgbl4lpb.xn--p1ai/news/novosti-regiona/molodezh-tverskoy-oblasti-priglashayut-sovershit-virtualnoe-puteshestvie-po-muzeyu-pobedy-s-pomoshch/" TargetMode="External"/><Relationship Id="rId3" Type="http://schemas.openxmlformats.org/officeDocument/2006/relationships/styles" Target="styles.xml"/><Relationship Id="rId21" Type="http://schemas.openxmlformats.org/officeDocument/2006/relationships/hyperlink" Target="https://xn--80adnee0afc6kza.xn--80aaccp4ajwpkgbl4lpb.xn--p1ai/news/novosti-regiona/molodezh-tverskoy-oblasti-priglashayut-sovershit-virtualnoe-puteshestvie-po-muzeyu-pobedy-s-pomoshch/"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vedtver.ru/news/society/molodezh-tverskoj-oblasti-priglashajut-na-virtualnuju-jekskursiju-muzeja-pobedy/" TargetMode="External"/><Relationship Id="rId17" Type="http://schemas.openxmlformats.org/officeDocument/2006/relationships/hyperlink" Target="https://xn--80aeaggbsdn1am6affp.xn--80aaccp4ajwpkgbl4lpb.xn--p1ai/news/novosti-regiona/molodezh-tverskoy-oblasti-priglashayut-sovershit-virtualnoe-puteshestvie-po-muzeyu-pobedy-s-pomoshch/" TargetMode="External"/><Relationship Id="rId25" Type="http://schemas.openxmlformats.org/officeDocument/2006/relationships/hyperlink" Target="https://xn--b1afbmcjbrdg5afn.xn--80aaccp4ajwpkgbl4lpb.xn--p1ai/news/novosti-regiona/molodezh-tverskoy-oblasti-priglashayut-sovershit-virtualnoe-puteshestvie-po-muzeyu-pobedy-s-pomoshch/"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1085;&#1072;&#1096;&#1072;&#1078;&#1080;&#1079;&#1085;&#1100;.&#1090;&#1074;&#1077;&#1088;&#1089;&#1082;&#1072;&#1103;&#1086;&#1073;&#1083;&#1072;&#1089;&#1090;&#1100;.&#1088;&#1092;/news/novosti-regiona/molodezh-tverskoy-oblasti-priglashayut-sovershit-virtualnoe-puteshestvie-po-muzeyu-pobedy-s-pomoshch/" TargetMode="External"/><Relationship Id="rId20" Type="http://schemas.openxmlformats.org/officeDocument/2006/relationships/hyperlink" Target="https://xn--80aaafacod0cjtobqp6g1a7c4e.xn--80aaccp4ajwpkgbl4lpb.xn--p1ai/news/novosti-regiona/molodezh-tverskoy-oblasti-priglashayut-sovershit-virtualnoe-puteshestvie-po-muzeyu-pobedy-s-pomoshch/" TargetMode="External"/><Relationship Id="rId29" Type="http://schemas.openxmlformats.org/officeDocument/2006/relationships/hyperlink" Target="https://xn--80aeambocfgbf8ag0asfr.xn--80aaccp4ajwpkgbl4lpb.xn--p1ai/news/novosti-regiona/molodezh-tverskoy-oblasti-priglashayut-sovershit-virtualnoe-puteshestvie-po-muzeyu-pobedy-s-pomosh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1084;&#1086;&#1083;&#1086;&#1082;&#1086;&#1074;&#1089;&#1082;&#1080;&#1081;&#1082;&#1088;&#1072;&#1081;.&#1090;&#1074;&#1077;&#1088;&#1089;&#1082;&#1072;&#1103;&#1086;&#1073;&#1083;&#1072;&#1089;&#1090;&#1100;.&#1088;&#1092;/news/novosti-regiona/molodezh-tverskoy-oblasti-priglashayut-sovershit-virtualnoe-puteshestvie-po-muzeyu-pobedy-s-pomoshch/"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verlife.ru/regional/molodezh-tverskoj-oblasti-smozhet-sovershit-virtualnoe-puteshestvie-po-muzeju-pobedy/" TargetMode="External"/><Relationship Id="rId23" Type="http://schemas.openxmlformats.org/officeDocument/2006/relationships/hyperlink" Target="https://xn--80atgafdsv.xn--80aaccp4ajwpkgbl4lpb.xn--p1ai/news/novosti-regiona/molodezh-tverskoy-oblasti-priglashayut-sovershit-virtualnoe-puteshestvie-po-muzeyu-pobedy-s-pomoshch/" TargetMode="External"/><Relationship Id="rId28" Type="http://schemas.openxmlformats.org/officeDocument/2006/relationships/hyperlink" Target="https://xn--b1aeca2ch.xn--80aaccp4ajwpkgbl4lpb.xn--p1ai/news/novosti-regiona/molodezh-tverskoy-oblasti-priglashayut-sovershit-virtualnoe-puteshestvie-po-muzeyu-pobedy-s-pomoshch/" TargetMode="External"/><Relationship Id="rId36"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leninskoeznamya.tverreg.ru/news/novosti-regiona/molodezh-tverskoy-oblasti-priglashayut-sovershit-virtualnoe-puteshestvie-po-muzeyu-pobedy-s-pomoshch/"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xn--80abdrbegn5ad8au4b7fub.xn--80aaccp4ajwpkgbl4lpb.xn--p1ai/news/novosti-regiona/molodezh-tverskoy-oblasti-priglashayut-sovershit-virtualnoe-puteshestvie-po-muzeyu-pobedy-s-pomoshch/" TargetMode="External"/><Relationship Id="rId22" Type="http://schemas.openxmlformats.org/officeDocument/2006/relationships/hyperlink" Target="https://xn--b1aaibidbbdn6bkolfhr9u.xn--80aaccp4ajwpkgbl4lpb.xn--p1ai/news/novosti-regiona/molodezh-tverskoy-oblasti-priglashayut-sovershit-virtualnoe-puteshestvie-po-muzeyu-pobedy-s-pomoshch/" TargetMode="External"/><Relationship Id="rId27" Type="http://schemas.openxmlformats.org/officeDocument/2006/relationships/hyperlink" Target="https://xn--80aaggfbbvdpkuqnmvfs6p.xn--80aaccp4ajwpkgbl4lpb.xn--p1ai/news/novosti-regiona/molodezh-tverskoy-oblasti-priglashayut-sovershit-virtualnoe-puteshestvie-po-muzeyu-pobedy-s-pomoshch/" TargetMode="External"/><Relationship Id="rId30" Type="http://schemas.openxmlformats.org/officeDocument/2006/relationships/hyperlink" Target="http://tver-news.net/society/2022/02/06/81841.html"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07-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07-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07-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7.8888735910952704E-2"/>
          <c:y val="0"/>
          <c:w val="0.83801931228768811"/>
          <c:h val="0.95058916456775877"/>
        </c:manualLayout>
      </c:layout>
      <c:doughnutChart>
        <c:varyColors val="1"/>
        <c:ser>
          <c:idx val="0"/>
          <c:order val="0"/>
          <c:dLbls>
            <c:txPr>
              <a:bodyPr rot="0" vert="horz"/>
              <a:lstStyle/>
              <a:p>
                <a:pPr algn="ctr">
                  <a:defRPr/>
                </a:pPr>
                <a:endParaRPr lang="ru-RU"/>
              </a:p>
            </c:txPr>
            <c:showPercent val="1"/>
            <c:showLeaderLines val="1"/>
          </c:dLbls>
          <c:cat>
            <c:strRef>
              <c:f>'[ДЕНЬ_07-02-2022.xlsx]СМИ по категориям'!$C$22,'[ДЕНЬ_07-02-2022.xlsx]СМИ по категориям'!$D$22,'[ДЕНЬ_07-02-2022.xlsx]СМИ по категориям'!$E$22,'[ДЕНЬ_07-02-2022.xlsx]СМИ по категориям'!$F$22,'[ДЕНЬ_07-02-2022.xlsx]СМИ по категориям'!$G$22,'[ДЕНЬ_07-02-2022.xlsx]СМИ по категориям'!$H$22,'[ДЕНЬ_07-02-2022.xlsx]СМИ по категориям'!$I$22</c:f>
              <c:strCache>
                <c:ptCount val="1"/>
                <c:pt idx="0">
                  <c:v>Интернет</c:v>
                </c:pt>
              </c:strCache>
            </c:strRef>
          </c:cat>
          <c:val>
            <c:numRef>
              <c:f>'[ДЕНЬ_07-02-2022.xlsx]СМИ по категориям'!$C$23,'[ДЕНЬ_07-02-2022.xlsx]СМИ по категориям'!$D$23,'[ДЕНЬ_07-02-2022.xlsx]СМИ по категориям'!$E$23,'[ДЕНЬ_07-02-2022.xlsx]СМИ по категориям'!$F$23,'[ДЕНЬ_07-02-2022.xlsx]СМИ по категориям'!$G$23,'[ДЕНЬ_07-02-2022.xlsx]СМИ по категориям'!$H$23,'[ДЕНЬ_07-02-2022.xlsx]СМИ по категориям'!$I$23</c:f>
              <c:numCache>
                <c:formatCode>General</c:formatCode>
                <c:ptCount val="1"/>
                <c:pt idx="0">
                  <c:v>32</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'[ДЕНЬ_07-02-2022.xlsx]СМИ по категориям'!$C$25,'[ДЕНЬ_07-02-2022.xlsx]СМИ по категориям'!$D$25,'[ДЕНЬ_07-02-2022.xlsx]СМИ по категориям'!$E$25,'[ДЕНЬ_07-02-2022.xlsx]СМИ по категориям'!$F$25,'[ДЕНЬ_07-02-2022.xlsx]СМИ по категориям'!$G$25,'[ДЕНЬ_07-02-2022.xlsx]СМИ по категориям'!$H$25,'[ДЕНЬ_07-02-2022.xlsx]СМИ по категориям'!$I$25</c:f>
              <c:strCache>
                <c:ptCount val="1"/>
                <c:pt idx="0">
                  <c:v>Интернет</c:v>
                </c:pt>
              </c:strCache>
            </c:strRef>
          </c:cat>
          <c:val>
            <c:numRef>
              <c:f>'[ДЕНЬ_07-02-2022.xlsx]СМИ по категориям'!$C$26,'[ДЕНЬ_07-02-2022.xlsx]СМИ по категориям'!$D$26,'[ДЕНЬ_07-02-2022.xlsx]СМИ по категориям'!$E$26,'[ДЕНЬ_07-02-2022.xlsx]СМИ по категориям'!$F$26,'[ДЕНЬ_07-02-2022.xlsx]СМИ по категориям'!$G$26,'[ДЕНЬ_07-02-2022.xlsx]СМИ по категориям'!$H$26,'[ДЕНЬ_07-02-2022.xlsx]СМИ по категориям'!$I$26</c:f>
            </c:numRef>
          </c:val>
        </c:ser>
        <c:ser>
          <c:idx val="1"/>
          <c:order val="1"/>
          <c:tx>
            <c:v>Региональный уровень</c:v>
          </c:tx>
          <c:cat>
            <c:strRef>
              <c:f>'[ДЕНЬ_07-02-2022.xlsx]СМИ по категориям'!$C$25,'[ДЕНЬ_07-02-2022.xlsx]СМИ по категориям'!$D$25,'[ДЕНЬ_07-02-2022.xlsx]СМИ по категориям'!$E$25,'[ДЕНЬ_07-02-2022.xlsx]СМИ по категориям'!$F$25,'[ДЕНЬ_07-02-2022.xlsx]СМИ по категориям'!$G$25,'[ДЕНЬ_07-02-2022.xlsx]СМИ по категориям'!$H$25,'[ДЕНЬ_07-02-2022.xlsx]СМИ по категориям'!$I$25</c:f>
              <c:strCache>
                <c:ptCount val="1"/>
                <c:pt idx="0">
                  <c:v>Интернет</c:v>
                </c:pt>
              </c:strCache>
            </c:strRef>
          </c:cat>
          <c:val>
            <c:numRef>
              <c:f>'[ДЕНЬ_07-02-2022.xlsx]СМИ по категориям'!$C$27,'[ДЕНЬ_07-02-2022.xlsx]СМИ по категориям'!$D$27,'[ДЕНЬ_07-02-2022.xlsx]СМИ по категориям'!$E$27,'[ДЕНЬ_07-02-2022.xlsx]СМИ по категориям'!$F$27,'[ДЕНЬ_07-02-2022.xlsx]СМИ по категориям'!$G$27,'[ДЕНЬ_07-02-2022.xlsx]СМИ по категориям'!$H$27,'[ДЕНЬ_07-02-2022.xlsx]СМИ по категориям'!$I$27</c:f>
              <c:numCache>
                <c:formatCode>General</c:formatCode>
                <c:ptCount val="1"/>
                <c:pt idx="0">
                  <c:v>32</c:v>
                </c:pt>
              </c:numCache>
            </c:numRef>
          </c:val>
        </c:ser>
        <c:ser>
          <c:idx val="2"/>
          <c:order val="2"/>
          <c:tx>
            <c:v>Зарубежный уровень</c:v>
          </c:tx>
          <c:cat>
            <c:strRef>
              <c:f>'[ДЕНЬ_07-02-2022.xlsx]СМИ по категориям'!$C$25,'[ДЕНЬ_07-02-2022.xlsx]СМИ по категориям'!$D$25,'[ДЕНЬ_07-02-2022.xlsx]СМИ по категориям'!$E$25,'[ДЕНЬ_07-02-2022.xlsx]СМИ по категориям'!$F$25,'[ДЕНЬ_07-02-2022.xlsx]СМИ по категориям'!$G$25,'[ДЕНЬ_07-02-2022.xlsx]СМИ по категориям'!$H$25,'[ДЕНЬ_07-02-2022.xlsx]СМИ по категориям'!$I$25</c:f>
              <c:strCache>
                <c:ptCount val="1"/>
                <c:pt idx="0">
                  <c:v>Интернет</c:v>
                </c:pt>
              </c:strCache>
            </c:strRef>
          </c:cat>
          <c:val>
            <c:numRef>
              <c:f>'[ДЕНЬ_07-02-2022.xlsx]СМИ по категориям'!$C$28,'[ДЕНЬ_07-02-2022.xlsx]СМИ по категориям'!$D$28,'[ДЕНЬ_07-02-2022.xlsx]СМИ по категориям'!$E$28,'[ДЕНЬ_07-02-2022.xlsx]СМИ по категориям'!$F$28,'[ДЕНЬ_07-02-2022.xlsx]СМИ по категориям'!$G$28,'[ДЕНЬ_07-02-2022.xlsx]СМИ по категориям'!$H$28,'[ДЕНЬ_07-02-2022.xlsx]СМИ по категориям'!$I$28</c:f>
            </c:numRef>
          </c:val>
        </c:ser>
        <c:overlap val="100"/>
        <c:axId val="107833600"/>
        <c:axId val="108287104"/>
      </c:barChart>
      <c:catAx>
        <c:axId val="107833600"/>
        <c:scaling>
          <c:orientation val="maxMin"/>
        </c:scaling>
        <c:axPos val="l"/>
        <c:numFmt formatCode="General" sourceLinked="1"/>
        <c:tickLblPos val="low"/>
        <c:crossAx val="108287104"/>
        <c:crosses val="autoZero"/>
        <c:lblAlgn val="ctr"/>
        <c:lblOffset val="100"/>
        <c:tickLblSkip val="1"/>
      </c:catAx>
      <c:valAx>
        <c:axId val="108287104"/>
        <c:scaling>
          <c:orientation val="minMax"/>
        </c:scaling>
        <c:axPos val="t"/>
        <c:numFmt formatCode="General" sourceLinked="1"/>
        <c:majorTickMark val="in"/>
        <c:tickLblPos val="nextTo"/>
        <c:crossAx val="107833600"/>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8408677204947043"/>
          <c:y val="1.131997571647275E-2"/>
          <c:w val="0.51591322795052952"/>
          <c:h val="0.98868001528999538"/>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МедиаИндексу'!$B$28:$B$52</c:f>
              <c:strCache>
                <c:ptCount val="20"/>
                <c:pt idx="0">
                  <c:v>Tverigrad.ru</c:v>
                </c:pt>
                <c:pt idx="1">
                  <c:v>Тверские ведомости (vedtver.ru)</c:v>
                </c:pt>
                <c:pt idx="2">
                  <c:v>Главный региональный (glavny.tv)</c:v>
                </c:pt>
                <c:pt idx="3">
                  <c:v>TvTver.ru</c:v>
                </c:pt>
                <c:pt idx="4">
                  <c:v>Тверская жизнь (tverlife.ru)</c:v>
                </c:pt>
                <c:pt idx="5">
                  <c:v>Авангард (авангард.тверскаяобласть.рф)</c:v>
                </c:pt>
                <c:pt idx="6">
                  <c:v>Андреапольские вести (андреапольскиевести.тверскаяобласть.рф)</c:v>
                </c:pt>
                <c:pt idx="7">
                  <c:v>Бельская правда (бельскаяправда.тверскаяобласть.рф)</c:v>
                </c:pt>
                <c:pt idx="8">
                  <c:v>Вперед (вперед.тверскаяобласть.рф)</c:v>
                </c:pt>
                <c:pt idx="9">
                  <c:v>Вышневолоцкая правда (вышневолоцкаяправда.тверскаяобласть.рф)</c:v>
                </c:pt>
                <c:pt idx="10">
                  <c:v>Жарковский вестник (жарковскийвестник.тверскаяобласть.рф)</c:v>
                </c:pt>
                <c:pt idx="11">
                  <c:v>Зубцовская жизнь (зубцовскаяжизнь.тверскаяобласть.рф)</c:v>
                </c:pt>
                <c:pt idx="12">
                  <c:v>Коммунар (коммунар.тверскаяобласть.рф)</c:v>
                </c:pt>
                <c:pt idx="13">
                  <c:v>Ленинское знамя (leninskoeznamya.tverreg.ru)</c:v>
                </c:pt>
                <c:pt idx="14">
                  <c:v>Лесной вестник (леснойвестник.тверскаяобласть.рф)</c:v>
                </c:pt>
                <c:pt idx="15">
                  <c:v>Молоковский край (молоковскийкрай.тверскаяобласть.рф)</c:v>
                </c:pt>
                <c:pt idx="16">
                  <c:v>Наша жизнь (нашажизнь.тверскаяобласть.рф)</c:v>
                </c:pt>
                <c:pt idx="17">
                  <c:v>Новая жизнь (новаяжизнь.тверскаяобласть.рф)</c:v>
                </c:pt>
                <c:pt idx="18">
                  <c:v>Сандовские вести (сандовскиевести.тверскаяобласть.рф)</c:v>
                </c:pt>
                <c:pt idx="19">
                  <c:v>Спировские известия (спировскиеизвестия.тверскаяобласть.рф)</c:v>
                </c:pt>
              </c:strCache>
            </c:strRef>
          </c:cat>
          <c:val>
            <c:numRef>
              <c:f>'СМИ по МедиаИндексу'!$C$28:$C$52</c:f>
              <c:numCache>
                <c:formatCode>General</c:formatCode>
                <c:ptCount val="20"/>
                <c:pt idx="0">
                  <c:v>20</c:v>
                </c:pt>
                <c:pt idx="1">
                  <c:v>17</c:v>
                </c:pt>
                <c:pt idx="2">
                  <c:v>15</c:v>
                </c:pt>
                <c:pt idx="3">
                  <c:v>5</c:v>
                </c:pt>
                <c:pt idx="4">
                  <c:v>4</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ser>
        <c:ser>
          <c:idx val="1"/>
          <c:order val="1"/>
          <c:tx>
            <c:v>Кол-во сообщений</c:v>
          </c:tx>
          <c:dLbls>
            <c:showVal val="1"/>
          </c:dLbls>
          <c:cat>
            <c:strRef>
              <c:f>'СМИ по МедиаИндексу'!$B$28:$B$52</c:f>
              <c:strCache>
                <c:ptCount val="20"/>
                <c:pt idx="0">
                  <c:v>Tverigrad.ru</c:v>
                </c:pt>
                <c:pt idx="1">
                  <c:v>Тверские ведомости (vedtver.ru)</c:v>
                </c:pt>
                <c:pt idx="2">
                  <c:v>Главный региональный (glavny.tv)</c:v>
                </c:pt>
                <c:pt idx="3">
                  <c:v>TvTver.ru</c:v>
                </c:pt>
                <c:pt idx="4">
                  <c:v>Тверская жизнь (tverlife.ru)</c:v>
                </c:pt>
                <c:pt idx="5">
                  <c:v>Авангард (авангард.тверскаяобласть.рф)</c:v>
                </c:pt>
                <c:pt idx="6">
                  <c:v>Андреапольские вести (андреапольскиевести.тверскаяобласть.рф)</c:v>
                </c:pt>
                <c:pt idx="7">
                  <c:v>Бельская правда (бельскаяправда.тверскаяобласть.рф)</c:v>
                </c:pt>
                <c:pt idx="8">
                  <c:v>Вперед (вперед.тверскаяобласть.рф)</c:v>
                </c:pt>
                <c:pt idx="9">
                  <c:v>Вышневолоцкая правда (вышневолоцкаяправда.тверскаяобласть.рф)</c:v>
                </c:pt>
                <c:pt idx="10">
                  <c:v>Жарковский вестник (жарковскийвестник.тверскаяобласть.рф)</c:v>
                </c:pt>
                <c:pt idx="11">
                  <c:v>Зубцовская жизнь (зубцовскаяжизнь.тверскаяобласть.рф)</c:v>
                </c:pt>
                <c:pt idx="12">
                  <c:v>Коммунар (коммунар.тверскаяобласть.рф)</c:v>
                </c:pt>
                <c:pt idx="13">
                  <c:v>Ленинское знамя (leninskoeznamya.tverreg.ru)</c:v>
                </c:pt>
                <c:pt idx="14">
                  <c:v>Лесной вестник (леснойвестник.тверскаяобласть.рф)</c:v>
                </c:pt>
                <c:pt idx="15">
                  <c:v>Молоковский край (молоковскийкрай.тверскаяобласть.рф)</c:v>
                </c:pt>
                <c:pt idx="16">
                  <c:v>Наша жизнь (нашажизнь.тверскаяобласть.рф)</c:v>
                </c:pt>
                <c:pt idx="17">
                  <c:v>Новая жизнь (новаяжизнь.тверскаяобласть.рф)</c:v>
                </c:pt>
                <c:pt idx="18">
                  <c:v>Сандовские вести (сандовскиевести.тверскаяобласть.рф)</c:v>
                </c:pt>
                <c:pt idx="19">
                  <c:v>Спировские известия (спировскиеизвестия.тверскаяобласть.рф)</c:v>
                </c:pt>
              </c:strCache>
            </c:strRef>
          </c:cat>
          <c:val>
            <c:numRef>
              <c:f>'СМИ по МедиаИндексу'!$D$28:$D$52</c:f>
              <c:numCache>
                <c:formatCode>General</c:formatCode>
                <c:ptCount val="20"/>
                <c:pt idx="0">
                  <c:v>1</c:v>
                </c:pt>
                <c:pt idx="1">
                  <c:v>4</c:v>
                </c:pt>
                <c:pt idx="2">
                  <c:v>3</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ser>
        <c:axId val="77058432"/>
        <c:axId val="77059968"/>
      </c:barChart>
      <c:catAx>
        <c:axId val="77058432"/>
        <c:scaling>
          <c:orientation val="maxMin"/>
        </c:scaling>
        <c:axPos val="l"/>
        <c:numFmt formatCode="General" sourceLinked="1"/>
        <c:tickLblPos val="low"/>
        <c:crossAx val="77059968"/>
        <c:crosses val="autoZero"/>
        <c:lblAlgn val="ctr"/>
        <c:lblOffset val="100"/>
        <c:tickLblSkip val="1"/>
      </c:catAx>
      <c:valAx>
        <c:axId val="77059968"/>
        <c:scaling>
          <c:orientation val="minMax"/>
        </c:scaling>
        <c:delete val="1"/>
        <c:axPos val="t"/>
        <c:numFmt formatCode="General" sourceLinked="1"/>
        <c:majorTickMark val="in"/>
        <c:tickLblPos val="nextTo"/>
        <c:crossAx val="77058432"/>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957412300191309"/>
          <c:y val="0.85417058299630755"/>
          <c:w val="0.20924345799137933"/>
          <c:h val="0.1339979133312425"/>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D0724F-60B7-4AB0-BB55-7E773B96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5</Pages>
  <Words>946</Words>
  <Characters>5393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6327</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162</cp:revision>
  <cp:lastPrinted>2020-12-11T05:28:00Z</cp:lastPrinted>
  <dcterms:created xsi:type="dcterms:W3CDTF">2020-09-18T05:35:00Z</dcterms:created>
  <dcterms:modified xsi:type="dcterms:W3CDTF">2022-02-07T03:49:00Z</dcterms:modified>
</cp:coreProperties>
</file>