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3021" w:type="pct"/>
        <w:tblInd w:w="-743" w:type="dxa"/>
        <w:tblLook w:val="04A0" w:firstRow="1" w:lastRow="0" w:firstColumn="1" w:lastColumn="0" w:noHBand="0" w:noVBand="1"/>
      </w:tblPr>
      <w:tblGrid>
        <w:gridCol w:w="2356"/>
        <w:gridCol w:w="6235"/>
      </w:tblGrid>
      <w:tr w:rsidR="00F22CF8" w:rsidRPr="00F22CF8" w:rsidTr="00DC0EC5">
        <w:tc>
          <w:tcPr>
            <w:tcW w:w="5000" w:type="pct"/>
            <w:gridSpan w:val="2"/>
            <w:shd w:val="clear" w:color="auto" w:fill="auto"/>
            <w:vAlign w:val="center"/>
          </w:tcPr>
          <w:p w:rsidR="00FD7524" w:rsidRPr="00DC0EC5" w:rsidRDefault="00FD7524" w:rsidP="00FD7524">
            <w:pPr>
              <w:spacing w:line="232" w:lineRule="auto"/>
              <w:jc w:val="center"/>
              <w:rPr>
                <w:rFonts w:ascii="Arial Narrow" w:hAnsi="Arial Narrow" w:cs="Aharoni"/>
                <w:b/>
                <w:sz w:val="32"/>
                <w:szCs w:val="32"/>
              </w:rPr>
            </w:pPr>
            <w:r w:rsidRPr="00DC0EC5">
              <w:rPr>
                <w:rFonts w:ascii="Arial Narrow" w:hAnsi="Arial Narrow" w:cs="Aharoni"/>
                <w:b/>
                <w:sz w:val="32"/>
                <w:szCs w:val="32"/>
              </w:rPr>
              <w:t>Украина</w:t>
            </w:r>
          </w:p>
        </w:tc>
      </w:tr>
      <w:tr w:rsidR="00DC0EC5" w:rsidRPr="00F22CF8" w:rsidTr="00DC0EC5">
        <w:tc>
          <w:tcPr>
            <w:tcW w:w="1371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Киевская область </w:t>
            </w: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Бучанский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пгт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.Г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остомель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 w:val="restar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r w:rsidRPr="00DC0EC5">
              <w:rPr>
                <w:rFonts w:ascii="Arial Narrow" w:hAnsi="Arial Narrow" w:cs="Aharoni"/>
                <w:sz w:val="32"/>
                <w:szCs w:val="32"/>
              </w:rPr>
              <w:t>Харьковская область</w:t>
            </w: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Купянский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с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.И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вановка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C55F87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Купянский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г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.К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упянск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AE4CA6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Купянский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пгт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.П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риколотное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Лозовской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с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.Е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фремовка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Чугуевский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с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.Г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атище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Чугуевский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с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.В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арваровка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Чугуевский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с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.Б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очково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Изюмский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г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.Б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алаклея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Чугуевский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пгт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.Б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елый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Колодезь</w:t>
            </w:r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Дергачевский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пгт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>. Казачья Лопань</w:t>
            </w:r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Харьковский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с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.Л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ипцы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Чугуевский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г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.В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олчанск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Двуреченский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пгт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.Д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вуречная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Великобурлукский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пгт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.В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еликий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Бурлук</w:t>
            </w:r>
          </w:p>
        </w:tc>
      </w:tr>
      <w:tr w:rsidR="00DC0EC5" w:rsidRPr="00F22CF8" w:rsidTr="00DC0EC5">
        <w:tc>
          <w:tcPr>
            <w:tcW w:w="1371" w:type="pct"/>
            <w:vMerge w:val="restar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r w:rsidRPr="00DC0EC5">
              <w:rPr>
                <w:rFonts w:ascii="Arial Narrow" w:hAnsi="Arial Narrow" w:cs="Aharoni"/>
                <w:sz w:val="32"/>
                <w:szCs w:val="32"/>
              </w:rPr>
              <w:t>Запорожская область</w:t>
            </w:r>
          </w:p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r w:rsidRPr="00DC0EC5">
              <w:rPr>
                <w:rFonts w:ascii="Arial Narrow" w:hAnsi="Arial Narrow" w:cs="Aharoni"/>
                <w:sz w:val="32"/>
                <w:szCs w:val="32"/>
              </w:rPr>
              <w:t>Мелитопольский район, г. Мелитополь</w:t>
            </w:r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Бердянский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г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.Б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ердянск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Васильевский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г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.Э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нергодар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 w:val="restar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Херсонская область </w:t>
            </w:r>
          </w:p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</w:t>
            </w: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Каховский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г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.Н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овая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Каховка</w:t>
            </w:r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Херсонский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г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.Х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ерсон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Генический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г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.Г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еническ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пгт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.Ч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ернобаевка</w:t>
            </w:r>
            <w:bookmarkStart w:id="0" w:name="_GoBack"/>
            <w:bookmarkEnd w:id="0"/>
            <w:proofErr w:type="spellEnd"/>
          </w:p>
        </w:tc>
      </w:tr>
      <w:tr w:rsidR="00F22CF8" w:rsidRPr="00F22CF8" w:rsidTr="00DC0EC5">
        <w:tc>
          <w:tcPr>
            <w:tcW w:w="5000" w:type="pct"/>
            <w:gridSpan w:val="2"/>
          </w:tcPr>
          <w:p w:rsidR="00682E43" w:rsidRPr="00DC0EC5" w:rsidRDefault="00682E43" w:rsidP="00FD7524">
            <w:pPr>
              <w:spacing w:line="232" w:lineRule="auto"/>
              <w:jc w:val="center"/>
              <w:rPr>
                <w:rFonts w:ascii="Arial Narrow" w:hAnsi="Arial Narrow" w:cs="Aharoni"/>
                <w:b/>
                <w:sz w:val="32"/>
                <w:szCs w:val="32"/>
              </w:rPr>
            </w:pPr>
          </w:p>
        </w:tc>
      </w:tr>
      <w:tr w:rsidR="00DC0EC5" w:rsidRPr="00F22CF8" w:rsidTr="00DC0EC5">
        <w:tc>
          <w:tcPr>
            <w:tcW w:w="1371" w:type="pct"/>
            <w:vMerge w:val="restar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r w:rsidRPr="00DC0EC5">
              <w:rPr>
                <w:rFonts w:ascii="Arial Narrow" w:hAnsi="Arial Narrow" w:cs="Aharoni"/>
                <w:b/>
                <w:sz w:val="32"/>
                <w:szCs w:val="32"/>
              </w:rPr>
              <w:t>Донецкая Народная Республика</w:t>
            </w: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r w:rsidRPr="00DC0EC5">
              <w:rPr>
                <w:rFonts w:ascii="Arial Narrow" w:hAnsi="Arial Narrow" w:cs="Aharoni"/>
                <w:sz w:val="32"/>
                <w:szCs w:val="32"/>
              </w:rPr>
              <w:t>г. Донецк</w:t>
            </w:r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Новозаводский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с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.В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еселое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>
            <w:pPr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Новозаводский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г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.Н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овоазовск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>
            <w:pPr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Новозаводский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с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.Б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езыменное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Никольский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пгт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.В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олодарское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г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.М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ариуполь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с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.С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тепановка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Шахтерский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с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.Л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атышево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Волновахский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с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.Р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ыбинское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Волновахский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с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.С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вободное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Волновахский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пгт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.А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ндреевка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Волновахский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с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.С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тарогнатовка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 w:val="restar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r w:rsidRPr="00DC0EC5">
              <w:rPr>
                <w:rFonts w:ascii="Arial Narrow" w:hAnsi="Arial Narrow" w:cs="Aharoni"/>
                <w:b/>
                <w:sz w:val="32"/>
                <w:szCs w:val="32"/>
              </w:rPr>
              <w:t>Луганская Народная Республика</w:t>
            </w: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г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.Л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уганск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п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.М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еловское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Славяносербский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с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.З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аречное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Голубовский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городской совет,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п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.К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риничное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п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.Б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ерезовая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Новоайдарский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п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.С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частье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Станично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-Луганский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с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.П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ередельское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Сорокинский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пгт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.Н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овосветловка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Лутугинский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пгт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.Г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еоргиевка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Лутугинский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п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.Ф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абричное</w:t>
            </w:r>
            <w:proofErr w:type="spellEnd"/>
          </w:p>
        </w:tc>
      </w:tr>
      <w:tr w:rsidR="00DC0EC5" w:rsidRPr="00F22CF8" w:rsidTr="00DC0EC5">
        <w:tc>
          <w:tcPr>
            <w:tcW w:w="1371" w:type="pct"/>
            <w:vMerge/>
          </w:tcPr>
          <w:p w:rsidR="00DC0EC5" w:rsidRPr="00DC0EC5" w:rsidRDefault="00DC0EC5" w:rsidP="00951B2B">
            <w:pPr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</w:p>
        </w:tc>
        <w:tc>
          <w:tcPr>
            <w:tcW w:w="3629" w:type="pct"/>
          </w:tcPr>
          <w:p w:rsidR="00DC0EC5" w:rsidRPr="00DC0EC5" w:rsidRDefault="00DC0EC5" w:rsidP="00951B2B">
            <w:pPr>
              <w:tabs>
                <w:tab w:val="left" w:pos="3156"/>
              </w:tabs>
              <w:spacing w:line="232" w:lineRule="auto"/>
              <w:rPr>
                <w:rFonts w:ascii="Arial Narrow" w:hAnsi="Arial Narrow" w:cs="Aharoni"/>
                <w:sz w:val="32"/>
                <w:szCs w:val="32"/>
              </w:rPr>
            </w:pP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Лутугинский</w:t>
            </w:r>
            <w:proofErr w:type="spellEnd"/>
            <w:r w:rsidRPr="00DC0EC5">
              <w:rPr>
                <w:rFonts w:ascii="Arial Narrow" w:hAnsi="Arial Narrow" w:cs="Aharoni"/>
                <w:sz w:val="32"/>
                <w:szCs w:val="32"/>
              </w:rPr>
              <w:t xml:space="preserve"> район, </w:t>
            </w:r>
            <w:proofErr w:type="spellStart"/>
            <w:r w:rsidRPr="00DC0EC5">
              <w:rPr>
                <w:rFonts w:ascii="Arial Narrow" w:hAnsi="Arial Narrow" w:cs="Aharoni"/>
                <w:sz w:val="32"/>
                <w:szCs w:val="32"/>
              </w:rPr>
              <w:t>с</w:t>
            </w:r>
            <w:proofErr w:type="gramStart"/>
            <w:r w:rsidRPr="00DC0EC5">
              <w:rPr>
                <w:rFonts w:ascii="Arial Narrow" w:hAnsi="Arial Narrow" w:cs="Aharoni"/>
                <w:sz w:val="32"/>
                <w:szCs w:val="32"/>
              </w:rPr>
              <w:t>.Р</w:t>
            </w:r>
            <w:proofErr w:type="gramEnd"/>
            <w:r w:rsidRPr="00DC0EC5">
              <w:rPr>
                <w:rFonts w:ascii="Arial Narrow" w:hAnsi="Arial Narrow" w:cs="Aharoni"/>
                <w:sz w:val="32"/>
                <w:szCs w:val="32"/>
              </w:rPr>
              <w:t>оскошное</w:t>
            </w:r>
            <w:proofErr w:type="spellEnd"/>
          </w:p>
        </w:tc>
      </w:tr>
    </w:tbl>
    <w:p w:rsidR="00CD6518" w:rsidRPr="00F22CF8" w:rsidRDefault="00CD6518" w:rsidP="007E6748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sectPr w:rsidR="00CD6518" w:rsidRPr="00F22CF8" w:rsidSect="00951B2B">
      <w:headerReference w:type="default" r:id="rId8"/>
      <w:headerReference w:type="first" r:id="rId9"/>
      <w:pgSz w:w="16838" w:h="11906" w:orient="landscape"/>
      <w:pgMar w:top="1418" w:right="1418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F23" w:rsidRDefault="00AD6F23" w:rsidP="008D547B">
      <w:pPr>
        <w:spacing w:after="0" w:line="240" w:lineRule="auto"/>
      </w:pPr>
      <w:r>
        <w:separator/>
      </w:r>
    </w:p>
  </w:endnote>
  <w:endnote w:type="continuationSeparator" w:id="0">
    <w:p w:rsidR="00AD6F23" w:rsidRDefault="00AD6F23" w:rsidP="008D5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F23" w:rsidRDefault="00AD6F23" w:rsidP="008D547B">
      <w:pPr>
        <w:spacing w:after="0" w:line="240" w:lineRule="auto"/>
      </w:pPr>
      <w:r>
        <w:separator/>
      </w:r>
    </w:p>
  </w:footnote>
  <w:footnote w:type="continuationSeparator" w:id="0">
    <w:p w:rsidR="00AD6F23" w:rsidRDefault="00AD6F23" w:rsidP="008D5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695803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8D547B" w:rsidRPr="008D547B" w:rsidRDefault="008D547B">
        <w:pPr>
          <w:pStyle w:val="a5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8D547B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8D547B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8D547B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DC0EC5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8D547B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8D547B" w:rsidRDefault="008D547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9E7" w:rsidRDefault="003439E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E71BF"/>
    <w:multiLevelType w:val="hybridMultilevel"/>
    <w:tmpl w:val="E1308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518"/>
    <w:rsid w:val="00011B2C"/>
    <w:rsid w:val="00021E8D"/>
    <w:rsid w:val="00060320"/>
    <w:rsid w:val="00073E97"/>
    <w:rsid w:val="00081495"/>
    <w:rsid w:val="000F7AE3"/>
    <w:rsid w:val="00190F70"/>
    <w:rsid w:val="001F6093"/>
    <w:rsid w:val="002B5502"/>
    <w:rsid w:val="002D0CDC"/>
    <w:rsid w:val="002E1787"/>
    <w:rsid w:val="003439E7"/>
    <w:rsid w:val="003936B5"/>
    <w:rsid w:val="00395F63"/>
    <w:rsid w:val="003B50F8"/>
    <w:rsid w:val="00434F04"/>
    <w:rsid w:val="00491CC3"/>
    <w:rsid w:val="004D1C7A"/>
    <w:rsid w:val="00505BCC"/>
    <w:rsid w:val="00517E59"/>
    <w:rsid w:val="00523C92"/>
    <w:rsid w:val="0052441C"/>
    <w:rsid w:val="00557A80"/>
    <w:rsid w:val="005A0805"/>
    <w:rsid w:val="005A18BA"/>
    <w:rsid w:val="005A6866"/>
    <w:rsid w:val="005C5C00"/>
    <w:rsid w:val="00605D5E"/>
    <w:rsid w:val="00682E43"/>
    <w:rsid w:val="00777D45"/>
    <w:rsid w:val="007A6C23"/>
    <w:rsid w:val="007E6748"/>
    <w:rsid w:val="008077C7"/>
    <w:rsid w:val="0081501A"/>
    <w:rsid w:val="008D547B"/>
    <w:rsid w:val="009055B8"/>
    <w:rsid w:val="00923715"/>
    <w:rsid w:val="00951B2B"/>
    <w:rsid w:val="00956C44"/>
    <w:rsid w:val="00967AC2"/>
    <w:rsid w:val="009A324C"/>
    <w:rsid w:val="00A60EB7"/>
    <w:rsid w:val="00A63F5E"/>
    <w:rsid w:val="00AD6F23"/>
    <w:rsid w:val="00B04588"/>
    <w:rsid w:val="00B416F5"/>
    <w:rsid w:val="00B601AC"/>
    <w:rsid w:val="00B80894"/>
    <w:rsid w:val="00B835C5"/>
    <w:rsid w:val="00B90339"/>
    <w:rsid w:val="00C8320A"/>
    <w:rsid w:val="00C94BB4"/>
    <w:rsid w:val="00C97525"/>
    <w:rsid w:val="00CD6518"/>
    <w:rsid w:val="00CE6D18"/>
    <w:rsid w:val="00D27814"/>
    <w:rsid w:val="00DC0EC5"/>
    <w:rsid w:val="00EC1DCA"/>
    <w:rsid w:val="00ED0EE9"/>
    <w:rsid w:val="00F06468"/>
    <w:rsid w:val="00F22CF8"/>
    <w:rsid w:val="00FC1D73"/>
    <w:rsid w:val="00FD7524"/>
    <w:rsid w:val="00FE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6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651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54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547B"/>
  </w:style>
  <w:style w:type="paragraph" w:styleId="a7">
    <w:name w:val="footer"/>
    <w:basedOn w:val="a"/>
    <w:link w:val="a8"/>
    <w:uiPriority w:val="99"/>
    <w:unhideWhenUsed/>
    <w:rsid w:val="008D54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54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6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651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54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547B"/>
  </w:style>
  <w:style w:type="paragraph" w:styleId="a7">
    <w:name w:val="footer"/>
    <w:basedOn w:val="a"/>
    <w:link w:val="a8"/>
    <w:uiPriority w:val="99"/>
    <w:unhideWhenUsed/>
    <w:rsid w:val="008D54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5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АП РФ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avmam</cp:lastModifiedBy>
  <cp:revision>3</cp:revision>
  <dcterms:created xsi:type="dcterms:W3CDTF">2022-03-25T08:59:00Z</dcterms:created>
  <dcterms:modified xsi:type="dcterms:W3CDTF">2022-03-25T09:41:00Z</dcterms:modified>
</cp:coreProperties>
</file>