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8A92" w14:textId="77777777" w:rsidR="00676F03" w:rsidRDefault="00676F03" w:rsidP="00676F0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26.03.2022 </w:t>
      </w:r>
    </w:p>
    <w:p w14:paraId="592ECA30" w14:textId="77777777" w:rsidR="00676F03" w:rsidRPr="00676F03" w:rsidRDefault="00676F03">
      <w:pPr>
        <w:rPr>
          <w:rFonts w:ascii="Arial" w:hAnsi="Arial" w:cs="Arial"/>
          <w:b/>
          <w:bCs/>
          <w:color w:val="020C22"/>
          <w:sz w:val="30"/>
          <w:szCs w:val="30"/>
          <w:shd w:val="clear" w:color="auto" w:fill="FEFEFE"/>
        </w:rPr>
      </w:pPr>
    </w:p>
    <w:p w14:paraId="6932A9F0" w14:textId="05C98B15" w:rsidR="005E4E01" w:rsidRDefault="00676F03" w:rsidP="00676F03">
      <w:pPr>
        <w:ind w:firstLine="708"/>
        <w:jc w:val="both"/>
        <w:rPr>
          <w:rFonts w:ascii="Times New Roman" w:hAnsi="Times New Roman" w:cs="Times New Roman"/>
          <w:b/>
          <w:bCs/>
          <w:color w:val="020C22"/>
          <w:sz w:val="32"/>
          <w:szCs w:val="32"/>
          <w:shd w:val="clear" w:color="auto" w:fill="FEFEFE"/>
        </w:rPr>
      </w:pPr>
      <w:r w:rsidRPr="00676F03">
        <w:rPr>
          <w:rFonts w:ascii="Times New Roman" w:hAnsi="Times New Roman" w:cs="Times New Roman"/>
          <w:b/>
          <w:bCs/>
          <w:color w:val="020C22"/>
          <w:sz w:val="32"/>
          <w:szCs w:val="32"/>
          <w:shd w:val="clear" w:color="auto" w:fill="FEFEFE"/>
        </w:rPr>
        <w:t xml:space="preserve">Федеральный закон </w:t>
      </w:r>
      <w:r w:rsidR="006F4B82">
        <w:rPr>
          <w:rFonts w:ascii="Times New Roman" w:hAnsi="Times New Roman" w:cs="Times New Roman"/>
          <w:b/>
          <w:bCs/>
          <w:color w:val="020C22"/>
          <w:sz w:val="32"/>
          <w:szCs w:val="32"/>
          <w:shd w:val="clear" w:color="auto" w:fill="FEFEFE"/>
        </w:rPr>
        <w:t xml:space="preserve">от 25.03.2022 № 61-ФЗ </w:t>
      </w:r>
      <w:r w:rsidRPr="00676F03">
        <w:rPr>
          <w:rFonts w:ascii="Times New Roman" w:hAnsi="Times New Roman" w:cs="Times New Roman"/>
          <w:b/>
          <w:bCs/>
          <w:color w:val="020C22"/>
          <w:sz w:val="32"/>
          <w:szCs w:val="32"/>
          <w:shd w:val="clear" w:color="auto" w:fill="FEFEFE"/>
        </w:rPr>
        <w:t>«О внесении изменений в статью 11 Федерального закона «О внесении изменений в отдельные законодательные акты Российской Федерации».</w:t>
      </w:r>
    </w:p>
    <w:p w14:paraId="0DF3D59A" w14:textId="77777777" w:rsidR="00676F03" w:rsidRPr="00676F03" w:rsidRDefault="00676F03" w:rsidP="00676F03">
      <w:pPr>
        <w:ind w:firstLine="708"/>
        <w:jc w:val="both"/>
        <w:rPr>
          <w:rFonts w:ascii="Times New Roman" w:hAnsi="Times New Roman" w:cs="Times New Roman"/>
          <w:b/>
          <w:bCs/>
          <w:color w:val="020C22"/>
          <w:sz w:val="32"/>
          <w:szCs w:val="32"/>
          <w:shd w:val="clear" w:color="auto" w:fill="FEFEFE"/>
        </w:rPr>
      </w:pPr>
    </w:p>
    <w:p w14:paraId="73A6A764" w14:textId="5E562533" w:rsidR="00676F03" w:rsidRDefault="00676F03" w:rsidP="00676F03">
      <w:pPr>
        <w:spacing w:line="360" w:lineRule="auto"/>
        <w:ind w:firstLine="708"/>
        <w:jc w:val="both"/>
        <w:rPr>
          <w:rFonts w:ascii="Times New Roman" w:hAnsi="Times New Roman" w:cs="Times New Roman"/>
          <w:color w:val="020C22"/>
          <w:sz w:val="32"/>
          <w:szCs w:val="32"/>
          <w:shd w:val="clear" w:color="auto" w:fill="FEFEFE"/>
        </w:rPr>
      </w:pPr>
      <w:r w:rsidRPr="00676F03">
        <w:rPr>
          <w:rFonts w:ascii="Times New Roman" w:hAnsi="Times New Roman" w:cs="Times New Roman"/>
          <w:color w:val="020C22"/>
          <w:sz w:val="32"/>
          <w:szCs w:val="32"/>
          <w:shd w:val="clear" w:color="auto" w:fill="FEFEFE"/>
        </w:rPr>
        <w:t>Федеральным законом предусматривается продление до 1 апреля 2024 года срока действия временных ограничений по допуску неквалифицированных инвесторов к облигациям со структурным доходом и заключению договоров, являющихся производными финансовыми инструментами.</w:t>
      </w:r>
    </w:p>
    <w:p w14:paraId="473371D5" w14:textId="77777777" w:rsidR="00676F03" w:rsidRPr="003C5A38" w:rsidRDefault="00676F03" w:rsidP="00676F03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b/>
          <w:sz w:val="32"/>
          <w:szCs w:val="32"/>
        </w:rPr>
      </w:pPr>
      <w:r w:rsidRPr="003C5A38">
        <w:rPr>
          <w:b/>
          <w:sz w:val="32"/>
          <w:szCs w:val="32"/>
        </w:rPr>
        <w:t>Федеральный закон опубликован 26.03.2022.</w:t>
      </w:r>
    </w:p>
    <w:p w14:paraId="11F03524" w14:textId="77777777" w:rsidR="00676F03" w:rsidRDefault="00676F03"/>
    <w:sectPr w:rsidR="00676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03"/>
    <w:rsid w:val="005E4E01"/>
    <w:rsid w:val="00676F03"/>
    <w:rsid w:val="006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B9105"/>
  <w15:chartTrackingRefBased/>
  <w15:docId w15:val="{2F90853C-661F-41C1-9964-18851279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6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Громов</dc:creator>
  <cp:keywords/>
  <dc:description/>
  <cp:lastModifiedBy>Егор Громов</cp:lastModifiedBy>
  <cp:revision>2</cp:revision>
  <dcterms:created xsi:type="dcterms:W3CDTF">2022-03-26T14:27:00Z</dcterms:created>
  <dcterms:modified xsi:type="dcterms:W3CDTF">2022-03-26T14:44:00Z</dcterms:modified>
</cp:coreProperties>
</file>