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0A1D" w14:textId="77777777" w:rsidR="005679FE" w:rsidRDefault="005679FE" w:rsidP="005679F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hyperlink r:id="rId6" w:tgtFrame="_blank" w:tooltip="doc" w:history="1">
        <w:r w:rsidRPr="003C5A38">
          <w:rPr>
            <w:rFonts w:ascii="PT Sans" w:eastAsia="Times New Roman" w:hAnsi="PT Sans" w:cs="Times New Roman"/>
            <w:color w:val="1D4D71"/>
            <w:kern w:val="0"/>
            <w:sz w:val="21"/>
            <w:szCs w:val="21"/>
            <w:lang w:eastAsia="ru-RU"/>
            <w14:ligatures w14:val="none"/>
          </w:rPr>
          <w:br/>
        </w:r>
      </w:hyperlink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0A1895C0" w14:textId="77777777" w:rsidR="005679FE" w:rsidRDefault="005679FE" w:rsidP="005679FE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</w:pPr>
    </w:p>
    <w:p w14:paraId="046241FA" w14:textId="0F0BC679" w:rsidR="005E4E01" w:rsidRDefault="005679FE" w:rsidP="005679FE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</w:pPr>
      <w:r w:rsidRPr="005679FE"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  <w:t>Федеральный закон </w:t>
      </w:r>
      <w:r w:rsidR="00D86B18"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  <w:t xml:space="preserve"> от 25.03.2022 № 63-ФЗ </w:t>
      </w:r>
      <w:r w:rsidRPr="005679FE"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  <w:t>«О внесении изменений в Уголовный кодекс Российской Федерации и статьи 150 и 151 Уголовно-процессуального кодекса Российской Федерации».</w:t>
      </w:r>
    </w:p>
    <w:p w14:paraId="4652F697" w14:textId="77777777" w:rsidR="005679FE" w:rsidRPr="005679FE" w:rsidRDefault="005679FE" w:rsidP="005679FE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20C22"/>
          <w:sz w:val="32"/>
          <w:szCs w:val="32"/>
          <w:shd w:val="clear" w:color="auto" w:fill="FEFEFE"/>
        </w:rPr>
      </w:pPr>
    </w:p>
    <w:p w14:paraId="5B15CF09" w14:textId="6C35985A" w:rsidR="005679FE" w:rsidRP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5679FE">
        <w:rPr>
          <w:color w:val="020C22"/>
          <w:sz w:val="32"/>
          <w:szCs w:val="32"/>
        </w:rPr>
        <w:t>Федеральный закон направлен на защиту государственных органов Российской Федерации, осуществляющих свои полномочия за пределами территории Российской Федерации в целях защиты интересов Российской Федерации и её граждан, поддержания международного мира и безопасности.</w:t>
      </w:r>
    </w:p>
    <w:p w14:paraId="6EB481AE" w14:textId="4406EAF5" w:rsidR="005679FE" w:rsidRP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5679FE">
        <w:rPr>
          <w:color w:val="020C22"/>
          <w:sz w:val="32"/>
          <w:szCs w:val="32"/>
        </w:rPr>
        <w:t>В связи с этим статья 207</w:t>
      </w:r>
      <w:r w:rsidRPr="005679FE">
        <w:rPr>
          <w:color w:val="020C22"/>
          <w:sz w:val="32"/>
          <w:szCs w:val="32"/>
          <w:vertAlign w:val="superscript"/>
        </w:rPr>
        <w:t>3</w:t>
      </w:r>
      <w:r w:rsidRPr="005679FE">
        <w:rPr>
          <w:color w:val="020C22"/>
          <w:sz w:val="32"/>
          <w:szCs w:val="32"/>
        </w:rPr>
        <w:t> Уголовного кодекса Российской Федерации дополняется положениями об ответственности за публичное распространение заведомо ложной информации, содержащей данные об исполнении указанными органами своих полномочий, а статья 280</w:t>
      </w:r>
      <w:r w:rsidRPr="005679FE">
        <w:rPr>
          <w:color w:val="020C22"/>
          <w:sz w:val="32"/>
          <w:szCs w:val="32"/>
          <w:vertAlign w:val="superscript"/>
        </w:rPr>
        <w:t>3</w:t>
      </w:r>
      <w:r>
        <w:rPr>
          <w:color w:val="020C22"/>
          <w:sz w:val="32"/>
          <w:szCs w:val="32"/>
          <w:vertAlign w:val="superscript"/>
        </w:rPr>
        <w:t xml:space="preserve"> </w:t>
      </w:r>
      <w:r w:rsidRPr="005679FE">
        <w:rPr>
          <w:color w:val="020C22"/>
          <w:sz w:val="32"/>
          <w:szCs w:val="32"/>
        </w:rPr>
        <w:t> </w:t>
      </w:r>
      <w:r>
        <w:rPr>
          <w:color w:val="020C22"/>
          <w:sz w:val="32"/>
          <w:szCs w:val="32"/>
        </w:rPr>
        <w:t xml:space="preserve">УК РФ </w:t>
      </w:r>
      <w:r w:rsidRPr="005679FE">
        <w:rPr>
          <w:color w:val="020C22"/>
          <w:sz w:val="32"/>
          <w:szCs w:val="32"/>
        </w:rPr>
        <w:t> – положениями об ответственности за публичные действия, направленные на дискредитацию исполнения такими органами своих полномочий, совершенные лицом после его привлечения к административной ответственности за аналогичное деяние в течение одного года.</w:t>
      </w:r>
    </w:p>
    <w:p w14:paraId="1DDFE241" w14:textId="77777777" w:rsidR="005679FE" w:rsidRP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5679FE">
        <w:rPr>
          <w:color w:val="020C22"/>
          <w:sz w:val="32"/>
          <w:szCs w:val="32"/>
        </w:rPr>
        <w:t>За совершение указанных деяний устанавливаются такие же санкции, как за совершение аналогичных деяний в отношении Вооружённых Сил Российской Федерации.</w:t>
      </w:r>
    </w:p>
    <w:p w14:paraId="30F79CC6" w14:textId="77777777" w:rsidR="005679FE" w:rsidRP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5679FE">
        <w:rPr>
          <w:color w:val="020C22"/>
          <w:sz w:val="32"/>
          <w:szCs w:val="32"/>
        </w:rPr>
        <w:t xml:space="preserve">Кроме того, Федеральный закон направлен на разграничение уголовной и административной ответственности за уничтожение или повреждение лесных и иных насаждений в результате </w:t>
      </w:r>
      <w:r w:rsidRPr="005679FE">
        <w:rPr>
          <w:color w:val="020C22"/>
          <w:sz w:val="32"/>
          <w:szCs w:val="32"/>
        </w:rPr>
        <w:lastRenderedPageBreak/>
        <w:t>неосторожного обращения с огнём или иными источниками повышенной опасности, а также на частичную декриминализацию таких деяний.</w:t>
      </w:r>
    </w:p>
    <w:p w14:paraId="26462482" w14:textId="00680688" w:rsidR="005679FE" w:rsidRP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5679FE">
        <w:rPr>
          <w:color w:val="020C22"/>
          <w:sz w:val="32"/>
          <w:szCs w:val="32"/>
        </w:rPr>
        <w:t xml:space="preserve">В этих целях диспозиция части первой статьи 261 </w:t>
      </w:r>
      <w:r>
        <w:rPr>
          <w:color w:val="020C22"/>
          <w:sz w:val="32"/>
          <w:szCs w:val="32"/>
        </w:rPr>
        <w:t>УК РФ</w:t>
      </w:r>
      <w:r w:rsidRPr="005679FE">
        <w:rPr>
          <w:color w:val="020C22"/>
          <w:sz w:val="32"/>
          <w:szCs w:val="32"/>
        </w:rPr>
        <w:t xml:space="preserve"> дополняется указанием на такой обязательный признак деяния, как причинение значительного ущерба, размер которого устанавливается в примечании к этой статье и составляет не менее десяти тысяч рублей. Максимальное наказание в виде лишения свободы за совершение указанного деяния увеличивается с трёх до четырёх лет. Одновременно часть вторая названной статьи, предусматривающая ответственность за неумышленное причинение крупного ущерба лесным и иным насаждениям, признаётся утратившей силу.</w:t>
      </w:r>
    </w:p>
    <w:p w14:paraId="6BF35B20" w14:textId="31CF4EDF" w:rsid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5679FE">
        <w:rPr>
          <w:color w:val="020C22"/>
          <w:sz w:val="32"/>
          <w:szCs w:val="32"/>
        </w:rPr>
        <w:t>В соответствии с Федеральным законом корреспондирующие изменения вносятся в статьи 150 и 151 Уголовно-процессуального кодекса Российской Федерации в целях определения подследственности уголовных дел о преступлениях, предусмотренных статьей 261 Уголовного кодекса Российской Федерации.</w:t>
      </w:r>
    </w:p>
    <w:p w14:paraId="79119514" w14:textId="77777777" w:rsidR="005679FE" w:rsidRPr="005679FE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</w:p>
    <w:p w14:paraId="73297E01" w14:textId="77777777" w:rsidR="005679FE" w:rsidRPr="003C5A38" w:rsidRDefault="005679FE" w:rsidP="005679F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67B7A0BC" w14:textId="77777777" w:rsidR="005679FE" w:rsidRDefault="005679FE"/>
    <w:sectPr w:rsidR="005679FE" w:rsidSect="005679F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64D5" w14:textId="77777777" w:rsidR="00344920" w:rsidRDefault="00344920" w:rsidP="005679FE">
      <w:pPr>
        <w:spacing w:after="0" w:line="240" w:lineRule="auto"/>
      </w:pPr>
      <w:r>
        <w:separator/>
      </w:r>
    </w:p>
  </w:endnote>
  <w:endnote w:type="continuationSeparator" w:id="0">
    <w:p w14:paraId="07571922" w14:textId="77777777" w:rsidR="00344920" w:rsidRDefault="00344920" w:rsidP="0056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A953" w14:textId="77777777" w:rsidR="00344920" w:rsidRDefault="00344920" w:rsidP="005679FE">
      <w:pPr>
        <w:spacing w:after="0" w:line="240" w:lineRule="auto"/>
      </w:pPr>
      <w:r>
        <w:separator/>
      </w:r>
    </w:p>
  </w:footnote>
  <w:footnote w:type="continuationSeparator" w:id="0">
    <w:p w14:paraId="25D4B781" w14:textId="77777777" w:rsidR="00344920" w:rsidRDefault="00344920" w:rsidP="0056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158517"/>
      <w:docPartObj>
        <w:docPartGallery w:val="Page Numbers (Top of Page)"/>
        <w:docPartUnique/>
      </w:docPartObj>
    </w:sdtPr>
    <w:sdtContent>
      <w:p w14:paraId="082B131E" w14:textId="5F6BE2E5" w:rsidR="005679FE" w:rsidRDefault="005679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6FBF29" w14:textId="77777777" w:rsidR="005679FE" w:rsidRDefault="005679F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FE"/>
    <w:rsid w:val="00344920"/>
    <w:rsid w:val="005679FE"/>
    <w:rsid w:val="005E4E01"/>
    <w:rsid w:val="00D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1BC1"/>
  <w15:chartTrackingRefBased/>
  <w15:docId w15:val="{2B42F3B8-BA74-4534-8403-E86FF791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56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9FE"/>
  </w:style>
  <w:style w:type="paragraph" w:styleId="a6">
    <w:name w:val="footer"/>
    <w:basedOn w:val="a"/>
    <w:link w:val="a7"/>
    <w:uiPriority w:val="99"/>
    <w:unhideWhenUsed/>
    <w:rsid w:val="0056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ation.pravo.gov.ru/Document/View/00012022032600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2022-03-26T14:33:00Z</dcterms:created>
  <dcterms:modified xsi:type="dcterms:W3CDTF">2022-03-26T14:42:00Z</dcterms:modified>
</cp:coreProperties>
</file>