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AA0" w14:textId="2D7FC35C" w:rsidR="00D55A68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9CDEA55" w14:textId="1C1EF476" w:rsidR="00FF585F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15BF9A29" w14:textId="77777777" w:rsidR="00FF585F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8877A" w14:textId="59FE8EF8" w:rsidR="00D55A68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И.М.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55A68" w:rsidRPr="00D55A68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="00D55A68" w:rsidRPr="00D55A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FD782" w14:textId="7289D71B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4810C" w14:textId="77777777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07EFA" w14:textId="62073264" w:rsidR="00D55A68" w:rsidRPr="00FF585F" w:rsidRDefault="00D55A68" w:rsidP="00FF585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Уважаемый Игорь Михайлови</w:t>
      </w:r>
      <w:r>
        <w:rPr>
          <w:rFonts w:ascii="Times New Roman" w:hAnsi="Times New Roman" w:cs="Times New Roman"/>
          <w:b/>
          <w:sz w:val="32"/>
          <w:szCs w:val="32"/>
        </w:rPr>
        <w:t>ч</w:t>
      </w:r>
      <w:r w:rsidRPr="00D55A68">
        <w:rPr>
          <w:rFonts w:ascii="Times New Roman" w:hAnsi="Times New Roman" w:cs="Times New Roman"/>
          <w:b/>
          <w:sz w:val="32"/>
          <w:szCs w:val="32"/>
        </w:rPr>
        <w:t>!</w:t>
      </w:r>
    </w:p>
    <w:p w14:paraId="0D542FD7" w14:textId="77777777" w:rsidR="00D55A68" w:rsidRPr="00FF585F" w:rsidRDefault="00D55A68" w:rsidP="00D55A6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9ACE3C8" w14:textId="6D010A3C" w:rsidR="00957EA8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</w:rPr>
        <w:t xml:space="preserve">Во исполнение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пункта 2 вопроса 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IX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протокола оперативного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совещания от 26.01.2022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г.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сообщаю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следующее.</w:t>
      </w:r>
    </w:p>
    <w:p w14:paraId="3F8B934C" w14:textId="264E93E8" w:rsidR="00FF585F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«Вопрос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Заместителю Председателя Правительства Тверской области Д.Б. Березину 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совместно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с  Мин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фином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Тверской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области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организовать обеспечение лекарственными препаратами жителей города Торжка Тверской области, доложить. Срок- 26 января 2022 года.»</w:t>
      </w:r>
    </w:p>
    <w:p w14:paraId="3974533D" w14:textId="5FBA9331" w:rsidR="00E91EC8" w:rsidRDefault="00E91EC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В настоящее время обеспечению наркотическими препаратами подлежат 11 человек, психотропными лекарственными препаратами 2</w:t>
      </w:r>
      <w:r w:rsidR="008353CF" w:rsidRPr="008353C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5 </w:t>
      </w:r>
      <w:r w:rsidR="008353C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взрослых и 5 детей.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14:paraId="0FACC701" w14:textId="140E756A" w:rsidR="00E91EC8" w:rsidRDefault="00E91EC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Главному врачу ГБУЗ «Торжокская ЦРБ»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Выжимову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И.А. поручено обеспечить доставку препаратов  вышеуказанным пациентам непосредственно к месту жительства.</w:t>
      </w:r>
    </w:p>
    <w:p w14:paraId="4D73EE47" w14:textId="3174D6C9" w:rsidR="00957EA8" w:rsidRDefault="00E91EC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Ремонт для лицензирования помещения хранения и выдачи наркотических препаратов и   психотропных веществ   будет проведен </w:t>
      </w:r>
      <w:r w:rsidR="005F4FD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 счет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средств от приносящей доход деятельности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ГБУЗ «Торжокская ЦРБ»</w:t>
      </w:r>
      <w:r w:rsidR="005F4FD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в месячный срок, лицензирование и осуществление деятельности будет организовано после разблокировки счетов ОГУП «Фармация», но не позднее 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>15 марта.</w:t>
      </w:r>
    </w:p>
    <w:p w14:paraId="4738E6F4" w14:textId="77777777" w:rsidR="004A0E69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0689AD" w14:textId="41A738C0" w:rsidR="00FF585F" w:rsidRPr="00835570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="00D55A68"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аместитель </w:t>
      </w:r>
    </w:p>
    <w:p w14:paraId="0ED85419" w14:textId="77777777" w:rsidR="00FF585F" w:rsidRPr="00835570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35570">
        <w:rPr>
          <w:rFonts w:ascii="Times New Roman" w:hAnsi="Times New Roman" w:cs="Times New Roman"/>
          <w:b/>
          <w:bCs/>
          <w:sz w:val="36"/>
          <w:szCs w:val="36"/>
        </w:rPr>
        <w:t>Председателя</w:t>
      </w:r>
      <w:r w:rsidR="00FF585F"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Правительства </w:t>
      </w:r>
    </w:p>
    <w:p w14:paraId="2E0A3E23" w14:textId="25F1A081" w:rsidR="00FF585F" w:rsidRPr="00835570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35570">
        <w:rPr>
          <w:rFonts w:ascii="Times New Roman" w:hAnsi="Times New Roman" w:cs="Times New Roman"/>
          <w:b/>
          <w:bCs/>
          <w:sz w:val="36"/>
          <w:szCs w:val="36"/>
        </w:rPr>
        <w:t>Тверской области                                                   Д.Б. Березин</w:t>
      </w:r>
    </w:p>
    <w:p w14:paraId="2651A165" w14:textId="77777777" w:rsidR="00FF585F" w:rsidRPr="00835570" w:rsidRDefault="00FF585F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FF585F" w:rsidRPr="00835570" w:rsidSect="00D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A9"/>
    <w:rsid w:val="001A5F46"/>
    <w:rsid w:val="001C5EDA"/>
    <w:rsid w:val="00276534"/>
    <w:rsid w:val="0028059F"/>
    <w:rsid w:val="002C6CD3"/>
    <w:rsid w:val="00362440"/>
    <w:rsid w:val="00402ACE"/>
    <w:rsid w:val="004A0E69"/>
    <w:rsid w:val="004B6EC6"/>
    <w:rsid w:val="004D3C0D"/>
    <w:rsid w:val="00510AA7"/>
    <w:rsid w:val="005963C0"/>
    <w:rsid w:val="005F4FD8"/>
    <w:rsid w:val="006E494D"/>
    <w:rsid w:val="00714BC0"/>
    <w:rsid w:val="00752846"/>
    <w:rsid w:val="00760FB4"/>
    <w:rsid w:val="00770331"/>
    <w:rsid w:val="00785D82"/>
    <w:rsid w:val="007B0FA9"/>
    <w:rsid w:val="00804FE4"/>
    <w:rsid w:val="008353CF"/>
    <w:rsid w:val="00835570"/>
    <w:rsid w:val="008F3523"/>
    <w:rsid w:val="00957EA8"/>
    <w:rsid w:val="00AC1019"/>
    <w:rsid w:val="00B03809"/>
    <w:rsid w:val="00D55A68"/>
    <w:rsid w:val="00DC0222"/>
    <w:rsid w:val="00E91EC8"/>
    <w:rsid w:val="00EC1990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3E7"/>
  <w15:chartTrackingRefBased/>
  <w15:docId w15:val="{72588331-21FA-4104-AEAA-A082209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Березин Дмитрий Борисович</cp:lastModifiedBy>
  <cp:revision>3</cp:revision>
  <dcterms:created xsi:type="dcterms:W3CDTF">2022-01-26T19:38:00Z</dcterms:created>
  <dcterms:modified xsi:type="dcterms:W3CDTF">2022-01-26T19:46:00Z</dcterms:modified>
</cp:coreProperties>
</file>