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23.03.2022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1335A3">
        <w:rPr>
          <w:rFonts w:ascii="Times New Roman" w:eastAsia="Calibri" w:hAnsi="Times New Roman" w:cs="Times New Roman"/>
          <w:b/>
          <w:iCs/>
          <w:sz w:val="32"/>
          <w:szCs w:val="32"/>
        </w:rPr>
        <w:t>овление от 22.03.2022 года № 437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7246D7" w:rsidRPr="007246D7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постановление Правительства Российской Федерации от 16 июля 2015 г. № 708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FC7D7D">
        <w:rPr>
          <w:rFonts w:ascii="Times New Roman" w:eastAsia="Calibri" w:hAnsi="Times New Roman" w:cs="Times New Roman"/>
          <w:iCs/>
          <w:sz w:val="32"/>
          <w:szCs w:val="32"/>
        </w:rPr>
        <w:t xml:space="preserve">по истечении 7 дней после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дня официального опу</w:t>
      </w:r>
      <w:r w:rsidR="00445064">
        <w:rPr>
          <w:rFonts w:ascii="Times New Roman" w:eastAsia="Calibri" w:hAnsi="Times New Roman" w:cs="Times New Roman"/>
          <w:iCs/>
          <w:sz w:val="32"/>
          <w:szCs w:val="32"/>
        </w:rPr>
        <w:t>бликования (по состоянию на 17:45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 на Официальном </w:t>
      </w:r>
      <w:proofErr w:type="spellStart"/>
      <w:r w:rsidR="00D174D5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proofErr w:type="gramEnd"/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246D7" w:rsidRPr="007246D7" w:rsidRDefault="007246D7" w:rsidP="007246D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</w:t>
      </w:r>
      <w:r w:rsidRPr="007246D7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м внесены изменения в правила заключения специальных инвестиционных контрактов. Они предусматривают возобновление механизма СПИК 1.0, а также возможность пересмотра условий действующих контрактов, включая продление их срока с 10 до 12 лет. Продлить сроки таких контрактов инвесторы смогут в том случае, если ограничительные меры со стороны зарубежных партнёров повлияли на реализацию инвестиционных проектов.</w:t>
      </w:r>
    </w:p>
    <w:p w:rsidR="007246D7" w:rsidRPr="007246D7" w:rsidRDefault="007246D7" w:rsidP="007246D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7246D7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Кроме того, смягчаются требования к проектам, по которым будут заключаться специальные инвестиционные контракты. В частности, исключаются обязательные требования по экспорту промышленной продукции и диверсификации поставок.</w:t>
      </w:r>
    </w:p>
    <w:p w:rsidR="002C15BE" w:rsidRPr="002C15BE" w:rsidRDefault="002C15BE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2C15BE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E2BF7"/>
    <w:rsid w:val="001335A3"/>
    <w:rsid w:val="001441EE"/>
    <w:rsid w:val="00215793"/>
    <w:rsid w:val="002C15BE"/>
    <w:rsid w:val="00334A64"/>
    <w:rsid w:val="00445064"/>
    <w:rsid w:val="004A4161"/>
    <w:rsid w:val="004E7ABD"/>
    <w:rsid w:val="004E7CBC"/>
    <w:rsid w:val="00671FCE"/>
    <w:rsid w:val="006D6DC1"/>
    <w:rsid w:val="007246D7"/>
    <w:rsid w:val="007402CC"/>
    <w:rsid w:val="0082385B"/>
    <w:rsid w:val="00A211F1"/>
    <w:rsid w:val="00A53C5F"/>
    <w:rsid w:val="00D174D5"/>
    <w:rsid w:val="00D66CDF"/>
    <w:rsid w:val="00E841D6"/>
    <w:rsid w:val="00EB6955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833</Characters>
  <Application>Microsoft Office Word</Application>
  <DocSecurity>0</DocSecurity>
  <Lines>6</Lines>
  <Paragraphs>1</Paragraphs>
  <ScaleCrop>false</ScaleCrop>
  <Company>Grizli777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18</cp:revision>
  <dcterms:created xsi:type="dcterms:W3CDTF">2022-03-23T13:09:00Z</dcterms:created>
  <dcterms:modified xsi:type="dcterms:W3CDTF">2022-03-23T14:45:00Z</dcterms:modified>
</cp:coreProperties>
</file>