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443" w:rsidRPr="002B487D" w:rsidRDefault="002B487D" w:rsidP="00D751BE">
      <w:pPr>
        <w:jc w:val="center"/>
        <w:rPr>
          <w:b/>
        </w:rPr>
      </w:pPr>
      <w:r>
        <w:rPr>
          <w:b/>
        </w:rPr>
        <w:t>С П Р А В К А</w:t>
      </w:r>
    </w:p>
    <w:p w:rsidR="002B487D" w:rsidRPr="002B487D" w:rsidRDefault="002B487D" w:rsidP="00D751BE">
      <w:pPr>
        <w:jc w:val="center"/>
      </w:pPr>
      <w:r>
        <w:t xml:space="preserve">по группе компаний </w:t>
      </w:r>
      <w:r w:rsidRPr="002B487D">
        <w:t>«</w:t>
      </w:r>
      <w:proofErr w:type="gramStart"/>
      <w:r>
        <w:rPr>
          <w:lang w:val="en-US"/>
        </w:rPr>
        <w:t>Be</w:t>
      </w:r>
      <w:r w:rsidRPr="002B487D">
        <w:t>.</w:t>
      </w:r>
      <w:r>
        <w:rPr>
          <w:lang w:val="en-US"/>
        </w:rPr>
        <w:t>live</w:t>
      </w:r>
      <w:proofErr w:type="gramEnd"/>
      <w:r w:rsidRPr="002B487D">
        <w:t>.</w:t>
      </w:r>
      <w:r>
        <w:rPr>
          <w:lang w:val="en-US"/>
        </w:rPr>
        <w:t>organi</w:t>
      </w:r>
      <w:r w:rsidR="00826F5F">
        <w:rPr>
          <w:lang w:val="en-US"/>
        </w:rPr>
        <w:t>c</w:t>
      </w:r>
      <w:r w:rsidRPr="002B487D">
        <w:t xml:space="preserve">» </w:t>
      </w:r>
    </w:p>
    <w:p w:rsidR="00D751BE" w:rsidRDefault="00D751BE" w:rsidP="00D751BE">
      <w:pPr>
        <w:jc w:val="center"/>
      </w:pPr>
      <w:r>
        <w:t>ООО «</w:t>
      </w:r>
      <w:proofErr w:type="spellStart"/>
      <w:r>
        <w:t>Холдинвест</w:t>
      </w:r>
      <w:proofErr w:type="spellEnd"/>
      <w:r>
        <w:t>»</w:t>
      </w:r>
      <w:r w:rsidR="002B487D">
        <w:t xml:space="preserve"> </w:t>
      </w:r>
      <w:r w:rsidRPr="002B487D">
        <w:t>(</w:t>
      </w:r>
      <w:r>
        <w:t>Проект</w:t>
      </w:r>
      <w:r w:rsidRPr="002B487D">
        <w:t xml:space="preserve"> </w:t>
      </w:r>
      <w:proofErr w:type="spellStart"/>
      <w:r w:rsidR="009E65D6">
        <w:rPr>
          <w:lang w:val="en-US"/>
        </w:rPr>
        <w:t>Detox</w:t>
      </w:r>
      <w:r>
        <w:rPr>
          <w:lang w:val="en-US"/>
        </w:rPr>
        <w:t>UrbanDrink</w:t>
      </w:r>
      <w:proofErr w:type="spellEnd"/>
      <w:r w:rsidRPr="002B487D">
        <w:t>)</w:t>
      </w:r>
      <w:r w:rsidR="002B487D">
        <w:t xml:space="preserve"> и </w:t>
      </w:r>
    </w:p>
    <w:p w:rsidR="002B487D" w:rsidRDefault="002B487D" w:rsidP="00D751BE">
      <w:pPr>
        <w:jc w:val="center"/>
      </w:pPr>
      <w:r>
        <w:t>ООО «Альготек» (Проект Биоремедиация)</w:t>
      </w:r>
    </w:p>
    <w:p w:rsidR="002B487D" w:rsidRPr="002B487D" w:rsidRDefault="002B487D" w:rsidP="00D751BE">
      <w:pPr>
        <w:jc w:val="center"/>
      </w:pPr>
    </w:p>
    <w:p w:rsidR="00D479B2" w:rsidRPr="00D479B2" w:rsidRDefault="00D479B2" w:rsidP="003F16BB">
      <w:pPr>
        <w:jc w:val="both"/>
      </w:pPr>
    </w:p>
    <w:p w:rsidR="003F16BB" w:rsidRPr="00826F5F" w:rsidRDefault="00826F5F" w:rsidP="003F16BB">
      <w:pPr>
        <w:jc w:val="both"/>
      </w:pPr>
      <w:r>
        <w:tab/>
        <w:t xml:space="preserve">Основой уникальных инвестиционных разработок группы компаний </w:t>
      </w:r>
      <w:r w:rsidRPr="002B487D">
        <w:t>«</w:t>
      </w:r>
      <w:proofErr w:type="gramStart"/>
      <w:r>
        <w:rPr>
          <w:lang w:val="en-US"/>
        </w:rPr>
        <w:t>Be</w:t>
      </w:r>
      <w:r w:rsidRPr="002B487D">
        <w:t>.</w:t>
      </w:r>
      <w:r>
        <w:rPr>
          <w:lang w:val="en-US"/>
        </w:rPr>
        <w:t>live</w:t>
      </w:r>
      <w:proofErr w:type="gramEnd"/>
      <w:r w:rsidRPr="002B487D">
        <w:t>.</w:t>
      </w:r>
      <w:r>
        <w:rPr>
          <w:lang w:val="en-US"/>
        </w:rPr>
        <w:t>organic</w:t>
      </w:r>
      <w:r w:rsidRPr="002B487D">
        <w:t>»</w:t>
      </w:r>
      <w:r>
        <w:t xml:space="preserve"> (далее – Проект) является технология промышленного производства суспензии планктонных штаммов хлореллы и запатентованные штаммы для различных сфер применения и использования. Девять лет учредители компаний занимаются научно-техническими разработками в области биотехнологии.</w:t>
      </w:r>
    </w:p>
    <w:p w:rsidR="00D751BE" w:rsidRPr="00D32D41" w:rsidRDefault="00D751BE" w:rsidP="00D751BE">
      <w:pPr>
        <w:jc w:val="both"/>
        <w:rPr>
          <w:rFonts w:cstheme="minorHAnsi"/>
          <w:color w:val="000000"/>
        </w:rPr>
      </w:pPr>
      <w:r w:rsidRPr="003F16BB">
        <w:tab/>
      </w:r>
      <w:r w:rsidRPr="00D32D41">
        <w:rPr>
          <w:rFonts w:cstheme="minorHAnsi"/>
        </w:rPr>
        <w:t xml:space="preserve">По состоянию на </w:t>
      </w:r>
      <w:r w:rsidR="002B487D">
        <w:rPr>
          <w:rFonts w:cstheme="minorHAnsi"/>
        </w:rPr>
        <w:t>ноябрь</w:t>
      </w:r>
      <w:r w:rsidRPr="00D32D41">
        <w:rPr>
          <w:rFonts w:cstheme="minorHAnsi"/>
        </w:rPr>
        <w:t xml:space="preserve"> 201</w:t>
      </w:r>
      <w:r w:rsidR="009E65D6">
        <w:rPr>
          <w:rFonts w:cstheme="minorHAnsi"/>
        </w:rPr>
        <w:t>9</w:t>
      </w:r>
      <w:r w:rsidRPr="00D32D41">
        <w:rPr>
          <w:rFonts w:cstheme="minorHAnsi"/>
        </w:rPr>
        <w:t xml:space="preserve"> года Проект обладает отработанными технологиями </w:t>
      </w:r>
      <w:r w:rsidR="00C8117E" w:rsidRPr="00D32D41">
        <w:rPr>
          <w:rFonts w:cstheme="minorHAnsi"/>
        </w:rPr>
        <w:t xml:space="preserve">производства Напитка из живой микроводоросли хлорелла </w:t>
      </w:r>
      <w:r w:rsidRPr="00D32D41">
        <w:rPr>
          <w:rFonts w:cstheme="minorHAnsi"/>
        </w:rPr>
        <w:t xml:space="preserve">(патент РФ), специально созданным штаммом микроводоросли хлорелла </w:t>
      </w:r>
      <w:r w:rsidR="005F10BE">
        <w:rPr>
          <w:rFonts w:cstheme="minorHAnsi"/>
        </w:rPr>
        <w:t xml:space="preserve">для употребления в пищу </w:t>
      </w:r>
      <w:r w:rsidR="0003171A" w:rsidRPr="00D32D41">
        <w:rPr>
          <w:rFonts w:cstheme="minorHAnsi"/>
        </w:rPr>
        <w:t>(</w:t>
      </w:r>
      <w:proofErr w:type="spellStart"/>
      <w:r w:rsidR="00C8117E" w:rsidRPr="00D32D41">
        <w:rPr>
          <w:rFonts w:cstheme="minorHAnsi"/>
          <w:color w:val="000000"/>
        </w:rPr>
        <w:t>Chlorella</w:t>
      </w:r>
      <w:proofErr w:type="spellEnd"/>
      <w:r w:rsidR="00C8117E" w:rsidRPr="00D32D41">
        <w:rPr>
          <w:rFonts w:cstheme="minorHAnsi"/>
          <w:color w:val="000000"/>
        </w:rPr>
        <w:t xml:space="preserve"> </w:t>
      </w:r>
      <w:proofErr w:type="spellStart"/>
      <w:r w:rsidR="00C8117E" w:rsidRPr="00D32D41">
        <w:rPr>
          <w:rFonts w:cstheme="minorHAnsi"/>
          <w:color w:val="000000"/>
        </w:rPr>
        <w:t>vulgaris</w:t>
      </w:r>
      <w:proofErr w:type="spellEnd"/>
      <w:r w:rsidR="00C8117E" w:rsidRPr="00D32D41">
        <w:rPr>
          <w:rFonts w:cstheme="minorHAnsi"/>
          <w:color w:val="000000"/>
        </w:rPr>
        <w:t xml:space="preserve"> GKO, регистрационный номер ВКПМ Al-24 во Всероссийской Коллекции Промышленных Микроорганизмов – поданы международные заявки в США, Канаду, Китай и ЕЭС) и </w:t>
      </w:r>
      <w:r w:rsidR="0092475B" w:rsidRPr="00D32D41">
        <w:rPr>
          <w:rFonts w:cstheme="minorHAnsi"/>
          <w:color w:val="000000"/>
        </w:rPr>
        <w:t>патентом на производственную уст</w:t>
      </w:r>
      <w:r w:rsidR="00C8117E" w:rsidRPr="00D32D41">
        <w:rPr>
          <w:rFonts w:cstheme="minorHAnsi"/>
          <w:color w:val="000000"/>
        </w:rPr>
        <w:t>ановку для выращивания микроводоросли (РФ)</w:t>
      </w:r>
      <w:r w:rsidR="00826F5F">
        <w:rPr>
          <w:rFonts w:cstheme="minorHAnsi"/>
          <w:color w:val="000000"/>
        </w:rPr>
        <w:t>, патентом на спо</w:t>
      </w:r>
      <w:r w:rsidR="00CE4FA0">
        <w:rPr>
          <w:rFonts w:cstheme="minorHAnsi"/>
          <w:color w:val="000000"/>
        </w:rPr>
        <w:t>соб получения пищевой хлореллы (всего 6 зарегистрированных патентов и один – поданный в виде заявки)</w:t>
      </w:r>
      <w:r w:rsidR="00C8117E" w:rsidRPr="00D32D41">
        <w:rPr>
          <w:rFonts w:cstheme="minorHAnsi"/>
          <w:color w:val="000000"/>
        </w:rPr>
        <w:t xml:space="preserve"> – все патенты зарегистрированы на физических лиц.</w:t>
      </w:r>
    </w:p>
    <w:p w:rsidR="009E65D6" w:rsidRDefault="0092475B" w:rsidP="00D751BE">
      <w:pPr>
        <w:jc w:val="both"/>
        <w:rPr>
          <w:rFonts w:cstheme="minorHAnsi"/>
          <w:color w:val="000000"/>
        </w:rPr>
      </w:pPr>
      <w:r w:rsidRPr="00D32D41">
        <w:rPr>
          <w:rFonts w:cstheme="minorHAnsi"/>
          <w:color w:val="000000"/>
        </w:rPr>
        <w:tab/>
        <w:t xml:space="preserve">Работает </w:t>
      </w:r>
      <w:r w:rsidR="00CE4FA0">
        <w:rPr>
          <w:rFonts w:cstheme="minorHAnsi"/>
          <w:color w:val="000000"/>
        </w:rPr>
        <w:t>три биореактора по производству суспензии хлореллы,</w:t>
      </w:r>
      <w:r w:rsidRPr="00D32D41">
        <w:rPr>
          <w:rFonts w:cstheme="minorHAnsi"/>
          <w:color w:val="000000"/>
        </w:rPr>
        <w:t xml:space="preserve"> производительностью </w:t>
      </w:r>
      <w:r w:rsidR="00CE4FA0">
        <w:rPr>
          <w:rFonts w:cstheme="minorHAnsi"/>
          <w:color w:val="000000"/>
        </w:rPr>
        <w:t>15 000</w:t>
      </w:r>
      <w:r w:rsidRPr="00D32D41">
        <w:rPr>
          <w:rFonts w:cstheme="minorHAnsi"/>
          <w:color w:val="000000"/>
        </w:rPr>
        <w:t xml:space="preserve"> л/месяц, </w:t>
      </w:r>
      <w:r w:rsidR="00CE4FA0">
        <w:rPr>
          <w:rFonts w:cstheme="minorHAnsi"/>
          <w:color w:val="000000"/>
        </w:rPr>
        <w:t>находится в стадии сборки 2</w:t>
      </w:r>
      <w:r w:rsidR="009E65D6">
        <w:rPr>
          <w:rFonts w:cstheme="minorHAnsi"/>
          <w:color w:val="000000"/>
        </w:rPr>
        <w:t xml:space="preserve">-я секция нового </w:t>
      </w:r>
      <w:r w:rsidR="00CE4FA0">
        <w:rPr>
          <w:rFonts w:cstheme="minorHAnsi"/>
          <w:color w:val="000000"/>
        </w:rPr>
        <w:t xml:space="preserve">промышленного </w:t>
      </w:r>
      <w:r w:rsidR="009E65D6">
        <w:rPr>
          <w:rFonts w:cstheme="minorHAnsi"/>
          <w:color w:val="000000"/>
        </w:rPr>
        <w:t>модуля (+</w:t>
      </w:r>
      <w:r w:rsidR="00CE4FA0">
        <w:rPr>
          <w:rFonts w:cstheme="minorHAnsi"/>
          <w:color w:val="000000"/>
        </w:rPr>
        <w:t>15 000</w:t>
      </w:r>
      <w:r w:rsidR="009E65D6">
        <w:rPr>
          <w:rFonts w:cstheme="minorHAnsi"/>
          <w:color w:val="000000"/>
        </w:rPr>
        <w:t xml:space="preserve"> л/м). Завершается</w:t>
      </w:r>
      <w:r w:rsidRPr="00D32D41">
        <w:rPr>
          <w:rFonts w:cstheme="minorHAnsi"/>
          <w:color w:val="000000"/>
        </w:rPr>
        <w:t xml:space="preserve"> ремонт производственных площадей в Твери</w:t>
      </w:r>
      <w:r w:rsidR="009E65D6">
        <w:rPr>
          <w:rFonts w:cstheme="minorHAnsi"/>
          <w:color w:val="000000"/>
        </w:rPr>
        <w:t>.</w:t>
      </w:r>
      <w:r w:rsidRPr="00D32D41">
        <w:rPr>
          <w:rFonts w:cstheme="minorHAnsi"/>
          <w:color w:val="000000"/>
        </w:rPr>
        <w:t xml:space="preserve"> </w:t>
      </w:r>
    </w:p>
    <w:p w:rsidR="00CE4FA0" w:rsidRDefault="009E65D6" w:rsidP="00D751BE">
      <w:pPr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ab/>
      </w:r>
      <w:r w:rsidR="0092475B" w:rsidRPr="00D32D41">
        <w:rPr>
          <w:rFonts w:cstheme="minorHAnsi"/>
          <w:color w:val="000000"/>
        </w:rPr>
        <w:t xml:space="preserve">Создана модульная система производства (каждый модуль – это базовое оборудование + </w:t>
      </w:r>
      <w:r w:rsidR="00CE4FA0">
        <w:rPr>
          <w:rFonts w:cstheme="minorHAnsi"/>
          <w:color w:val="000000"/>
        </w:rPr>
        <w:t>6</w:t>
      </w:r>
      <w:r w:rsidR="0092475B" w:rsidRPr="00D32D41">
        <w:rPr>
          <w:rFonts w:cstheme="minorHAnsi"/>
          <w:color w:val="000000"/>
        </w:rPr>
        <w:t xml:space="preserve"> секций </w:t>
      </w:r>
      <w:proofErr w:type="spellStart"/>
      <w:r w:rsidR="0092475B" w:rsidRPr="00D32D41">
        <w:rPr>
          <w:rFonts w:cstheme="minorHAnsi"/>
          <w:color w:val="000000"/>
        </w:rPr>
        <w:t>биореакторов</w:t>
      </w:r>
      <w:proofErr w:type="spellEnd"/>
      <w:r w:rsidR="0092475B" w:rsidRPr="00D32D41">
        <w:rPr>
          <w:rFonts w:cstheme="minorHAnsi"/>
          <w:color w:val="000000"/>
        </w:rPr>
        <w:t xml:space="preserve">. Производительность каждой секции – </w:t>
      </w:r>
      <w:r w:rsidR="00CE4FA0">
        <w:rPr>
          <w:rFonts w:cstheme="minorHAnsi"/>
          <w:color w:val="000000"/>
        </w:rPr>
        <w:t>1</w:t>
      </w:r>
      <w:r w:rsidR="0092475B" w:rsidRPr="00D32D41">
        <w:rPr>
          <w:rFonts w:cstheme="minorHAnsi"/>
          <w:color w:val="000000"/>
        </w:rPr>
        <w:t>5</w:t>
      </w:r>
      <w:r w:rsidR="00CE4FA0">
        <w:rPr>
          <w:rFonts w:cstheme="minorHAnsi"/>
          <w:color w:val="000000"/>
        </w:rPr>
        <w:t xml:space="preserve"> 0</w:t>
      </w:r>
      <w:r w:rsidR="0092475B" w:rsidRPr="00D32D41">
        <w:rPr>
          <w:rFonts w:cstheme="minorHAnsi"/>
          <w:color w:val="000000"/>
        </w:rPr>
        <w:t xml:space="preserve">00 л/месяц. Производительность одного модуля – </w:t>
      </w:r>
      <w:r w:rsidR="00CE4FA0">
        <w:rPr>
          <w:rFonts w:cstheme="minorHAnsi"/>
          <w:color w:val="000000"/>
        </w:rPr>
        <w:t>90 000</w:t>
      </w:r>
      <w:r w:rsidR="0092475B" w:rsidRPr="00D32D41">
        <w:rPr>
          <w:rFonts w:cstheme="minorHAnsi"/>
          <w:color w:val="000000"/>
        </w:rPr>
        <w:t xml:space="preserve"> л/месяц).</w:t>
      </w:r>
    </w:p>
    <w:p w:rsidR="0092475B" w:rsidRDefault="0092475B" w:rsidP="00D751BE">
      <w:pPr>
        <w:jc w:val="both"/>
        <w:rPr>
          <w:rFonts w:cstheme="minorHAnsi"/>
          <w:color w:val="000000"/>
        </w:rPr>
      </w:pPr>
      <w:r w:rsidRPr="00D32D41">
        <w:rPr>
          <w:rFonts w:cstheme="minorHAnsi"/>
          <w:color w:val="000000"/>
        </w:rPr>
        <w:tab/>
        <w:t xml:space="preserve">Продажи </w:t>
      </w:r>
      <w:r w:rsidR="00CE4FA0">
        <w:rPr>
          <w:rFonts w:cstheme="minorHAnsi"/>
          <w:color w:val="000000"/>
        </w:rPr>
        <w:t xml:space="preserve">продуктов Группы </w:t>
      </w:r>
      <w:r w:rsidRPr="00D32D41">
        <w:rPr>
          <w:rFonts w:cstheme="minorHAnsi"/>
          <w:color w:val="000000"/>
        </w:rPr>
        <w:t>растут стабильно с мая 2018 года (начало формирования команды продаж)</w:t>
      </w:r>
      <w:r w:rsidR="00CE4FA0">
        <w:rPr>
          <w:rFonts w:cstheme="minorHAnsi"/>
          <w:color w:val="000000"/>
        </w:rPr>
        <w:t xml:space="preserve">, за 2019 г </w:t>
      </w:r>
      <w:r w:rsidR="00477773">
        <w:rPr>
          <w:rFonts w:cstheme="minorHAnsi"/>
          <w:color w:val="000000"/>
        </w:rPr>
        <w:t xml:space="preserve">(ноябрь) </w:t>
      </w:r>
      <w:r w:rsidR="00CE4FA0">
        <w:rPr>
          <w:rFonts w:cstheme="minorHAnsi"/>
          <w:color w:val="000000"/>
        </w:rPr>
        <w:t xml:space="preserve">объем продаж по Группе составил около </w:t>
      </w:r>
      <w:r w:rsidR="00A63441">
        <w:rPr>
          <w:rFonts w:cstheme="minorHAnsi"/>
          <w:color w:val="000000"/>
        </w:rPr>
        <w:t>24,8</w:t>
      </w:r>
      <w:r w:rsidR="00CE4FA0">
        <w:rPr>
          <w:rFonts w:cstheme="minorHAnsi"/>
          <w:color w:val="000000"/>
        </w:rPr>
        <w:t xml:space="preserve"> </w:t>
      </w:r>
      <w:proofErr w:type="spellStart"/>
      <w:proofErr w:type="gramStart"/>
      <w:r w:rsidR="00CE4FA0">
        <w:rPr>
          <w:rFonts w:cstheme="minorHAnsi"/>
          <w:color w:val="000000"/>
        </w:rPr>
        <w:t>млн.рублей</w:t>
      </w:r>
      <w:proofErr w:type="spellEnd"/>
      <w:proofErr w:type="gramEnd"/>
      <w:r w:rsidR="00CE4FA0">
        <w:rPr>
          <w:rFonts w:cstheme="minorHAnsi"/>
          <w:color w:val="000000"/>
        </w:rPr>
        <w:t xml:space="preserve">, по сравнению с 8,5 </w:t>
      </w:r>
      <w:proofErr w:type="spellStart"/>
      <w:r w:rsidR="00CE4FA0">
        <w:rPr>
          <w:rFonts w:cstheme="minorHAnsi"/>
          <w:color w:val="000000"/>
        </w:rPr>
        <w:t>млн.руб</w:t>
      </w:r>
      <w:proofErr w:type="spellEnd"/>
      <w:r w:rsidR="00CE4FA0">
        <w:rPr>
          <w:rFonts w:cstheme="minorHAnsi"/>
          <w:color w:val="000000"/>
        </w:rPr>
        <w:t xml:space="preserve"> годом ранее</w:t>
      </w:r>
      <w:r w:rsidRPr="00D32D41">
        <w:rPr>
          <w:rFonts w:cstheme="minorHAnsi"/>
          <w:color w:val="000000"/>
        </w:rPr>
        <w:t>.</w:t>
      </w:r>
      <w:r w:rsidR="005F10BE">
        <w:rPr>
          <w:rFonts w:cstheme="minorHAnsi"/>
          <w:color w:val="000000"/>
        </w:rPr>
        <w:t xml:space="preserve">  </w:t>
      </w:r>
    </w:p>
    <w:p w:rsidR="005F10BE" w:rsidRPr="00D32D41" w:rsidRDefault="005F10BE" w:rsidP="00D751BE">
      <w:pPr>
        <w:jc w:val="both"/>
        <w:rPr>
          <w:rFonts w:cstheme="minorHAnsi"/>
          <w:color w:val="000000"/>
        </w:rPr>
      </w:pPr>
    </w:p>
    <w:p w:rsidR="0092475B" w:rsidRPr="00D32D41" w:rsidRDefault="0092475B" w:rsidP="00D751BE">
      <w:pPr>
        <w:jc w:val="both"/>
        <w:rPr>
          <w:rFonts w:cstheme="minorHAnsi"/>
          <w:color w:val="000000"/>
        </w:rPr>
      </w:pPr>
      <w:r w:rsidRPr="00D32D41">
        <w:rPr>
          <w:rFonts w:cstheme="minorHAnsi"/>
          <w:color w:val="000000"/>
        </w:rPr>
        <w:tab/>
      </w:r>
      <w:r w:rsidRPr="005F10BE">
        <w:rPr>
          <w:rFonts w:cstheme="minorHAnsi"/>
          <w:b/>
          <w:color w:val="000000"/>
        </w:rPr>
        <w:t xml:space="preserve">Цели </w:t>
      </w:r>
      <w:r w:rsidR="005F10BE">
        <w:rPr>
          <w:rFonts w:cstheme="minorHAnsi"/>
          <w:b/>
          <w:color w:val="000000"/>
        </w:rPr>
        <w:t>П</w:t>
      </w:r>
      <w:r w:rsidRPr="005F10BE">
        <w:rPr>
          <w:rFonts w:cstheme="minorHAnsi"/>
          <w:b/>
          <w:color w:val="000000"/>
        </w:rPr>
        <w:t>роекта</w:t>
      </w:r>
      <w:r w:rsidRPr="00D32D41">
        <w:rPr>
          <w:rFonts w:cstheme="minorHAnsi"/>
          <w:color w:val="000000"/>
        </w:rPr>
        <w:t>:</w:t>
      </w:r>
    </w:p>
    <w:p w:rsidR="0092475B" w:rsidRPr="00D32D41" w:rsidRDefault="0092475B" w:rsidP="0092475B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D32D41">
        <w:rPr>
          <w:rFonts w:cstheme="minorHAnsi"/>
        </w:rPr>
        <w:t xml:space="preserve">Отработка технологий производства и продаж на рынке РФ, выход предприятия на операционную рентабельность с </w:t>
      </w:r>
      <w:r w:rsidR="00A63441">
        <w:rPr>
          <w:rFonts w:cstheme="minorHAnsi"/>
        </w:rPr>
        <w:t>июля</w:t>
      </w:r>
      <w:r w:rsidRPr="00D32D41">
        <w:rPr>
          <w:rFonts w:cstheme="minorHAnsi"/>
        </w:rPr>
        <w:t xml:space="preserve"> 20</w:t>
      </w:r>
      <w:r w:rsidR="009E65D6">
        <w:rPr>
          <w:rFonts w:cstheme="minorHAnsi"/>
        </w:rPr>
        <w:t>20</w:t>
      </w:r>
      <w:r w:rsidRPr="00D32D41">
        <w:rPr>
          <w:rFonts w:cstheme="minorHAnsi"/>
        </w:rPr>
        <w:t xml:space="preserve"> года</w:t>
      </w:r>
      <w:r w:rsidR="00D32D41" w:rsidRPr="00D32D41">
        <w:rPr>
          <w:rFonts w:cstheme="minorHAnsi"/>
        </w:rPr>
        <w:t xml:space="preserve"> (только РФ)</w:t>
      </w:r>
      <w:r w:rsidRPr="00D32D41">
        <w:rPr>
          <w:rFonts w:cstheme="minorHAnsi"/>
        </w:rPr>
        <w:t>;</w:t>
      </w:r>
    </w:p>
    <w:p w:rsidR="0092475B" w:rsidRPr="00D32D41" w:rsidRDefault="00A63441" w:rsidP="0092475B">
      <w:pPr>
        <w:pStyle w:val="a3"/>
        <w:numPr>
          <w:ilvl w:val="0"/>
          <w:numId w:val="1"/>
        </w:numPr>
        <w:jc w:val="both"/>
        <w:rPr>
          <w:rFonts w:cstheme="minorHAnsi"/>
        </w:rPr>
      </w:pPr>
      <w:r>
        <w:rPr>
          <w:rFonts w:cstheme="minorHAnsi"/>
        </w:rPr>
        <w:t>М</w:t>
      </w:r>
      <w:r w:rsidR="00D32D41" w:rsidRPr="00D32D41">
        <w:rPr>
          <w:rFonts w:cstheme="minorHAnsi"/>
        </w:rPr>
        <w:t>асштабирование производства на рынке США, организация продаж (комплекс мероприятий)</w:t>
      </w:r>
      <w:r>
        <w:rPr>
          <w:rFonts w:cstheme="minorHAnsi"/>
        </w:rPr>
        <w:t xml:space="preserve"> - 2022</w:t>
      </w:r>
      <w:r w:rsidR="00B50CC3">
        <w:rPr>
          <w:rFonts w:cstheme="minorHAnsi"/>
        </w:rPr>
        <w:t>;</w:t>
      </w:r>
    </w:p>
    <w:p w:rsidR="00D32D41" w:rsidRPr="00D32D41" w:rsidRDefault="00D32D41" w:rsidP="0092475B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D32D41">
        <w:rPr>
          <w:rFonts w:cstheme="minorHAnsi"/>
        </w:rPr>
        <w:t>Создание линейки продуктов на основе напитка, включая вкусовые ингредиенты</w:t>
      </w:r>
    </w:p>
    <w:p w:rsidR="00D32D41" w:rsidRPr="00D32D41" w:rsidRDefault="00D32D41" w:rsidP="0092475B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D32D41">
        <w:rPr>
          <w:rFonts w:cstheme="minorHAnsi"/>
        </w:rPr>
        <w:t xml:space="preserve">Экспорт продукции на рынки ЕЭС </w:t>
      </w:r>
    </w:p>
    <w:p w:rsidR="00D32D41" w:rsidRPr="00D32D41" w:rsidRDefault="00D32D41" w:rsidP="0092475B">
      <w:pPr>
        <w:pStyle w:val="a3"/>
        <w:numPr>
          <w:ilvl w:val="0"/>
          <w:numId w:val="1"/>
        </w:numPr>
        <w:jc w:val="both"/>
        <w:rPr>
          <w:rFonts w:cstheme="minorHAnsi"/>
        </w:rPr>
      </w:pPr>
      <w:r w:rsidRPr="00D32D41">
        <w:rPr>
          <w:rFonts w:cstheme="minorHAnsi"/>
        </w:rPr>
        <w:t>Организация производства продукции в Китае и продажи (возможно через экспорт)</w:t>
      </w:r>
    </w:p>
    <w:p w:rsidR="008C5225" w:rsidRDefault="008C5225" w:rsidP="00D32D41">
      <w:pPr>
        <w:ind w:left="360"/>
        <w:jc w:val="both"/>
        <w:rPr>
          <w:rFonts w:cstheme="minorHAnsi"/>
        </w:rPr>
      </w:pPr>
    </w:p>
    <w:p w:rsidR="006D0918" w:rsidRDefault="00A63441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 xml:space="preserve">Группа компаний предпринимала попытки обращения за государственной поддержкой, но или не проходила по каким-либо критериям, либо отказывалась в виду неприемлемых условий (например, </w:t>
      </w:r>
      <w:r w:rsidR="00DA4EF5">
        <w:rPr>
          <w:rFonts w:cstheme="minorHAnsi"/>
        </w:rPr>
        <w:t>приобретение контрольного пакета венчурным фондом Тверской области)</w:t>
      </w:r>
      <w:r>
        <w:rPr>
          <w:rFonts w:cstheme="minorHAnsi"/>
        </w:rPr>
        <w:t>.</w:t>
      </w:r>
    </w:p>
    <w:p w:rsidR="00DA4EF5" w:rsidRDefault="00DA4EF5" w:rsidP="006D0918">
      <w:pPr>
        <w:pStyle w:val="a3"/>
        <w:jc w:val="both"/>
        <w:rPr>
          <w:rFonts w:cstheme="minorHAnsi"/>
        </w:rPr>
      </w:pPr>
    </w:p>
    <w:p w:rsidR="00DA4EF5" w:rsidRDefault="00DA4EF5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>Возможные меры поддержки для инновационного бизнеса:</w:t>
      </w:r>
    </w:p>
    <w:p w:rsidR="00DA4EF5" w:rsidRDefault="00DA4EF5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 xml:space="preserve">- решение вопросов по земельным участкам (более года пытаемся оформить участок под производственным зданием в </w:t>
      </w:r>
      <w:proofErr w:type="spellStart"/>
      <w:r>
        <w:rPr>
          <w:rFonts w:cstheme="minorHAnsi"/>
        </w:rPr>
        <w:t>с.Ново</w:t>
      </w:r>
      <w:proofErr w:type="spellEnd"/>
      <w:r>
        <w:rPr>
          <w:rFonts w:cstheme="minorHAnsi"/>
        </w:rPr>
        <w:t>-Петровское);</w:t>
      </w:r>
    </w:p>
    <w:p w:rsidR="00DA4EF5" w:rsidRDefault="00DA4EF5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>- у области нет программы приоритетных закупок для предприятий-резидентов области;</w:t>
      </w:r>
    </w:p>
    <w:p w:rsidR="00DA4EF5" w:rsidRDefault="00DA4EF5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- нет программ </w:t>
      </w:r>
      <w:proofErr w:type="spellStart"/>
      <w:r>
        <w:rPr>
          <w:rFonts w:cstheme="minorHAnsi"/>
        </w:rPr>
        <w:t>софинансирования</w:t>
      </w:r>
      <w:proofErr w:type="spellEnd"/>
      <w:r>
        <w:rPr>
          <w:rFonts w:cstheme="minorHAnsi"/>
        </w:rPr>
        <w:t xml:space="preserve"> по ведению </w:t>
      </w:r>
      <w:proofErr w:type="spellStart"/>
      <w:r>
        <w:rPr>
          <w:rFonts w:cstheme="minorHAnsi"/>
        </w:rPr>
        <w:t>НИОКРов</w:t>
      </w:r>
      <w:proofErr w:type="spellEnd"/>
      <w:r>
        <w:rPr>
          <w:rFonts w:cstheme="minorHAnsi"/>
        </w:rPr>
        <w:t>;</w:t>
      </w:r>
    </w:p>
    <w:p w:rsidR="00DA4EF5" w:rsidRDefault="00DA4EF5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 xml:space="preserve">- нет кластеризации развития по отраслям (например, </w:t>
      </w:r>
      <w:proofErr w:type="spellStart"/>
      <w:r>
        <w:rPr>
          <w:rFonts w:cstheme="minorHAnsi"/>
        </w:rPr>
        <w:t>био-технологичесикй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класстер</w:t>
      </w:r>
      <w:proofErr w:type="spellEnd"/>
      <w:r>
        <w:rPr>
          <w:rFonts w:cstheme="minorHAnsi"/>
        </w:rPr>
        <w:t>).</w:t>
      </w:r>
    </w:p>
    <w:p w:rsidR="00DA4EF5" w:rsidRDefault="00DA4EF5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ab/>
        <w:t xml:space="preserve">Нам необходимо </w:t>
      </w:r>
      <w:proofErr w:type="spellStart"/>
      <w:r>
        <w:rPr>
          <w:rFonts w:cstheme="minorHAnsi"/>
        </w:rPr>
        <w:t>софинансирования</w:t>
      </w:r>
      <w:proofErr w:type="spellEnd"/>
      <w:r>
        <w:rPr>
          <w:rFonts w:cstheme="minorHAnsi"/>
        </w:rPr>
        <w:t xml:space="preserve"> со стороны области на патентное международное оформление, на монтаж и сборку собственного оборудования для расширения производства, на </w:t>
      </w:r>
      <w:proofErr w:type="spellStart"/>
      <w:r>
        <w:rPr>
          <w:rFonts w:cstheme="minorHAnsi"/>
        </w:rPr>
        <w:t>софинансирование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НИОКРов</w:t>
      </w:r>
      <w:proofErr w:type="spellEnd"/>
      <w:r>
        <w:rPr>
          <w:rFonts w:cstheme="minorHAnsi"/>
        </w:rPr>
        <w:t xml:space="preserve"> по теме экология, биоремедиации, эффективность рыборазведения.</w:t>
      </w:r>
    </w:p>
    <w:p w:rsidR="00046827" w:rsidRDefault="00787584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ab/>
      </w:r>
      <w:r w:rsidR="00046827">
        <w:rPr>
          <w:rFonts w:cstheme="minorHAnsi"/>
        </w:rPr>
        <w:t xml:space="preserve">Основным преимуществом инновационных технологий, применяемых Группой – является опыт управляемой биоремедиации в водоёмах, полностью решающий проблему «цветения» воды за один сезон по ценам, не сопоставимым с методами химической, механической или биологической очистки. Эффективность метода подтверждена более, чем на 1 000 водных объектах страны. </w:t>
      </w:r>
    </w:p>
    <w:p w:rsidR="00787584" w:rsidRDefault="00046827" w:rsidP="006D0918">
      <w:pPr>
        <w:pStyle w:val="a3"/>
        <w:jc w:val="both"/>
        <w:rPr>
          <w:rFonts w:cstheme="minorHAnsi"/>
        </w:rPr>
      </w:pPr>
      <w:r>
        <w:rPr>
          <w:rFonts w:cstheme="minorHAnsi"/>
        </w:rPr>
        <w:tab/>
        <w:t>Пожелание: включение в тендеры по экологии (очистка водных объектов) тендера по закупке суспензии планктонного штамма хлореллы.</w:t>
      </w:r>
      <w:bookmarkStart w:id="0" w:name="_GoBack"/>
      <w:bookmarkEnd w:id="0"/>
      <w:r>
        <w:rPr>
          <w:rFonts w:cstheme="minorHAnsi"/>
        </w:rPr>
        <w:t xml:space="preserve"> </w:t>
      </w:r>
    </w:p>
    <w:p w:rsidR="00A63441" w:rsidRDefault="00A63441" w:rsidP="006D0918">
      <w:pPr>
        <w:pStyle w:val="a3"/>
        <w:jc w:val="both"/>
        <w:rPr>
          <w:rFonts w:cstheme="minorHAnsi"/>
        </w:rPr>
      </w:pPr>
    </w:p>
    <w:sectPr w:rsidR="00A63441" w:rsidSect="00A75FD4">
      <w:footerReference w:type="even" r:id="rId7"/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4DEC" w:rsidRDefault="00724DEC" w:rsidP="005F10BE">
      <w:r>
        <w:separator/>
      </w:r>
    </w:p>
  </w:endnote>
  <w:endnote w:type="continuationSeparator" w:id="0">
    <w:p w:rsidR="00724DEC" w:rsidRDefault="00724DEC" w:rsidP="005F1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46955265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F10BE" w:rsidRDefault="005F10BE" w:rsidP="00566DE8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:rsidR="005F10BE" w:rsidRDefault="005F10BE" w:rsidP="005F10BE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8"/>
      </w:rPr>
      <w:id w:val="-192471443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:rsidR="005F10BE" w:rsidRDefault="005F10BE" w:rsidP="00566DE8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:rsidR="005F10BE" w:rsidRDefault="005F10BE" w:rsidP="005F10BE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4DEC" w:rsidRDefault="00724DEC" w:rsidP="005F10BE">
      <w:r>
        <w:separator/>
      </w:r>
    </w:p>
  </w:footnote>
  <w:footnote w:type="continuationSeparator" w:id="0">
    <w:p w:rsidR="00724DEC" w:rsidRDefault="00724DEC" w:rsidP="005F10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E2947"/>
    <w:multiLevelType w:val="hybridMultilevel"/>
    <w:tmpl w:val="36DE4D36"/>
    <w:lvl w:ilvl="0" w:tplc="D78EFF8C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1E4335EF"/>
    <w:multiLevelType w:val="hybridMultilevel"/>
    <w:tmpl w:val="C4DE0610"/>
    <w:lvl w:ilvl="0" w:tplc="3BD6F4A2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E4E532B"/>
    <w:multiLevelType w:val="hybridMultilevel"/>
    <w:tmpl w:val="8B027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F50AF"/>
    <w:multiLevelType w:val="hybridMultilevel"/>
    <w:tmpl w:val="440E2C3C"/>
    <w:lvl w:ilvl="0" w:tplc="D9D2E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C78AE"/>
    <w:multiLevelType w:val="hybridMultilevel"/>
    <w:tmpl w:val="6D7230DC"/>
    <w:lvl w:ilvl="0" w:tplc="3BD6F4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4755AE"/>
    <w:multiLevelType w:val="hybridMultilevel"/>
    <w:tmpl w:val="66F07498"/>
    <w:lvl w:ilvl="0" w:tplc="3BD6F4A2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56323C0"/>
    <w:multiLevelType w:val="hybridMultilevel"/>
    <w:tmpl w:val="5156B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BE"/>
    <w:rsid w:val="0002634A"/>
    <w:rsid w:val="0003171A"/>
    <w:rsid w:val="00046827"/>
    <w:rsid w:val="00055443"/>
    <w:rsid w:val="000828DD"/>
    <w:rsid w:val="00117ADD"/>
    <w:rsid w:val="001E34BA"/>
    <w:rsid w:val="002B487D"/>
    <w:rsid w:val="002F7CF8"/>
    <w:rsid w:val="00347922"/>
    <w:rsid w:val="003F16BB"/>
    <w:rsid w:val="004445DA"/>
    <w:rsid w:val="00477773"/>
    <w:rsid w:val="004C45B4"/>
    <w:rsid w:val="005F10BE"/>
    <w:rsid w:val="006D0918"/>
    <w:rsid w:val="00724DEC"/>
    <w:rsid w:val="00787584"/>
    <w:rsid w:val="00826F5F"/>
    <w:rsid w:val="008C5225"/>
    <w:rsid w:val="0092475B"/>
    <w:rsid w:val="00942D88"/>
    <w:rsid w:val="009E65D6"/>
    <w:rsid w:val="00A14114"/>
    <w:rsid w:val="00A63441"/>
    <w:rsid w:val="00A75FD4"/>
    <w:rsid w:val="00AF4034"/>
    <w:rsid w:val="00B50CC3"/>
    <w:rsid w:val="00C8117E"/>
    <w:rsid w:val="00CE4FA0"/>
    <w:rsid w:val="00D32D41"/>
    <w:rsid w:val="00D479B2"/>
    <w:rsid w:val="00D751BE"/>
    <w:rsid w:val="00D9183A"/>
    <w:rsid w:val="00DA4EF5"/>
    <w:rsid w:val="00E92E08"/>
    <w:rsid w:val="00F103A3"/>
    <w:rsid w:val="00F50DC2"/>
    <w:rsid w:val="00FD6FEA"/>
    <w:rsid w:val="00FE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354139"/>
  <w15:chartTrackingRefBased/>
  <w15:docId w15:val="{FEE046FF-23E5-F84E-83E2-81639419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75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E34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rsid w:val="001E34BA"/>
    <w:rPr>
      <w:color w:val="605E5C"/>
      <w:shd w:val="clear" w:color="auto" w:fill="E1DFDD"/>
    </w:rPr>
  </w:style>
  <w:style w:type="paragraph" w:styleId="a6">
    <w:name w:val="footer"/>
    <w:basedOn w:val="a"/>
    <w:link w:val="a7"/>
    <w:uiPriority w:val="99"/>
    <w:unhideWhenUsed/>
    <w:rsid w:val="005F10B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F10BE"/>
  </w:style>
  <w:style w:type="character" w:styleId="a8">
    <w:name w:val="page number"/>
    <w:basedOn w:val="a0"/>
    <w:uiPriority w:val="99"/>
    <w:semiHidden/>
    <w:unhideWhenUsed/>
    <w:rsid w:val="005F10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Грабарник</dc:creator>
  <cp:keywords/>
  <dc:description/>
  <cp:lastModifiedBy>Владимир Грабарник</cp:lastModifiedBy>
  <cp:revision>4</cp:revision>
  <dcterms:created xsi:type="dcterms:W3CDTF">2019-11-18T14:54:00Z</dcterms:created>
  <dcterms:modified xsi:type="dcterms:W3CDTF">2019-11-18T15:54:00Z</dcterms:modified>
</cp:coreProperties>
</file>