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8F3" w:rsidRPr="00021172" w:rsidRDefault="007978F3" w:rsidP="00D10890">
      <w:pPr>
        <w:spacing w:after="0" w:line="360" w:lineRule="exact"/>
        <w:ind w:left="4962"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21172">
        <w:rPr>
          <w:rFonts w:ascii="Times New Roman" w:hAnsi="Times New Roman" w:cs="Times New Roman"/>
          <w:b/>
          <w:sz w:val="32"/>
          <w:szCs w:val="32"/>
        </w:rPr>
        <w:t>Губернатору</w:t>
      </w:r>
    </w:p>
    <w:p w:rsidR="007978F3" w:rsidRDefault="007978F3" w:rsidP="00D10890">
      <w:pPr>
        <w:spacing w:after="0" w:line="360" w:lineRule="exact"/>
        <w:ind w:left="4962"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21172">
        <w:rPr>
          <w:rFonts w:ascii="Times New Roman" w:hAnsi="Times New Roman" w:cs="Times New Roman"/>
          <w:b/>
          <w:sz w:val="32"/>
          <w:szCs w:val="32"/>
        </w:rPr>
        <w:t>Тверской области</w:t>
      </w:r>
    </w:p>
    <w:p w:rsidR="007978F3" w:rsidRPr="00021172" w:rsidRDefault="007978F3" w:rsidP="00D10890">
      <w:pPr>
        <w:spacing w:after="0" w:line="360" w:lineRule="exact"/>
        <w:ind w:left="4962"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978F3" w:rsidRDefault="007978F3" w:rsidP="00D10890">
      <w:pPr>
        <w:spacing w:after="0" w:line="360" w:lineRule="exact"/>
        <w:ind w:left="4962"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021172">
        <w:rPr>
          <w:rFonts w:ascii="Times New Roman" w:hAnsi="Times New Roman" w:cs="Times New Roman"/>
          <w:b/>
          <w:sz w:val="32"/>
          <w:szCs w:val="32"/>
        </w:rPr>
        <w:t>Рудене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И.М.</w:t>
      </w:r>
    </w:p>
    <w:p w:rsidR="007978F3" w:rsidRPr="00021172" w:rsidRDefault="007978F3" w:rsidP="00D10890">
      <w:pPr>
        <w:spacing w:after="0" w:line="360" w:lineRule="exact"/>
        <w:ind w:left="4962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978F3" w:rsidRPr="00021172" w:rsidRDefault="007978F3" w:rsidP="007978F3">
      <w:pPr>
        <w:spacing w:after="0" w:line="360" w:lineRule="exact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978F3" w:rsidRDefault="007978F3" w:rsidP="007978F3">
      <w:pPr>
        <w:spacing w:after="0" w:line="360" w:lineRule="exact"/>
        <w:ind w:firstLine="567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21172">
        <w:rPr>
          <w:rFonts w:ascii="Times New Roman" w:hAnsi="Times New Roman" w:cs="Times New Roman"/>
          <w:b/>
          <w:sz w:val="32"/>
          <w:szCs w:val="28"/>
        </w:rPr>
        <w:t>Уважаемый Игорь Михайлович!</w:t>
      </w:r>
    </w:p>
    <w:p w:rsidR="007978F3" w:rsidRDefault="007978F3" w:rsidP="007978F3">
      <w:pPr>
        <w:spacing w:after="0" w:line="360" w:lineRule="exact"/>
        <w:ind w:firstLine="567"/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7978F3" w:rsidRDefault="007978F3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 w:rsidRPr="00021172">
        <w:rPr>
          <w:rFonts w:ascii="Times New Roman" w:hAnsi="Times New Roman" w:cs="Times New Roman"/>
          <w:sz w:val="32"/>
          <w:szCs w:val="28"/>
        </w:rPr>
        <w:t xml:space="preserve">Во исполнение пункта </w:t>
      </w:r>
      <w:r>
        <w:rPr>
          <w:rFonts w:ascii="Times New Roman" w:hAnsi="Times New Roman" w:cs="Times New Roman"/>
          <w:sz w:val="32"/>
          <w:szCs w:val="28"/>
        </w:rPr>
        <w:t>6</w:t>
      </w:r>
      <w:r w:rsidRPr="00021172">
        <w:rPr>
          <w:rFonts w:ascii="Times New Roman" w:hAnsi="Times New Roman" w:cs="Times New Roman"/>
          <w:sz w:val="32"/>
          <w:szCs w:val="28"/>
        </w:rPr>
        <w:t xml:space="preserve"> протокола совещания </w:t>
      </w:r>
      <w:r>
        <w:rPr>
          <w:rFonts w:ascii="Times New Roman" w:hAnsi="Times New Roman" w:cs="Times New Roman"/>
          <w:sz w:val="32"/>
          <w:szCs w:val="28"/>
        </w:rPr>
        <w:t>с участием Губернатора Тверской области по теме «О программных документах Тверской области (инвестиционные программы субъектов электроэнергетики)» от 30.11.2018 № 386/</w:t>
      </w:r>
      <w:proofErr w:type="gramStart"/>
      <w:r>
        <w:rPr>
          <w:rFonts w:ascii="Times New Roman" w:hAnsi="Times New Roman" w:cs="Times New Roman"/>
          <w:sz w:val="32"/>
          <w:szCs w:val="28"/>
        </w:rPr>
        <w:t>ПЛ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21172">
        <w:rPr>
          <w:rFonts w:ascii="Times New Roman" w:hAnsi="Times New Roman" w:cs="Times New Roman"/>
          <w:sz w:val="32"/>
          <w:szCs w:val="28"/>
        </w:rPr>
        <w:t>сообщаю следующее.</w:t>
      </w:r>
    </w:p>
    <w:p w:rsidR="007D4C9A" w:rsidRDefault="007A4923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proofErr w:type="gramStart"/>
      <w:r>
        <w:rPr>
          <w:rFonts w:ascii="Times New Roman" w:hAnsi="Times New Roman" w:cs="Times New Roman"/>
          <w:sz w:val="32"/>
          <w:szCs w:val="28"/>
        </w:rPr>
        <w:t xml:space="preserve">По результатам анализа </w:t>
      </w:r>
      <w:r w:rsidR="007D4C9A">
        <w:rPr>
          <w:rFonts w:ascii="Times New Roman" w:hAnsi="Times New Roman" w:cs="Times New Roman"/>
          <w:sz w:val="32"/>
          <w:szCs w:val="28"/>
        </w:rPr>
        <w:t xml:space="preserve">представленной информации </w:t>
      </w:r>
      <w:r w:rsidR="007D4C9A">
        <w:rPr>
          <w:rFonts w:ascii="Times New Roman" w:hAnsi="Times New Roman" w:cs="Times New Roman"/>
          <w:sz w:val="32"/>
          <w:szCs w:val="28"/>
        </w:rPr>
        <w:br/>
      </w:r>
      <w:r w:rsidR="007D21A4">
        <w:rPr>
          <w:rFonts w:ascii="Times New Roman" w:hAnsi="Times New Roman" w:cs="Times New Roman"/>
          <w:sz w:val="32"/>
          <w:szCs w:val="28"/>
        </w:rPr>
        <w:t>исполнительны</w:t>
      </w:r>
      <w:r w:rsidR="007D21A4">
        <w:rPr>
          <w:rFonts w:ascii="Times New Roman" w:hAnsi="Times New Roman" w:cs="Times New Roman"/>
          <w:sz w:val="32"/>
          <w:szCs w:val="28"/>
        </w:rPr>
        <w:t xml:space="preserve">ми </w:t>
      </w:r>
      <w:r w:rsidR="007D21A4">
        <w:rPr>
          <w:rFonts w:ascii="Times New Roman" w:hAnsi="Times New Roman" w:cs="Times New Roman"/>
          <w:sz w:val="32"/>
          <w:szCs w:val="28"/>
        </w:rPr>
        <w:t xml:space="preserve">органами </w:t>
      </w:r>
      <w:r w:rsidR="007D4C9A">
        <w:rPr>
          <w:rFonts w:ascii="Times New Roman" w:hAnsi="Times New Roman" w:cs="Times New Roman"/>
          <w:sz w:val="32"/>
          <w:szCs w:val="28"/>
        </w:rPr>
        <w:t>государственной власти Тверской области</w:t>
      </w:r>
      <w:r w:rsidR="005C1E1B">
        <w:rPr>
          <w:rFonts w:ascii="Times New Roman" w:hAnsi="Times New Roman" w:cs="Times New Roman"/>
          <w:sz w:val="32"/>
          <w:szCs w:val="28"/>
        </w:rPr>
        <w:t xml:space="preserve">, </w:t>
      </w:r>
      <w:r w:rsidR="00D65E87">
        <w:rPr>
          <w:rFonts w:ascii="Times New Roman" w:hAnsi="Times New Roman" w:cs="Times New Roman"/>
          <w:sz w:val="32"/>
          <w:szCs w:val="28"/>
        </w:rPr>
        <w:t>гарантирующи</w:t>
      </w:r>
      <w:r w:rsidR="007D21A4">
        <w:rPr>
          <w:rFonts w:ascii="Times New Roman" w:hAnsi="Times New Roman" w:cs="Times New Roman"/>
          <w:sz w:val="32"/>
          <w:szCs w:val="28"/>
        </w:rPr>
        <w:t>ми</w:t>
      </w:r>
      <w:r w:rsidR="00D65E87">
        <w:rPr>
          <w:rFonts w:ascii="Times New Roman" w:hAnsi="Times New Roman" w:cs="Times New Roman"/>
          <w:sz w:val="32"/>
          <w:szCs w:val="28"/>
        </w:rPr>
        <w:t xml:space="preserve"> поставщик</w:t>
      </w:r>
      <w:r w:rsidR="007D21A4">
        <w:rPr>
          <w:rFonts w:ascii="Times New Roman" w:hAnsi="Times New Roman" w:cs="Times New Roman"/>
          <w:sz w:val="32"/>
          <w:szCs w:val="28"/>
        </w:rPr>
        <w:t>ами</w:t>
      </w:r>
      <w:r w:rsidR="00D65E87">
        <w:rPr>
          <w:rFonts w:ascii="Times New Roman" w:hAnsi="Times New Roman" w:cs="Times New Roman"/>
          <w:sz w:val="32"/>
          <w:szCs w:val="28"/>
        </w:rPr>
        <w:t xml:space="preserve"> Тверской области </w:t>
      </w:r>
      <w:r w:rsidR="00780536">
        <w:rPr>
          <w:rFonts w:ascii="Times New Roman" w:hAnsi="Times New Roman" w:cs="Times New Roman"/>
          <w:sz w:val="32"/>
          <w:szCs w:val="28"/>
        </w:rPr>
        <w:br/>
      </w:r>
      <w:r w:rsidR="00066CF5">
        <w:rPr>
          <w:rFonts w:ascii="Times New Roman" w:hAnsi="Times New Roman" w:cs="Times New Roman"/>
          <w:sz w:val="32"/>
          <w:szCs w:val="28"/>
        </w:rPr>
        <w:t xml:space="preserve">об объемах и стоимости потребленной электрической энергии за 2016, 2017 годы, можно сделать вывод о том, что </w:t>
      </w:r>
      <w:r w:rsidR="00780536">
        <w:rPr>
          <w:rFonts w:ascii="Times New Roman" w:hAnsi="Times New Roman" w:cs="Times New Roman"/>
          <w:sz w:val="32"/>
          <w:szCs w:val="28"/>
        </w:rPr>
        <w:t>подведомственные учреждения исполнительных органов государственной власти Тверской области</w:t>
      </w:r>
      <w:r w:rsidR="00066CF5">
        <w:rPr>
          <w:rFonts w:ascii="Times New Roman" w:hAnsi="Times New Roman" w:cs="Times New Roman"/>
          <w:sz w:val="32"/>
          <w:szCs w:val="28"/>
        </w:rPr>
        <w:t>,</w:t>
      </w:r>
      <w:r w:rsidR="00725027">
        <w:rPr>
          <w:rFonts w:ascii="Times New Roman" w:hAnsi="Times New Roman" w:cs="Times New Roman"/>
          <w:sz w:val="32"/>
          <w:szCs w:val="28"/>
        </w:rPr>
        <w:t xml:space="preserve"> рассчитываются</w:t>
      </w:r>
      <w:r w:rsidR="00A83219">
        <w:rPr>
          <w:rFonts w:ascii="Times New Roman" w:hAnsi="Times New Roman" w:cs="Times New Roman"/>
          <w:sz w:val="32"/>
          <w:szCs w:val="28"/>
        </w:rPr>
        <w:t xml:space="preserve"> за по</w:t>
      </w:r>
      <w:r w:rsidR="00725027">
        <w:rPr>
          <w:rFonts w:ascii="Times New Roman" w:hAnsi="Times New Roman" w:cs="Times New Roman"/>
          <w:sz w:val="32"/>
          <w:szCs w:val="28"/>
        </w:rPr>
        <w:t>требленную электр</w:t>
      </w:r>
      <w:r w:rsidR="00066CF5">
        <w:rPr>
          <w:rFonts w:ascii="Times New Roman" w:hAnsi="Times New Roman" w:cs="Times New Roman"/>
          <w:sz w:val="32"/>
          <w:szCs w:val="28"/>
        </w:rPr>
        <w:t xml:space="preserve">ическую энергию </w:t>
      </w:r>
      <w:r w:rsidR="00725027">
        <w:rPr>
          <w:rFonts w:ascii="Times New Roman" w:hAnsi="Times New Roman" w:cs="Times New Roman"/>
          <w:sz w:val="32"/>
          <w:szCs w:val="28"/>
        </w:rPr>
        <w:t xml:space="preserve">в большей степени </w:t>
      </w:r>
      <w:r w:rsidR="007D21A4">
        <w:rPr>
          <w:rFonts w:ascii="Times New Roman" w:hAnsi="Times New Roman" w:cs="Times New Roman"/>
          <w:sz w:val="32"/>
          <w:szCs w:val="28"/>
        </w:rPr>
        <w:t>по ценам (тарифам)</w:t>
      </w:r>
      <w:r w:rsidR="00066CF5">
        <w:rPr>
          <w:rFonts w:ascii="Times New Roman" w:hAnsi="Times New Roman" w:cs="Times New Roman"/>
          <w:sz w:val="32"/>
          <w:szCs w:val="28"/>
        </w:rPr>
        <w:t>,</w:t>
      </w:r>
      <w:r w:rsidR="007D21A4">
        <w:rPr>
          <w:rFonts w:ascii="Times New Roman" w:hAnsi="Times New Roman" w:cs="Times New Roman"/>
          <w:sz w:val="32"/>
          <w:szCs w:val="28"/>
        </w:rPr>
        <w:t xml:space="preserve"> соответствующим </w:t>
      </w:r>
      <w:r w:rsidR="00A83219">
        <w:rPr>
          <w:rFonts w:ascii="Times New Roman" w:hAnsi="Times New Roman" w:cs="Times New Roman"/>
          <w:sz w:val="32"/>
          <w:szCs w:val="28"/>
        </w:rPr>
        <w:t xml:space="preserve">1 ценовой категории </w:t>
      </w:r>
      <w:r w:rsidR="007D21A4">
        <w:rPr>
          <w:rFonts w:ascii="Times New Roman" w:hAnsi="Times New Roman" w:cs="Times New Roman"/>
          <w:sz w:val="32"/>
          <w:szCs w:val="28"/>
        </w:rPr>
        <w:t>на</w:t>
      </w:r>
      <w:r w:rsidR="00A83219">
        <w:rPr>
          <w:rFonts w:ascii="Times New Roman" w:hAnsi="Times New Roman" w:cs="Times New Roman"/>
          <w:sz w:val="32"/>
          <w:szCs w:val="28"/>
        </w:rPr>
        <w:t xml:space="preserve"> низко</w:t>
      </w:r>
      <w:r w:rsidR="007D21A4">
        <w:rPr>
          <w:rFonts w:ascii="Times New Roman" w:hAnsi="Times New Roman" w:cs="Times New Roman"/>
          <w:sz w:val="32"/>
          <w:szCs w:val="28"/>
        </w:rPr>
        <w:t>м уровне</w:t>
      </w:r>
      <w:r w:rsidR="00A83219">
        <w:rPr>
          <w:rFonts w:ascii="Times New Roman" w:hAnsi="Times New Roman" w:cs="Times New Roman"/>
          <w:sz w:val="32"/>
          <w:szCs w:val="28"/>
        </w:rPr>
        <w:t xml:space="preserve"> напряжения.</w:t>
      </w:r>
      <w:proofErr w:type="gramEnd"/>
    </w:p>
    <w:p w:rsidR="00C306A2" w:rsidRDefault="00C306A2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Ценовая категория выбирается </w:t>
      </w:r>
      <w:r w:rsidR="00725027">
        <w:rPr>
          <w:rFonts w:ascii="Times New Roman" w:hAnsi="Times New Roman" w:cs="Times New Roman"/>
          <w:sz w:val="32"/>
          <w:szCs w:val="28"/>
        </w:rPr>
        <w:t>потребителем электроэнергии</w:t>
      </w:r>
      <w:r>
        <w:rPr>
          <w:rFonts w:ascii="Times New Roman" w:hAnsi="Times New Roman" w:cs="Times New Roman"/>
          <w:sz w:val="32"/>
          <w:szCs w:val="28"/>
        </w:rPr>
        <w:t xml:space="preserve"> самостоятельно и зависит от производственных планов, графика работы, режим</w:t>
      </w:r>
      <w:r w:rsidR="0040313F">
        <w:rPr>
          <w:rFonts w:ascii="Times New Roman" w:hAnsi="Times New Roman" w:cs="Times New Roman"/>
          <w:sz w:val="32"/>
          <w:szCs w:val="28"/>
        </w:rPr>
        <w:t>а</w:t>
      </w:r>
      <w:r>
        <w:rPr>
          <w:rFonts w:ascii="Times New Roman" w:hAnsi="Times New Roman" w:cs="Times New Roman"/>
          <w:sz w:val="32"/>
          <w:szCs w:val="28"/>
        </w:rPr>
        <w:t xml:space="preserve"> сменности</w:t>
      </w:r>
      <w:r w:rsidR="00066CF5">
        <w:rPr>
          <w:rFonts w:ascii="Times New Roman" w:hAnsi="Times New Roman" w:cs="Times New Roman"/>
          <w:sz w:val="32"/>
          <w:szCs w:val="28"/>
        </w:rPr>
        <w:t>.</w:t>
      </w:r>
      <w:r w:rsidR="00D10890">
        <w:rPr>
          <w:rFonts w:ascii="Times New Roman" w:hAnsi="Times New Roman" w:cs="Times New Roman"/>
          <w:sz w:val="32"/>
          <w:szCs w:val="28"/>
        </w:rPr>
        <w:t xml:space="preserve"> </w:t>
      </w:r>
      <w:r w:rsidR="00A83219">
        <w:rPr>
          <w:rFonts w:ascii="Times New Roman" w:hAnsi="Times New Roman" w:cs="Times New Roman"/>
          <w:sz w:val="32"/>
          <w:szCs w:val="28"/>
        </w:rPr>
        <w:t>График</w:t>
      </w:r>
      <w:r>
        <w:rPr>
          <w:rFonts w:ascii="Times New Roman" w:hAnsi="Times New Roman" w:cs="Times New Roman"/>
          <w:sz w:val="32"/>
          <w:szCs w:val="28"/>
        </w:rPr>
        <w:t xml:space="preserve"> работы </w:t>
      </w:r>
      <w:r w:rsidR="00A83219">
        <w:rPr>
          <w:rFonts w:ascii="Times New Roman" w:hAnsi="Times New Roman" w:cs="Times New Roman"/>
          <w:sz w:val="32"/>
          <w:szCs w:val="28"/>
        </w:rPr>
        <w:t>подведомственных учреждений в основном с 9.00 ч. до 18.00 ч., потребление электроэнергии в течение рабочего времени</w:t>
      </w:r>
      <w:r>
        <w:rPr>
          <w:rFonts w:ascii="Times New Roman" w:hAnsi="Times New Roman" w:cs="Times New Roman"/>
          <w:sz w:val="32"/>
          <w:szCs w:val="28"/>
        </w:rPr>
        <w:t xml:space="preserve"> </w:t>
      </w:r>
      <w:r w:rsidR="00A83219">
        <w:rPr>
          <w:rFonts w:ascii="Times New Roman" w:hAnsi="Times New Roman" w:cs="Times New Roman"/>
          <w:sz w:val="32"/>
          <w:szCs w:val="28"/>
        </w:rPr>
        <w:t>равномерное, поэтому выбор 1 ценовой категории при расчетах за электроэнергию оптимален.</w:t>
      </w:r>
    </w:p>
    <w:p w:rsidR="00C306A2" w:rsidRDefault="00A83219" w:rsidP="00C306A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Расчетный у</w:t>
      </w:r>
      <w:r w:rsidR="00C306A2">
        <w:rPr>
          <w:rFonts w:ascii="Times New Roman" w:hAnsi="Times New Roman" w:cs="Times New Roman"/>
          <w:sz w:val="32"/>
          <w:szCs w:val="28"/>
        </w:rPr>
        <w:t xml:space="preserve">ровень напряжения определяется </w:t>
      </w:r>
      <w:r>
        <w:rPr>
          <w:rFonts w:ascii="Times New Roman" w:hAnsi="Times New Roman" w:cs="Times New Roman"/>
          <w:sz w:val="32"/>
          <w:szCs w:val="28"/>
        </w:rPr>
        <w:t xml:space="preserve">документами </w:t>
      </w:r>
      <w:r w:rsidR="00630BB7"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t>о технологическом присоединении к электрическим сетям территориальной сетевой организации</w:t>
      </w:r>
      <w:r w:rsidR="00C306A2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и не подлежит изменению.</w:t>
      </w:r>
    </w:p>
    <w:p w:rsidR="007D21A4" w:rsidRDefault="007D21A4" w:rsidP="007D21A4">
      <w:pPr>
        <w:tabs>
          <w:tab w:val="num" w:pos="720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Административные </w:t>
      </w:r>
      <w:r w:rsidR="004723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бюджетные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чреждения имеют четыре основные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группы потребителей электроэнергии:</w:t>
      </w:r>
    </w:p>
    <w:p w:rsidR="007D21A4" w:rsidRDefault="007D21A4" w:rsidP="007D21A4">
      <w:pPr>
        <w:tabs>
          <w:tab w:val="num" w:pos="720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освещение 50%;</w:t>
      </w:r>
    </w:p>
    <w:p w:rsidR="007D21A4" w:rsidRDefault="007D21A4" w:rsidP="007D21A4">
      <w:pPr>
        <w:tabs>
          <w:tab w:val="num" w:pos="720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различные</w:t>
      </w:r>
      <w:r w:rsidR="004723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нагревательные установки (электрические плиты, кипятильники, электрокамины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потребляют 30% электроэнергии;</w:t>
      </w:r>
    </w:p>
    <w:p w:rsidR="007D21A4" w:rsidRDefault="007D21A4" w:rsidP="007D21A4">
      <w:pPr>
        <w:tabs>
          <w:tab w:val="num" w:pos="720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компьютеры и другая офисная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техника 20%;</w:t>
      </w:r>
    </w:p>
    <w:p w:rsidR="007D21A4" w:rsidRPr="007D21A4" w:rsidRDefault="007D21A4" w:rsidP="007D21A4">
      <w:pPr>
        <w:tabs>
          <w:tab w:val="num" w:pos="720"/>
        </w:tabs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 xml:space="preserve">- </w:t>
      </w:r>
      <w:r w:rsidRPr="007D21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электродвигатели 10%.</w:t>
      </w:r>
    </w:p>
    <w:p w:rsidR="00506BCF" w:rsidRDefault="004723B7" w:rsidP="00506BCF">
      <w:pPr>
        <w:spacing w:after="0" w:line="360" w:lineRule="exact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06BCF">
        <w:rPr>
          <w:rFonts w:ascii="Times New Roman" w:hAnsi="Times New Roman" w:cs="Times New Roman"/>
          <w:sz w:val="32"/>
          <w:szCs w:val="32"/>
        </w:rPr>
        <w:t xml:space="preserve">Сокращение объемов потребления электрической энергии возможно в рамках программы по энергосбережению и </w:t>
      </w:r>
      <w:proofErr w:type="spellStart"/>
      <w:r w:rsidRPr="00506BCF">
        <w:rPr>
          <w:rFonts w:ascii="Times New Roman" w:hAnsi="Times New Roman" w:cs="Times New Roman"/>
          <w:sz w:val="32"/>
          <w:szCs w:val="32"/>
        </w:rPr>
        <w:t>энергоэффективности</w:t>
      </w:r>
      <w:proofErr w:type="spellEnd"/>
      <w:r w:rsidRPr="00506BCF">
        <w:rPr>
          <w:rFonts w:ascii="Times New Roman" w:hAnsi="Times New Roman" w:cs="Times New Roman"/>
          <w:sz w:val="32"/>
          <w:szCs w:val="32"/>
        </w:rPr>
        <w:t xml:space="preserve"> в учреждениях, включающих в себя</w:t>
      </w:r>
      <w:r w:rsidR="00506BCF">
        <w:rPr>
          <w:rFonts w:ascii="Times New Roman" w:hAnsi="Times New Roman" w:cs="Times New Roman"/>
          <w:sz w:val="32"/>
          <w:szCs w:val="32"/>
        </w:rPr>
        <w:t xml:space="preserve"> следующие мероприятия</w:t>
      </w:r>
      <w:r w:rsidRPr="00506BCF">
        <w:rPr>
          <w:rFonts w:ascii="Times New Roman" w:hAnsi="Times New Roman" w:cs="Times New Roman"/>
          <w:sz w:val="32"/>
          <w:szCs w:val="32"/>
        </w:rPr>
        <w:t xml:space="preserve">: </w:t>
      </w:r>
      <w:r w:rsidR="00506BCF" w:rsidRPr="00506BCF">
        <w:rPr>
          <w:rFonts w:ascii="Times New Roman" w:hAnsi="Times New Roman" w:cs="Times New Roman"/>
          <w:sz w:val="32"/>
          <w:szCs w:val="32"/>
        </w:rPr>
        <w:t>з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амен</w:t>
      </w:r>
      <w:r w:rsid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ламп накаливания </w:t>
      </w:r>
      <w:r w:rsidR="00506BCF"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энергосберегающие лампы; у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становк</w:t>
      </w:r>
      <w:r w:rsid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 местах общего пользования элементов автоматического управления системой освещения (</w:t>
      </w:r>
      <w:r w:rsidR="00506BCF"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датчиков движения, присутствия); 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оснащение зданий, строений, сооружений приборами учета используемых энергетических ресурсов;</w:t>
      </w:r>
      <w:r w:rsidR="00506BCF"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506BCF">
        <w:rPr>
          <w:rFonts w:ascii="Times New Roman" w:hAnsi="Times New Roman" w:cs="Times New Roman"/>
          <w:sz w:val="32"/>
          <w:szCs w:val="32"/>
        </w:rPr>
        <w:t>перекладк</w:t>
      </w:r>
      <w:r w:rsidR="00506BCF">
        <w:rPr>
          <w:rFonts w:ascii="Times New Roman" w:hAnsi="Times New Roman" w:cs="Times New Roman"/>
          <w:sz w:val="32"/>
          <w:szCs w:val="32"/>
        </w:rPr>
        <w:t>а</w:t>
      </w:r>
      <w:r w:rsidRPr="00506BCF">
        <w:rPr>
          <w:rFonts w:ascii="Times New Roman" w:hAnsi="Times New Roman" w:cs="Times New Roman"/>
          <w:sz w:val="32"/>
          <w:szCs w:val="32"/>
        </w:rPr>
        <w:t xml:space="preserve"> электрических сетей для снижения потерь электрической энергии в зданиях, строениях, сооружениях</w:t>
      </w:r>
      <w:r w:rsidR="00506BCF" w:rsidRPr="00506BCF">
        <w:rPr>
          <w:rFonts w:ascii="Times New Roman" w:hAnsi="Times New Roman" w:cs="Times New Roman"/>
          <w:sz w:val="32"/>
          <w:szCs w:val="32"/>
        </w:rPr>
        <w:t xml:space="preserve">; 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проведение энергетических обследований зданий, строений, сооружений, разработк</w:t>
      </w:r>
      <w:r w:rsid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а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технико-экономических обоснований в целях внедрения энергосберегающих технологий для привлечения внебюджетного финансирования;</w:t>
      </w:r>
      <w:r w:rsidR="00506BCF"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заключени</w:t>
      </w:r>
      <w:r w:rsidR="00506BCF"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е</w:t>
      </w:r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энергосервисных</w:t>
      </w:r>
      <w:proofErr w:type="spellEnd"/>
      <w:r w:rsidRP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="00506BCF">
        <w:rPr>
          <w:rFonts w:ascii="Times New Roman" w:eastAsia="Times New Roman" w:hAnsi="Times New Roman" w:cs="Times New Roman"/>
          <w:sz w:val="32"/>
          <w:szCs w:val="32"/>
          <w:lang w:eastAsia="ru-RU"/>
        </w:rPr>
        <w:t>контрактов.</w:t>
      </w:r>
    </w:p>
    <w:p w:rsidR="00066CF5" w:rsidRDefault="00D10890" w:rsidP="00506BCF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С</w:t>
      </w:r>
      <w:r w:rsidR="00506BCF">
        <w:rPr>
          <w:rFonts w:ascii="Times New Roman" w:hAnsi="Times New Roman" w:cs="Times New Roman"/>
          <w:sz w:val="32"/>
          <w:szCs w:val="28"/>
        </w:rPr>
        <w:t xml:space="preserve"> целью снижения финансовой нагрузки в части оплаты расходов за потребленную электрическую энергию</w:t>
      </w:r>
      <w:r>
        <w:rPr>
          <w:rFonts w:ascii="Times New Roman" w:hAnsi="Times New Roman" w:cs="Times New Roman"/>
          <w:sz w:val="32"/>
          <w:szCs w:val="28"/>
        </w:rPr>
        <w:t>, а также</w:t>
      </w:r>
      <w:r w:rsidR="00506BCF">
        <w:rPr>
          <w:rFonts w:ascii="Times New Roman" w:hAnsi="Times New Roman" w:cs="Times New Roman"/>
          <w:sz w:val="32"/>
          <w:szCs w:val="28"/>
        </w:rPr>
        <w:t xml:space="preserve"> учитывая экономическую ситуацию в Тверской области</w:t>
      </w:r>
      <w:r>
        <w:rPr>
          <w:rFonts w:ascii="Times New Roman" w:hAnsi="Times New Roman" w:cs="Times New Roman"/>
          <w:sz w:val="32"/>
          <w:szCs w:val="28"/>
        </w:rPr>
        <w:t>,</w:t>
      </w:r>
      <w:r w:rsidR="00506BCF" w:rsidRPr="00506BCF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>Правительство</w:t>
      </w:r>
      <w:r>
        <w:rPr>
          <w:rFonts w:ascii="Times New Roman" w:hAnsi="Times New Roman" w:cs="Times New Roman"/>
          <w:sz w:val="32"/>
          <w:szCs w:val="28"/>
        </w:rPr>
        <w:t>м</w:t>
      </w:r>
      <w:r>
        <w:rPr>
          <w:rFonts w:ascii="Times New Roman" w:hAnsi="Times New Roman" w:cs="Times New Roman"/>
          <w:sz w:val="32"/>
          <w:szCs w:val="28"/>
        </w:rPr>
        <w:t xml:space="preserve"> Тверской области</w:t>
      </w:r>
      <w:r w:rsidRPr="00506BCF">
        <w:rPr>
          <w:rFonts w:ascii="Times New Roman" w:hAnsi="Times New Roman" w:cs="Times New Roman"/>
          <w:sz w:val="32"/>
          <w:szCs w:val="28"/>
        </w:rPr>
        <w:t xml:space="preserve"> </w:t>
      </w:r>
      <w:r w:rsidR="00506BCF" w:rsidRPr="00506BCF">
        <w:rPr>
          <w:rFonts w:ascii="Times New Roman" w:hAnsi="Times New Roman" w:cs="Times New Roman"/>
          <w:sz w:val="32"/>
          <w:szCs w:val="28"/>
        </w:rPr>
        <w:t>определ</w:t>
      </w:r>
      <w:r>
        <w:rPr>
          <w:rFonts w:ascii="Times New Roman" w:hAnsi="Times New Roman" w:cs="Times New Roman"/>
          <w:sz w:val="32"/>
          <w:szCs w:val="28"/>
        </w:rPr>
        <w:t>ен</w:t>
      </w:r>
      <w:r w:rsidR="00506BCF" w:rsidRPr="00506BCF">
        <w:rPr>
          <w:rFonts w:ascii="Times New Roman" w:hAnsi="Times New Roman" w:cs="Times New Roman"/>
          <w:sz w:val="32"/>
          <w:szCs w:val="28"/>
        </w:rPr>
        <w:t xml:space="preserve"> вектор тарифно-балансовой политики региона на 2019 год, направленный на сдерживание роста цен (тарифов) в электроэнергетике, как в отношении населения, так и прочих потребителей. </w:t>
      </w:r>
    </w:p>
    <w:p w:rsidR="00D10890" w:rsidRDefault="00D10890" w:rsidP="00506BCF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32"/>
          <w:szCs w:val="28"/>
        </w:rPr>
      </w:pPr>
      <w:proofErr w:type="gramStart"/>
      <w:r w:rsidRPr="00D10890">
        <w:rPr>
          <w:rFonts w:ascii="Times New Roman" w:hAnsi="Times New Roman" w:cs="Times New Roman"/>
          <w:sz w:val="32"/>
          <w:szCs w:val="28"/>
        </w:rPr>
        <w:t>В соответствии с тарифно-балансовыми решениями одноставочн</w:t>
      </w:r>
      <w:r w:rsidR="00066CF5">
        <w:rPr>
          <w:rFonts w:ascii="Times New Roman" w:hAnsi="Times New Roman" w:cs="Times New Roman"/>
          <w:sz w:val="32"/>
          <w:szCs w:val="28"/>
        </w:rPr>
        <w:t>ый</w:t>
      </w:r>
      <w:r w:rsidRPr="00D10890">
        <w:rPr>
          <w:rFonts w:ascii="Times New Roman" w:hAnsi="Times New Roman" w:cs="Times New Roman"/>
          <w:sz w:val="32"/>
          <w:szCs w:val="28"/>
        </w:rPr>
        <w:t xml:space="preserve"> тариф </w:t>
      </w:r>
      <w:r w:rsidR="007849F6" w:rsidRPr="00D10890">
        <w:rPr>
          <w:rFonts w:ascii="Times New Roman" w:hAnsi="Times New Roman" w:cs="Times New Roman"/>
          <w:sz w:val="32"/>
          <w:szCs w:val="28"/>
        </w:rPr>
        <w:t>на услуги по передаче электрической энергии</w:t>
      </w:r>
      <w:r w:rsidR="007849F6" w:rsidRPr="00D10890">
        <w:rPr>
          <w:rFonts w:ascii="Times New Roman" w:hAnsi="Times New Roman" w:cs="Times New Roman"/>
          <w:sz w:val="32"/>
          <w:szCs w:val="28"/>
        </w:rPr>
        <w:t xml:space="preserve"> </w:t>
      </w:r>
      <w:r w:rsidRPr="00D10890">
        <w:rPr>
          <w:rFonts w:ascii="Times New Roman" w:hAnsi="Times New Roman" w:cs="Times New Roman"/>
          <w:sz w:val="32"/>
          <w:szCs w:val="28"/>
        </w:rPr>
        <w:t>для прочих потребителей</w:t>
      </w:r>
      <w:r w:rsidRPr="00D10890">
        <w:rPr>
          <w:rFonts w:ascii="Times New Roman" w:hAnsi="Times New Roman" w:cs="Times New Roman"/>
          <w:sz w:val="32"/>
          <w:szCs w:val="28"/>
        </w:rPr>
        <w:t xml:space="preserve"> на высоком и средних уровнях напряжения установлен без роста относительно тарифов декабря, на низком уровне напряжения со снижением на 10 % с 01.01.2019 относительно тарифа 2 полугодия 2018 года.</w:t>
      </w:r>
      <w:proofErr w:type="gramEnd"/>
    </w:p>
    <w:p w:rsidR="007978F3" w:rsidRDefault="007978F3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Учитывая </w:t>
      </w:r>
      <w:proofErr w:type="gramStart"/>
      <w:r w:rsidR="00506BCF">
        <w:rPr>
          <w:rFonts w:ascii="Times New Roman" w:hAnsi="Times New Roman" w:cs="Times New Roman"/>
          <w:sz w:val="32"/>
          <w:szCs w:val="28"/>
        </w:rPr>
        <w:t>выше</w:t>
      </w:r>
      <w:r>
        <w:rPr>
          <w:rFonts w:ascii="Times New Roman" w:hAnsi="Times New Roman" w:cs="Times New Roman"/>
          <w:sz w:val="32"/>
          <w:szCs w:val="28"/>
        </w:rPr>
        <w:t>изложенное</w:t>
      </w:r>
      <w:proofErr w:type="gramEnd"/>
      <w:r>
        <w:rPr>
          <w:rFonts w:ascii="Times New Roman" w:hAnsi="Times New Roman" w:cs="Times New Roman"/>
          <w:sz w:val="32"/>
          <w:szCs w:val="28"/>
        </w:rPr>
        <w:t xml:space="preserve">, прошу </w:t>
      </w:r>
      <w:r w:rsidR="00A8239C">
        <w:rPr>
          <w:rFonts w:ascii="Times New Roman" w:hAnsi="Times New Roman" w:cs="Times New Roman"/>
          <w:sz w:val="32"/>
          <w:szCs w:val="28"/>
        </w:rPr>
        <w:t>снять с контроля пункт</w:t>
      </w:r>
      <w:r>
        <w:rPr>
          <w:rFonts w:ascii="Times New Roman" w:hAnsi="Times New Roman" w:cs="Times New Roman"/>
          <w:sz w:val="32"/>
          <w:szCs w:val="28"/>
        </w:rPr>
        <w:t xml:space="preserve"> 6 </w:t>
      </w:r>
      <w:r w:rsidR="00473742">
        <w:rPr>
          <w:rFonts w:ascii="Times New Roman" w:hAnsi="Times New Roman" w:cs="Times New Roman"/>
          <w:sz w:val="32"/>
          <w:szCs w:val="28"/>
        </w:rPr>
        <w:t>протокола со</w:t>
      </w:r>
      <w:r w:rsidR="00A8239C">
        <w:rPr>
          <w:rFonts w:ascii="Times New Roman" w:hAnsi="Times New Roman" w:cs="Times New Roman"/>
          <w:sz w:val="32"/>
          <w:szCs w:val="28"/>
        </w:rPr>
        <w:t xml:space="preserve">вещания от 30.11.2018 № 386/ПЛ. </w:t>
      </w:r>
    </w:p>
    <w:p w:rsidR="007A4923" w:rsidRDefault="007A4923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</w:p>
    <w:p w:rsidR="007A4923" w:rsidRDefault="000846BB" w:rsidP="000846BB">
      <w:pPr>
        <w:spacing w:after="0" w:line="360" w:lineRule="exact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Приложение: на 28 л. 1 в экз.</w:t>
      </w:r>
    </w:p>
    <w:p w:rsidR="000846BB" w:rsidRDefault="000846BB" w:rsidP="000846BB">
      <w:pPr>
        <w:spacing w:after="0" w:line="360" w:lineRule="exact"/>
        <w:jc w:val="both"/>
        <w:rPr>
          <w:rFonts w:ascii="Times New Roman" w:hAnsi="Times New Roman" w:cs="Times New Roman"/>
          <w:sz w:val="32"/>
          <w:szCs w:val="28"/>
        </w:rPr>
      </w:pPr>
    </w:p>
    <w:p w:rsidR="000846BB" w:rsidRDefault="000846BB" w:rsidP="000846BB">
      <w:pPr>
        <w:spacing w:after="0" w:line="360" w:lineRule="exact"/>
        <w:jc w:val="both"/>
        <w:rPr>
          <w:rFonts w:ascii="Times New Roman" w:hAnsi="Times New Roman" w:cs="Times New Roman"/>
          <w:sz w:val="32"/>
          <w:szCs w:val="28"/>
        </w:rPr>
      </w:pPr>
    </w:p>
    <w:p w:rsidR="00473742" w:rsidRPr="00732E1F" w:rsidRDefault="00473742" w:rsidP="00473742">
      <w:pPr>
        <w:tabs>
          <w:tab w:val="left" w:pos="708"/>
          <w:tab w:val="left" w:pos="1703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32E1F">
        <w:rPr>
          <w:rFonts w:ascii="Times New Roman" w:hAnsi="Times New Roman" w:cs="Times New Roman"/>
          <w:b/>
          <w:sz w:val="32"/>
          <w:szCs w:val="28"/>
        </w:rPr>
        <w:t>Заместитель Председателя</w:t>
      </w:r>
    </w:p>
    <w:p w:rsidR="00473742" w:rsidRDefault="00473742" w:rsidP="00473742">
      <w:pPr>
        <w:tabs>
          <w:tab w:val="left" w:pos="708"/>
          <w:tab w:val="left" w:pos="1703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8"/>
        </w:rPr>
      </w:pPr>
      <w:r w:rsidRPr="00732E1F">
        <w:rPr>
          <w:rFonts w:ascii="Times New Roman" w:hAnsi="Times New Roman" w:cs="Times New Roman"/>
          <w:b/>
          <w:sz w:val="32"/>
          <w:szCs w:val="28"/>
        </w:rPr>
        <w:t>Правительства Тверской области</w:t>
      </w:r>
      <w:r w:rsidRPr="00732E1F">
        <w:rPr>
          <w:rFonts w:ascii="Times New Roman" w:hAnsi="Times New Roman" w:cs="Times New Roman"/>
          <w:b/>
          <w:sz w:val="32"/>
          <w:szCs w:val="28"/>
        </w:rPr>
        <w:tab/>
      </w:r>
      <w:r w:rsidRPr="00732E1F">
        <w:rPr>
          <w:rFonts w:ascii="Times New Roman" w:hAnsi="Times New Roman" w:cs="Times New Roman"/>
          <w:b/>
          <w:sz w:val="32"/>
          <w:szCs w:val="28"/>
        </w:rPr>
        <w:tab/>
      </w:r>
      <w:r w:rsidR="00D10890">
        <w:rPr>
          <w:rFonts w:ascii="Times New Roman" w:hAnsi="Times New Roman" w:cs="Times New Roman"/>
          <w:b/>
          <w:sz w:val="32"/>
          <w:szCs w:val="28"/>
        </w:rPr>
        <w:t xml:space="preserve">       </w:t>
      </w:r>
      <w:r>
        <w:rPr>
          <w:rFonts w:ascii="Times New Roman" w:hAnsi="Times New Roman" w:cs="Times New Roman"/>
          <w:b/>
          <w:sz w:val="32"/>
          <w:szCs w:val="28"/>
        </w:rPr>
        <w:t xml:space="preserve">   </w:t>
      </w:r>
      <w:r w:rsidR="000846BB">
        <w:rPr>
          <w:rFonts w:ascii="Times New Roman" w:hAnsi="Times New Roman" w:cs="Times New Roman"/>
          <w:b/>
          <w:sz w:val="32"/>
          <w:szCs w:val="28"/>
        </w:rPr>
        <w:t xml:space="preserve"> </w:t>
      </w:r>
      <w:bookmarkStart w:id="0" w:name="_GoBack"/>
      <w:bookmarkEnd w:id="0"/>
      <w:r w:rsidRPr="00732E1F">
        <w:rPr>
          <w:rFonts w:ascii="Times New Roman" w:hAnsi="Times New Roman" w:cs="Times New Roman"/>
          <w:b/>
          <w:sz w:val="32"/>
          <w:szCs w:val="28"/>
        </w:rPr>
        <w:t>Т.Л. Жарлицына</w:t>
      </w:r>
    </w:p>
    <w:p w:rsidR="00473742" w:rsidRDefault="00473742" w:rsidP="007978F3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32"/>
          <w:szCs w:val="28"/>
        </w:rPr>
      </w:pPr>
    </w:p>
    <w:p w:rsidR="00473742" w:rsidRPr="00D10890" w:rsidRDefault="00D10890" w:rsidP="00473742">
      <w:pPr>
        <w:spacing w:after="0" w:line="360" w:lineRule="exact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10890">
        <w:rPr>
          <w:rFonts w:ascii="Times New Roman" w:hAnsi="Times New Roman" w:cs="Times New Roman"/>
          <w:sz w:val="20"/>
          <w:szCs w:val="20"/>
        </w:rPr>
        <w:t>Шурмина</w:t>
      </w:r>
      <w:proofErr w:type="spellEnd"/>
      <w:r w:rsidRPr="00D10890">
        <w:rPr>
          <w:rFonts w:ascii="Times New Roman" w:hAnsi="Times New Roman" w:cs="Times New Roman"/>
          <w:sz w:val="20"/>
          <w:szCs w:val="20"/>
        </w:rPr>
        <w:t xml:space="preserve"> Елена Григорьевна</w:t>
      </w:r>
    </w:p>
    <w:p w:rsidR="00A8239C" w:rsidRPr="00D10890" w:rsidRDefault="00473742" w:rsidP="00A8239C">
      <w:pPr>
        <w:tabs>
          <w:tab w:val="left" w:pos="708"/>
          <w:tab w:val="left" w:pos="1703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10890">
        <w:rPr>
          <w:rFonts w:ascii="Times New Roman" w:hAnsi="Times New Roman" w:cs="Times New Roman"/>
          <w:sz w:val="20"/>
          <w:szCs w:val="20"/>
        </w:rPr>
        <w:t>(4822) 32 81 54</w:t>
      </w:r>
    </w:p>
    <w:sectPr w:rsidR="00A8239C" w:rsidRPr="00D10890" w:rsidSect="00D10890">
      <w:head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FC3" w:rsidRDefault="00E86FC3" w:rsidP="004723B7">
      <w:pPr>
        <w:spacing w:after="0" w:line="240" w:lineRule="auto"/>
      </w:pPr>
      <w:r>
        <w:separator/>
      </w:r>
    </w:p>
  </w:endnote>
  <w:endnote w:type="continuationSeparator" w:id="0">
    <w:p w:rsidR="00E86FC3" w:rsidRDefault="00E86FC3" w:rsidP="0047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FC3" w:rsidRDefault="00E86FC3" w:rsidP="004723B7">
      <w:pPr>
        <w:spacing w:after="0" w:line="240" w:lineRule="auto"/>
      </w:pPr>
      <w:r>
        <w:separator/>
      </w:r>
    </w:p>
  </w:footnote>
  <w:footnote w:type="continuationSeparator" w:id="0">
    <w:p w:rsidR="00E86FC3" w:rsidRDefault="00E86FC3" w:rsidP="00472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6024900"/>
      <w:docPartObj>
        <w:docPartGallery w:val="Page Numbers (Top of Page)"/>
        <w:docPartUnique/>
      </w:docPartObj>
    </w:sdtPr>
    <w:sdtContent>
      <w:p w:rsidR="004723B7" w:rsidRDefault="004723B7">
        <w:pPr>
          <w:pStyle w:val="a9"/>
          <w:jc w:val="center"/>
        </w:pPr>
        <w:r w:rsidRPr="004723B7">
          <w:rPr>
            <w:rFonts w:ascii="Times New Roman" w:hAnsi="Times New Roman" w:cs="Times New Roman"/>
            <w:sz w:val="24"/>
          </w:rPr>
          <w:fldChar w:fldCharType="begin"/>
        </w:r>
        <w:r w:rsidRPr="004723B7">
          <w:rPr>
            <w:rFonts w:ascii="Times New Roman" w:hAnsi="Times New Roman" w:cs="Times New Roman"/>
            <w:sz w:val="24"/>
          </w:rPr>
          <w:instrText>PAGE   \* MERGEFORMAT</w:instrText>
        </w:r>
        <w:r w:rsidRPr="004723B7">
          <w:rPr>
            <w:rFonts w:ascii="Times New Roman" w:hAnsi="Times New Roman" w:cs="Times New Roman"/>
            <w:sz w:val="24"/>
          </w:rPr>
          <w:fldChar w:fldCharType="separate"/>
        </w:r>
        <w:r w:rsidR="000846BB">
          <w:rPr>
            <w:rFonts w:ascii="Times New Roman" w:hAnsi="Times New Roman" w:cs="Times New Roman"/>
            <w:noProof/>
            <w:sz w:val="24"/>
          </w:rPr>
          <w:t>2</w:t>
        </w:r>
        <w:r w:rsidRPr="004723B7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4723B7" w:rsidRDefault="004723B7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17DDD"/>
    <w:multiLevelType w:val="multilevel"/>
    <w:tmpl w:val="ABA2D9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CE4AE5"/>
    <w:multiLevelType w:val="multilevel"/>
    <w:tmpl w:val="FC4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FD3FD8"/>
    <w:multiLevelType w:val="multilevel"/>
    <w:tmpl w:val="245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8F3"/>
    <w:rsid w:val="00013CE1"/>
    <w:rsid w:val="000462BF"/>
    <w:rsid w:val="00066CF5"/>
    <w:rsid w:val="000846BB"/>
    <w:rsid w:val="000F1216"/>
    <w:rsid w:val="00375DB4"/>
    <w:rsid w:val="0040313F"/>
    <w:rsid w:val="004070EC"/>
    <w:rsid w:val="00467159"/>
    <w:rsid w:val="004723B7"/>
    <w:rsid w:val="00473742"/>
    <w:rsid w:val="00506BCF"/>
    <w:rsid w:val="005C1E1B"/>
    <w:rsid w:val="00630BB7"/>
    <w:rsid w:val="006534CA"/>
    <w:rsid w:val="006D2F81"/>
    <w:rsid w:val="00725027"/>
    <w:rsid w:val="00731417"/>
    <w:rsid w:val="00780536"/>
    <w:rsid w:val="007849F6"/>
    <w:rsid w:val="007978F3"/>
    <w:rsid w:val="007A4923"/>
    <w:rsid w:val="007B7192"/>
    <w:rsid w:val="007D21A4"/>
    <w:rsid w:val="007D4C9A"/>
    <w:rsid w:val="009332D3"/>
    <w:rsid w:val="009547FB"/>
    <w:rsid w:val="00975409"/>
    <w:rsid w:val="009A3715"/>
    <w:rsid w:val="00A631FA"/>
    <w:rsid w:val="00A8239C"/>
    <w:rsid w:val="00A83219"/>
    <w:rsid w:val="00C306A2"/>
    <w:rsid w:val="00C95B1F"/>
    <w:rsid w:val="00CA3946"/>
    <w:rsid w:val="00D074C1"/>
    <w:rsid w:val="00D10890"/>
    <w:rsid w:val="00D65E87"/>
    <w:rsid w:val="00E86FC3"/>
    <w:rsid w:val="00EA7237"/>
    <w:rsid w:val="00ED0FEF"/>
    <w:rsid w:val="00F02B86"/>
    <w:rsid w:val="00F95E6D"/>
    <w:rsid w:val="00FF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7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74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A3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3946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306A2"/>
    <w:rPr>
      <w:b/>
      <w:bCs/>
    </w:rPr>
  </w:style>
  <w:style w:type="character" w:styleId="a7">
    <w:name w:val="Hyperlink"/>
    <w:basedOn w:val="a0"/>
    <w:uiPriority w:val="99"/>
    <w:semiHidden/>
    <w:unhideWhenUsed/>
    <w:rsid w:val="00C306A2"/>
    <w:rPr>
      <w:color w:val="0000FF"/>
      <w:u w:val="single"/>
    </w:rPr>
  </w:style>
  <w:style w:type="character" w:styleId="a8">
    <w:name w:val="Emphasis"/>
    <w:basedOn w:val="a0"/>
    <w:uiPriority w:val="20"/>
    <w:qFormat/>
    <w:rsid w:val="00C306A2"/>
    <w:rPr>
      <w:i/>
      <w:iCs/>
    </w:rPr>
  </w:style>
  <w:style w:type="paragraph" w:styleId="a9">
    <w:name w:val="header"/>
    <w:basedOn w:val="a"/>
    <w:link w:val="aa"/>
    <w:uiPriority w:val="99"/>
    <w:unhideWhenUsed/>
    <w:rsid w:val="0047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723B7"/>
  </w:style>
  <w:style w:type="paragraph" w:styleId="ab">
    <w:name w:val="footer"/>
    <w:basedOn w:val="a"/>
    <w:link w:val="ac"/>
    <w:uiPriority w:val="99"/>
    <w:unhideWhenUsed/>
    <w:rsid w:val="0047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723B7"/>
  </w:style>
  <w:style w:type="paragraph" w:styleId="ad">
    <w:name w:val="List Paragraph"/>
    <w:basedOn w:val="a"/>
    <w:uiPriority w:val="34"/>
    <w:qFormat/>
    <w:rsid w:val="004723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78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7374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A3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3946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306A2"/>
    <w:rPr>
      <w:b/>
      <w:bCs/>
    </w:rPr>
  </w:style>
  <w:style w:type="character" w:styleId="a7">
    <w:name w:val="Hyperlink"/>
    <w:basedOn w:val="a0"/>
    <w:uiPriority w:val="99"/>
    <w:semiHidden/>
    <w:unhideWhenUsed/>
    <w:rsid w:val="00C306A2"/>
    <w:rPr>
      <w:color w:val="0000FF"/>
      <w:u w:val="single"/>
    </w:rPr>
  </w:style>
  <w:style w:type="character" w:styleId="a8">
    <w:name w:val="Emphasis"/>
    <w:basedOn w:val="a0"/>
    <w:uiPriority w:val="20"/>
    <w:qFormat/>
    <w:rsid w:val="00C306A2"/>
    <w:rPr>
      <w:i/>
      <w:iCs/>
    </w:rPr>
  </w:style>
  <w:style w:type="paragraph" w:styleId="a9">
    <w:name w:val="header"/>
    <w:basedOn w:val="a"/>
    <w:link w:val="aa"/>
    <w:uiPriority w:val="99"/>
    <w:unhideWhenUsed/>
    <w:rsid w:val="0047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723B7"/>
  </w:style>
  <w:style w:type="paragraph" w:styleId="ab">
    <w:name w:val="footer"/>
    <w:basedOn w:val="a"/>
    <w:link w:val="ac"/>
    <w:uiPriority w:val="99"/>
    <w:unhideWhenUsed/>
    <w:rsid w:val="0047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723B7"/>
  </w:style>
  <w:style w:type="paragraph" w:styleId="ad">
    <w:name w:val="List Paragraph"/>
    <w:basedOn w:val="a"/>
    <w:uiPriority w:val="34"/>
    <w:qFormat/>
    <w:rsid w:val="00472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C9895-2537-486D-B97A-56F37E187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Александрович Ярусов</dc:creator>
  <cp:lastModifiedBy>1</cp:lastModifiedBy>
  <cp:revision>2</cp:revision>
  <cp:lastPrinted>2019-01-28T06:49:00Z</cp:lastPrinted>
  <dcterms:created xsi:type="dcterms:W3CDTF">2019-01-28T06:53:00Z</dcterms:created>
  <dcterms:modified xsi:type="dcterms:W3CDTF">2019-01-28T06:53:00Z</dcterms:modified>
</cp:coreProperties>
</file>