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5B19" w14:textId="5189E596" w:rsidR="002259CF" w:rsidRPr="00975FEA" w:rsidRDefault="00843DB0" w:rsidP="00D814E7">
      <w:pPr>
        <w:pStyle w:val="3"/>
        <w:spacing w:before="0" w:beforeAutospacing="0" w:after="0" w:afterAutospacing="0"/>
        <w:jc w:val="center"/>
        <w:rPr>
          <w:sz w:val="24"/>
          <w:szCs w:val="24"/>
        </w:rPr>
      </w:pPr>
      <w:r w:rsidRPr="00975FEA">
        <w:rPr>
          <w:sz w:val="24"/>
          <w:szCs w:val="24"/>
        </w:rPr>
        <w:t xml:space="preserve">ДОГОВІР </w:t>
      </w:r>
      <w:r w:rsidRPr="00975FEA">
        <w:rPr>
          <w:sz w:val="24"/>
          <w:szCs w:val="24"/>
        </w:rPr>
        <w:br/>
        <w:t xml:space="preserve">про постачання електричної енергії </w:t>
      </w:r>
    </w:p>
    <w:p w14:paraId="4D74BA34" w14:textId="77777777" w:rsidR="00201C50" w:rsidRPr="00975FEA" w:rsidRDefault="00843DB0" w:rsidP="00D814E7">
      <w:pPr>
        <w:pStyle w:val="3"/>
        <w:spacing w:before="0" w:beforeAutospacing="0" w:after="0" w:afterAutospacing="0"/>
        <w:jc w:val="center"/>
        <w:rPr>
          <w:sz w:val="24"/>
          <w:szCs w:val="24"/>
        </w:rPr>
      </w:pPr>
      <w:r w:rsidRPr="00975FEA">
        <w:rPr>
          <w:sz w:val="24"/>
          <w:szCs w:val="24"/>
        </w:rPr>
        <w:t>постачальником універсальних послуг</w:t>
      </w:r>
    </w:p>
    <w:p w14:paraId="12183ADB" w14:textId="77777777" w:rsidR="00946CCE" w:rsidRPr="00975FEA" w:rsidRDefault="00946CCE" w:rsidP="00D814E7">
      <w:pPr>
        <w:jc w:val="both"/>
        <w:rPr>
          <w:b/>
          <w:lang w:eastAsia="ru-RU"/>
        </w:rPr>
      </w:pPr>
    </w:p>
    <w:p w14:paraId="46968E7E" w14:textId="77777777" w:rsidR="00843DB0" w:rsidRPr="00975FEA" w:rsidRDefault="002259CF" w:rsidP="00D814E7">
      <w:pPr>
        <w:jc w:val="both"/>
        <w:rPr>
          <w:lang w:eastAsia="ru-RU"/>
        </w:rPr>
      </w:pPr>
      <w:r w:rsidRPr="00975FEA">
        <w:rPr>
          <w:b/>
          <w:lang w:eastAsia="ru-RU"/>
        </w:rPr>
        <w:t>Товариство з обмеженою відповідальністю «Львівенергозбут»</w:t>
      </w:r>
      <w:r w:rsidRPr="00975FEA">
        <w:rPr>
          <w:lang w:eastAsia="ru-RU"/>
        </w:rPr>
        <w:t>, далі - "Постачальник", що діє відповідно до ліцензії на право провадження господарської діяльності з постачання електричної енергії відповідно до постанови НКРЕКП №429 від 14.06.2018р.</w:t>
      </w:r>
    </w:p>
    <w:p w14:paraId="18E554B0" w14:textId="77777777" w:rsidR="002259CF" w:rsidRPr="00975FEA" w:rsidRDefault="002259CF" w:rsidP="00D814E7">
      <w:pPr>
        <w:jc w:val="both"/>
        <w:rPr>
          <w:b/>
          <w:lang w:val="en-US"/>
        </w:rPr>
      </w:pPr>
    </w:p>
    <w:p w14:paraId="30EEA068" w14:textId="77777777" w:rsidR="00843DB0" w:rsidRPr="00975FEA" w:rsidRDefault="00843DB0" w:rsidP="00D814E7">
      <w:pPr>
        <w:pStyle w:val="3"/>
        <w:spacing w:before="0" w:beforeAutospacing="0" w:after="0" w:afterAutospacing="0"/>
        <w:rPr>
          <w:sz w:val="24"/>
          <w:szCs w:val="24"/>
        </w:rPr>
      </w:pPr>
      <w:r w:rsidRPr="00975FEA">
        <w:rPr>
          <w:sz w:val="24"/>
          <w:szCs w:val="24"/>
        </w:rPr>
        <w:t>1. Загальні положення</w:t>
      </w:r>
    </w:p>
    <w:p w14:paraId="4D8C7FA9" w14:textId="77777777" w:rsidR="00843DB0" w:rsidRPr="00975FEA" w:rsidRDefault="00843DB0" w:rsidP="00D814E7">
      <w:pPr>
        <w:pStyle w:val="a3"/>
        <w:spacing w:before="0" w:beforeAutospacing="0" w:after="0" w:afterAutospacing="0"/>
        <w:ind w:firstLine="284"/>
        <w:jc w:val="both"/>
      </w:pPr>
      <w:r w:rsidRPr="00975FEA">
        <w:t>1.1. Цей Договір про постачання електричної енергії постачальником універсальних послуг (далі - Договір) є публічним договором приєднання, який встановлює порядок та умови постачання електричної енергії виключно побутовим та малим непобутовим споживачам (далі - Споживач) постачальником універсальних послуг (далі - Постачальник) та укладається сторонами з урахуванням статей 633, 634, 641, 642 Цивільного кодексу України шляхом приєднання Споживача до цього Договору, згідно із заявою-приєднання яка є додатком 1 до цього Договору.</w:t>
      </w:r>
    </w:p>
    <w:p w14:paraId="220A53FB" w14:textId="77777777" w:rsidR="00843DB0" w:rsidRPr="00975FEA" w:rsidRDefault="00843DB0" w:rsidP="00D814E7">
      <w:pPr>
        <w:pStyle w:val="a3"/>
        <w:spacing w:before="0" w:beforeAutospacing="0" w:after="0" w:afterAutospacing="0"/>
        <w:ind w:firstLine="284"/>
        <w:jc w:val="both"/>
      </w:pPr>
      <w:r w:rsidRPr="00975FEA">
        <w:t>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комісією, що здійснює державне регулювання у сферах енергетики та комунальних послуг від 14 березня 2018 року N 312 (далі - ПРРЕЕ), та є однаковими для всіх споживачів.</w:t>
      </w:r>
    </w:p>
    <w:p w14:paraId="01449902" w14:textId="77777777" w:rsidR="00843DB0" w:rsidRPr="00975FEA" w:rsidRDefault="00843DB0" w:rsidP="00D814E7">
      <w:pPr>
        <w:pStyle w:val="a3"/>
        <w:spacing w:before="0" w:beforeAutospacing="0" w:after="0" w:afterAutospacing="0"/>
        <w:ind w:firstLine="284"/>
        <w:jc w:val="both"/>
      </w:pPr>
      <w:r w:rsidRPr="00975FEA">
        <w:t>Далі по тексту цього Договору Постачальник або Споживач іменуються Сторона, а разом - Сторони.</w:t>
      </w:r>
    </w:p>
    <w:p w14:paraId="3FAE8684" w14:textId="77777777" w:rsidR="002259CF" w:rsidRPr="00975FEA" w:rsidRDefault="002259CF" w:rsidP="00D814E7">
      <w:pPr>
        <w:ind w:firstLine="284"/>
        <w:jc w:val="both"/>
        <w:rPr>
          <w:lang w:eastAsia="ru-RU"/>
        </w:rPr>
      </w:pPr>
      <w:r w:rsidRPr="00975FEA">
        <w:rPr>
          <w:lang w:eastAsia="ru-RU"/>
        </w:rPr>
        <w:t>1.3. Під час виконання умов цього Договору, а також вирішення всіх питань, що не обумовлені цим Договором, Постачальник та Споживач зобов‘язується керуватися чинним законодавством України та ПРРЕЕ.</w:t>
      </w:r>
    </w:p>
    <w:p w14:paraId="256B56EA" w14:textId="77777777" w:rsidR="002259CF" w:rsidRPr="00975FEA" w:rsidRDefault="002259CF" w:rsidP="00D814E7">
      <w:pPr>
        <w:ind w:firstLine="284"/>
        <w:jc w:val="both"/>
        <w:rPr>
          <w:lang w:eastAsia="ru-RU"/>
        </w:rPr>
      </w:pPr>
      <w:r w:rsidRPr="00975FEA">
        <w:rPr>
          <w:lang w:eastAsia="ru-RU"/>
        </w:rPr>
        <w:t>1.4. У випадку зміни чинного законодавства України, зокрема нормативно-правових актів, які регулюють правовідносини, що виникають з приводу постачання електричної енергії, застосовуються положення цих нормативно-правових актів, які мають перевагу перед положеннями цього Договору.</w:t>
      </w:r>
    </w:p>
    <w:p w14:paraId="21F20F99" w14:textId="77777777" w:rsidR="002259CF" w:rsidRPr="00975FEA" w:rsidRDefault="002259CF" w:rsidP="00D814E7">
      <w:pPr>
        <w:jc w:val="both"/>
        <w:rPr>
          <w:lang w:eastAsia="ru-RU"/>
        </w:rPr>
      </w:pPr>
      <w:r w:rsidRPr="00975FEA">
        <w:rPr>
          <w:lang w:eastAsia="ru-RU"/>
        </w:rPr>
        <w:t>Сторони зобов‘язуються керуватися вимогами цих нормативно-правових актів з дня набрання ними чинності незалежно від внесення змін до цього Договору.</w:t>
      </w:r>
    </w:p>
    <w:p w14:paraId="5E4D2A16" w14:textId="77777777" w:rsidR="00201C50" w:rsidRPr="00975FEA" w:rsidRDefault="00201C50" w:rsidP="00D814E7">
      <w:pPr>
        <w:pStyle w:val="a3"/>
        <w:spacing w:before="0" w:beforeAutospacing="0" w:after="0" w:afterAutospacing="0"/>
        <w:ind w:firstLine="284"/>
        <w:jc w:val="both"/>
      </w:pPr>
    </w:p>
    <w:p w14:paraId="51546F19" w14:textId="77777777" w:rsidR="00843DB0" w:rsidRPr="00975FEA" w:rsidRDefault="00843DB0" w:rsidP="00D814E7">
      <w:pPr>
        <w:pStyle w:val="3"/>
        <w:spacing w:before="0" w:beforeAutospacing="0" w:after="0" w:afterAutospacing="0"/>
        <w:rPr>
          <w:sz w:val="24"/>
          <w:szCs w:val="24"/>
        </w:rPr>
      </w:pPr>
      <w:r w:rsidRPr="00975FEA">
        <w:rPr>
          <w:sz w:val="24"/>
          <w:szCs w:val="24"/>
        </w:rPr>
        <w:t>2. Предмет Договору</w:t>
      </w:r>
    </w:p>
    <w:p w14:paraId="20B0F78F" w14:textId="77777777" w:rsidR="00DF3C62" w:rsidRPr="00975FEA" w:rsidRDefault="00843DB0" w:rsidP="00DF3C62">
      <w:pPr>
        <w:pStyle w:val="a3"/>
        <w:spacing w:before="0" w:beforeAutospacing="0" w:after="0" w:afterAutospacing="0"/>
        <w:ind w:firstLine="284"/>
        <w:jc w:val="both"/>
      </w:pPr>
      <w:r w:rsidRPr="00975FEA">
        <w:t>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спожитої (купленої) електричної енергії та здійснює інші платежі згідно з умовами цього Договору.</w:t>
      </w:r>
    </w:p>
    <w:p w14:paraId="05F42F7C" w14:textId="661DF941" w:rsidR="00D07EA3" w:rsidRPr="00975FEA" w:rsidRDefault="00D07EA3" w:rsidP="00D07EA3">
      <w:pPr>
        <w:ind w:firstLine="284"/>
        <w:jc w:val="both"/>
      </w:pPr>
      <w:r w:rsidRPr="00975FEA">
        <w:t xml:space="preserve">2.2. Обов'язковою умовою для постачання електричної енергії Споживачу є наявність у Споживача укладеного в установленому порядку з оператором системи </w:t>
      </w:r>
      <w:r w:rsidRPr="00975FEA">
        <w:rPr>
          <w:rStyle w:val="st42"/>
          <w:rFonts w:eastAsiaTheme="majorEastAsia"/>
          <w:color w:val="auto"/>
        </w:rPr>
        <w:t>договору про надання послуг з розподілу/передачі електричної енергії</w:t>
      </w:r>
      <w:r w:rsidRPr="00975FEA">
        <w:t xml:space="preserve">, на підставі якого Споживач набуває </w:t>
      </w:r>
      <w:r w:rsidRPr="00975FEA">
        <w:rPr>
          <w:rStyle w:val="st42"/>
          <w:rFonts w:eastAsiaTheme="majorEastAsia"/>
          <w:color w:val="auto"/>
        </w:rPr>
        <w:t>право отримувати послугу з розподілу/передачі електричної енергії.</w:t>
      </w:r>
    </w:p>
    <w:p w14:paraId="5C156175" w14:textId="03CE6617" w:rsidR="00843DB0" w:rsidRPr="00975FEA" w:rsidRDefault="00843DB0" w:rsidP="00D814E7">
      <w:pPr>
        <w:pStyle w:val="a3"/>
        <w:spacing w:before="0" w:beforeAutospacing="0" w:after="0" w:afterAutospacing="0"/>
        <w:ind w:firstLine="284"/>
        <w:jc w:val="both"/>
      </w:pPr>
      <w:r w:rsidRPr="00975FEA">
        <w:t>Побутовий споживач використовує електричну енергію виключно на власні побутові потреби, у тому числі для освітлення, живлення електроприладів тощо, що не включає професійну та/або господарську діяльність.</w:t>
      </w:r>
    </w:p>
    <w:p w14:paraId="3B48BAFE" w14:textId="77777777" w:rsidR="00843DB0" w:rsidRPr="00975FEA" w:rsidRDefault="00843DB0" w:rsidP="00D814E7">
      <w:pPr>
        <w:pStyle w:val="a3"/>
        <w:spacing w:before="0" w:beforeAutospacing="0" w:after="0" w:afterAutospacing="0"/>
        <w:ind w:firstLine="284"/>
        <w:jc w:val="both"/>
      </w:pPr>
      <w:r w:rsidRPr="00975FEA">
        <w:t>Малі непобутові споживачі можуть використовувати електричну енергію для професійної, господарської, підприємницької та іншої діяльності.</w:t>
      </w:r>
    </w:p>
    <w:p w14:paraId="703A74EB" w14:textId="77777777" w:rsidR="00201C50" w:rsidRPr="00975FEA" w:rsidRDefault="00201C50" w:rsidP="00D814E7">
      <w:pPr>
        <w:pStyle w:val="a3"/>
        <w:spacing w:before="0" w:beforeAutospacing="0" w:after="0" w:afterAutospacing="0"/>
        <w:ind w:firstLine="284"/>
        <w:jc w:val="both"/>
      </w:pPr>
    </w:p>
    <w:p w14:paraId="0DA442A0" w14:textId="77777777" w:rsidR="00843DB0" w:rsidRPr="00975FEA" w:rsidRDefault="00843DB0" w:rsidP="00D814E7">
      <w:pPr>
        <w:pStyle w:val="3"/>
        <w:spacing w:before="0" w:beforeAutospacing="0" w:after="0" w:afterAutospacing="0"/>
        <w:rPr>
          <w:sz w:val="24"/>
          <w:szCs w:val="24"/>
        </w:rPr>
      </w:pPr>
      <w:r w:rsidRPr="00975FEA">
        <w:rPr>
          <w:sz w:val="24"/>
          <w:szCs w:val="24"/>
        </w:rPr>
        <w:t>3. Умови постачання</w:t>
      </w:r>
    </w:p>
    <w:p w14:paraId="719CB349" w14:textId="77777777" w:rsidR="00843DB0" w:rsidRPr="00975FEA" w:rsidRDefault="00843DB0" w:rsidP="00D814E7">
      <w:pPr>
        <w:pStyle w:val="a3"/>
        <w:spacing w:before="0" w:beforeAutospacing="0" w:after="0" w:afterAutospacing="0"/>
        <w:ind w:firstLine="284"/>
        <w:jc w:val="both"/>
      </w:pPr>
      <w:r w:rsidRPr="00975FEA">
        <w:t xml:space="preserve">3.1. Умови надання універсальних послуг Споживачу </w:t>
      </w:r>
      <w:r w:rsidR="002A0DEC" w:rsidRPr="00975FEA">
        <w:t>передбачають</w:t>
      </w:r>
      <w:r w:rsidRPr="00975FEA">
        <w:t xml:space="preserve"> наступне:</w:t>
      </w:r>
    </w:p>
    <w:p w14:paraId="2396FC72" w14:textId="77777777" w:rsidR="00843DB0" w:rsidRPr="00975FEA" w:rsidRDefault="00843DB0" w:rsidP="00D814E7">
      <w:pPr>
        <w:pStyle w:val="a3"/>
        <w:spacing w:before="0" w:beforeAutospacing="0" w:after="0" w:afterAutospacing="0"/>
        <w:jc w:val="both"/>
      </w:pPr>
      <w:r w:rsidRPr="00975FEA">
        <w:t xml:space="preserve">ціни </w:t>
      </w:r>
      <w:r w:rsidR="00C173A6" w:rsidRPr="00975FEA">
        <w:t xml:space="preserve">(тариф) </w:t>
      </w:r>
      <w:r w:rsidRPr="00975FEA">
        <w:t>на електроенергію для Споживача повинні бути економічно обґрунтованими, прозорими, недискримінаційними і формуватися Постачальником відповідно до методики (порядку), затвердженої Регулятором;</w:t>
      </w:r>
    </w:p>
    <w:p w14:paraId="725F5DE1" w14:textId="77777777" w:rsidR="00843DB0" w:rsidRPr="00975FEA" w:rsidRDefault="00843DB0" w:rsidP="00D814E7">
      <w:pPr>
        <w:pStyle w:val="a3"/>
        <w:spacing w:before="0" w:beforeAutospacing="0" w:after="0" w:afterAutospacing="0"/>
        <w:jc w:val="both"/>
      </w:pPr>
      <w:r w:rsidRPr="00975FEA">
        <w:lastRenderedPageBreak/>
        <w:t>споживач має право змінювати Постачальника без сплати будь-яких штрафних санкцій на користь такого Постачальника у разі дострокового розірвання цього Договору.</w:t>
      </w:r>
    </w:p>
    <w:p w14:paraId="4FA170FB" w14:textId="77777777" w:rsidR="00843DB0" w:rsidRPr="00975FEA" w:rsidRDefault="00843DB0" w:rsidP="00D814E7">
      <w:pPr>
        <w:pStyle w:val="a3"/>
        <w:spacing w:before="0" w:beforeAutospacing="0" w:after="0" w:afterAutospacing="0"/>
        <w:ind w:firstLine="284"/>
        <w:jc w:val="both"/>
      </w:pPr>
      <w:r w:rsidRPr="00975FEA">
        <w:t>3.2. Споживач має право змінювати Постачальника відповідно до процедури, викладеної в ПРРЕЕ та положень цього Договору.</w:t>
      </w:r>
    </w:p>
    <w:p w14:paraId="7F782AEA" w14:textId="77777777" w:rsidR="00843DB0" w:rsidRPr="00975FEA" w:rsidRDefault="00843DB0" w:rsidP="00D814E7">
      <w:pPr>
        <w:pStyle w:val="a3"/>
        <w:spacing w:before="0" w:beforeAutospacing="0" w:after="0" w:afterAutospacing="0"/>
        <w:ind w:firstLine="284"/>
        <w:jc w:val="both"/>
      </w:pPr>
      <w:r w:rsidRPr="00975FEA">
        <w:t xml:space="preserve">3.3. Постачальник за цим Договором не має права вимагати від Споживача будь-якої іншої оплати за спожиту електричну енергію, що не визначена у комерційній пропозиції, яка є додатком </w:t>
      </w:r>
      <w:r w:rsidR="006342EE" w:rsidRPr="00975FEA">
        <w:t>3</w:t>
      </w:r>
      <w:r w:rsidRPr="00975FEA">
        <w:t xml:space="preserve"> до цього Договору.</w:t>
      </w:r>
    </w:p>
    <w:p w14:paraId="40135C20" w14:textId="77777777" w:rsidR="00843DB0" w:rsidRPr="00975FEA" w:rsidRDefault="00843DB0" w:rsidP="00D814E7">
      <w:pPr>
        <w:pStyle w:val="a3"/>
        <w:spacing w:before="0" w:beforeAutospacing="0" w:after="0" w:afterAutospacing="0"/>
        <w:ind w:firstLine="284"/>
        <w:jc w:val="both"/>
      </w:pPr>
      <w:r w:rsidRPr="00975FEA">
        <w:t>3.4. Датою початку постачання електричної енергії Споживачу є дата зазначена в заяві-приєднанні.</w:t>
      </w:r>
    </w:p>
    <w:p w14:paraId="41C2210D" w14:textId="77777777" w:rsidR="00201C50" w:rsidRPr="00975FEA" w:rsidRDefault="00201C50" w:rsidP="00D814E7">
      <w:pPr>
        <w:pStyle w:val="a3"/>
        <w:spacing w:before="0" w:beforeAutospacing="0" w:after="0" w:afterAutospacing="0"/>
        <w:ind w:firstLine="284"/>
        <w:jc w:val="both"/>
      </w:pPr>
    </w:p>
    <w:p w14:paraId="4F7AB900" w14:textId="77777777" w:rsidR="00843DB0" w:rsidRPr="00975FEA" w:rsidRDefault="00843DB0" w:rsidP="00D814E7">
      <w:pPr>
        <w:pStyle w:val="3"/>
        <w:spacing w:before="0" w:beforeAutospacing="0" w:after="0" w:afterAutospacing="0"/>
        <w:rPr>
          <w:sz w:val="24"/>
          <w:szCs w:val="24"/>
        </w:rPr>
      </w:pPr>
      <w:r w:rsidRPr="00975FEA">
        <w:rPr>
          <w:sz w:val="24"/>
          <w:szCs w:val="24"/>
        </w:rPr>
        <w:t>4. Якість постачання електричної енергії</w:t>
      </w:r>
    </w:p>
    <w:p w14:paraId="32182791" w14:textId="77777777" w:rsidR="00843DB0" w:rsidRPr="00975FEA" w:rsidRDefault="00843DB0" w:rsidP="00D814E7">
      <w:pPr>
        <w:pStyle w:val="a3"/>
        <w:spacing w:before="0" w:beforeAutospacing="0" w:after="0" w:afterAutospacing="0"/>
        <w:ind w:firstLine="284"/>
        <w:jc w:val="both"/>
      </w:pPr>
      <w:r w:rsidRPr="00975FEA">
        <w:t>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забезпечить задоволення попиту на споживання електричної енергії Споживачем.</w:t>
      </w:r>
    </w:p>
    <w:p w14:paraId="63B2B519" w14:textId="77777777" w:rsidR="00843DB0" w:rsidRPr="00975FEA" w:rsidRDefault="00843DB0" w:rsidP="00D814E7">
      <w:pPr>
        <w:pStyle w:val="a3"/>
        <w:spacing w:before="0" w:beforeAutospacing="0" w:after="0" w:afterAutospacing="0"/>
        <w:ind w:firstLine="284"/>
        <w:jc w:val="both"/>
      </w:pPr>
      <w:r w:rsidRPr="00975FEA">
        <w:t>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щодо положень актів чинного законодавства, якими регулюються відносини Сторін, ведення точних та прозорих розрахунків зі Споживачем, а також можливість вирішення спірних питань шляхом досудового врегулювання.</w:t>
      </w:r>
    </w:p>
    <w:p w14:paraId="59DA6E9A" w14:textId="77777777" w:rsidR="00843DB0" w:rsidRPr="00975FEA" w:rsidRDefault="00843DB0" w:rsidP="00D814E7">
      <w:pPr>
        <w:pStyle w:val="a3"/>
        <w:spacing w:before="0" w:beforeAutospacing="0" w:after="0" w:afterAutospacing="0"/>
        <w:ind w:firstLine="284"/>
        <w:jc w:val="both"/>
      </w:pPr>
      <w:r w:rsidRPr="00975FEA">
        <w:t>4.3. Споживач має право на отримання компенсації за недотримання показників комерційної якості послуг Постачальником. Постачальник зобов'язується надавати компенсацію Споживачу за недотримання показників комерційної якості послуг у порядку, затвердженому Регулятором, опублікувати на своєму офіційному веб-сайті порядок надання компенсацій та їх розміри.</w:t>
      </w:r>
    </w:p>
    <w:p w14:paraId="2BD1E0B7" w14:textId="77777777" w:rsidR="00201C50" w:rsidRPr="00975FEA" w:rsidRDefault="00201C50" w:rsidP="00D814E7">
      <w:pPr>
        <w:pStyle w:val="a3"/>
        <w:spacing w:before="0" w:beforeAutospacing="0" w:after="0" w:afterAutospacing="0"/>
        <w:ind w:firstLine="284"/>
        <w:jc w:val="both"/>
      </w:pPr>
    </w:p>
    <w:p w14:paraId="2DA68CFF" w14:textId="77777777" w:rsidR="00843DB0" w:rsidRPr="00975FEA" w:rsidRDefault="00843DB0" w:rsidP="00D814E7">
      <w:pPr>
        <w:pStyle w:val="3"/>
        <w:spacing w:before="0" w:beforeAutospacing="0" w:after="0" w:afterAutospacing="0"/>
        <w:rPr>
          <w:sz w:val="24"/>
          <w:szCs w:val="24"/>
        </w:rPr>
      </w:pPr>
      <w:r w:rsidRPr="00975FEA">
        <w:rPr>
          <w:sz w:val="24"/>
          <w:szCs w:val="24"/>
        </w:rPr>
        <w:t>5. Ціна, порядок обліку і оплати електричної енергії</w:t>
      </w:r>
    </w:p>
    <w:p w14:paraId="697BD52C" w14:textId="5124A6AC" w:rsidR="00843DB0" w:rsidRPr="00975FEA" w:rsidRDefault="00843DB0" w:rsidP="00D814E7">
      <w:pPr>
        <w:pStyle w:val="a3"/>
        <w:spacing w:before="0" w:beforeAutospacing="0" w:after="0" w:afterAutospacing="0"/>
        <w:ind w:firstLine="284"/>
        <w:jc w:val="both"/>
      </w:pPr>
      <w:r w:rsidRPr="00975FEA">
        <w:t xml:space="preserve">5.1. Споживач розраховується з Постачальником за спожиту електричну енергію за цінами (тарифами), що визначаються відповідно до методики (порядку), затвердженої Регулятором, згідно з обраною Споживачем комерційною пропозицією, яка є додатком </w:t>
      </w:r>
      <w:r w:rsidR="00D814E7" w:rsidRPr="00975FEA">
        <w:t>2</w:t>
      </w:r>
      <w:r w:rsidRPr="00975FEA">
        <w:t xml:space="preserve"> до цього Договору.</w:t>
      </w:r>
    </w:p>
    <w:p w14:paraId="789CBF1A" w14:textId="77777777" w:rsidR="00DF3C62" w:rsidRPr="00975FEA" w:rsidRDefault="00DF3C62" w:rsidP="00DF3C62">
      <w:pPr>
        <w:pStyle w:val="st2"/>
        <w:spacing w:after="0"/>
        <w:ind w:firstLine="284"/>
        <w:rPr>
          <w:rStyle w:val="st42"/>
          <w:rFonts w:eastAsiaTheme="majorEastAsia"/>
          <w:color w:val="auto"/>
        </w:rPr>
      </w:pPr>
      <w:r w:rsidRPr="00975FEA">
        <w:rPr>
          <w:rStyle w:val="st42"/>
          <w:rFonts w:eastAsiaTheme="majorEastAsia"/>
          <w:color w:val="auto"/>
        </w:rPr>
        <w:t>У разі надання у встановленому порядку Постачальником Споживачу повідомлення про зміни умов цього Договору (у тому числі зміну ціни), що викликані змінами регульованих складових ціни (тарифу на послуги з передачі та/або розподілу електричної енергії, ціни (тарифу) на послуги постачальника універсальних послуг) та/або змінами в нормативно-правових актах щодо формування цієї ціни або умов постачання електричної енергії, цей Договір вважається із зазначеної в повідомленні дати зміни його умов (але не раніше ніж через 20 днів від дня надання Споживачу повідомлення):</w:t>
      </w:r>
    </w:p>
    <w:p w14:paraId="305C4C18" w14:textId="77777777" w:rsidR="00DF3C62" w:rsidRPr="00975FEA" w:rsidRDefault="00DF3C62" w:rsidP="00D07EA3">
      <w:pPr>
        <w:pStyle w:val="st2"/>
        <w:spacing w:after="0"/>
        <w:ind w:firstLine="0"/>
        <w:rPr>
          <w:rStyle w:val="st42"/>
          <w:rFonts w:eastAsiaTheme="majorEastAsia"/>
          <w:color w:val="auto"/>
        </w:rPr>
      </w:pPr>
      <w:r w:rsidRPr="00975FEA">
        <w:rPr>
          <w:rStyle w:val="st42"/>
          <w:rFonts w:eastAsiaTheme="majorEastAsia"/>
          <w:color w:val="auto"/>
        </w:rPr>
        <w:t xml:space="preserve">1) достроково розірваним (без штрафних санкцій) за ініціативою Споживача - у разі надання </w:t>
      </w:r>
      <w:proofErr w:type="spellStart"/>
      <w:r w:rsidRPr="00975FEA">
        <w:rPr>
          <w:rStyle w:val="st42"/>
          <w:rFonts w:eastAsiaTheme="majorEastAsia"/>
          <w:color w:val="auto"/>
        </w:rPr>
        <w:t>електропостачальнику</w:t>
      </w:r>
      <w:proofErr w:type="spellEnd"/>
      <w:r w:rsidRPr="00975FEA">
        <w:rPr>
          <w:rStyle w:val="st42"/>
          <w:rFonts w:eastAsiaTheme="majorEastAsia"/>
          <w:color w:val="auto"/>
        </w:rPr>
        <w:t xml:space="preserve"> письмової заяви Споживача про незгоду/неприйняття змін протягом 5 робочих днів з дня отримання такого повідомлення, але не пізніше ніж за 10 календарних днів до зазначеної в повідомленні дати зміни умов договору;</w:t>
      </w:r>
    </w:p>
    <w:p w14:paraId="5FE0141A" w14:textId="77777777" w:rsidR="00DF3C62" w:rsidRPr="00975FEA" w:rsidRDefault="00DF3C62" w:rsidP="00D07EA3">
      <w:pPr>
        <w:jc w:val="both"/>
      </w:pPr>
      <w:r w:rsidRPr="00975FEA">
        <w:rPr>
          <w:rStyle w:val="st42"/>
          <w:rFonts w:eastAsiaTheme="majorEastAsia"/>
          <w:color w:val="auto"/>
        </w:rPr>
        <w:t>2) зміненим на запропонованих Постачальником умовах - якщо Споживач не надав Постачальнику письмову заяву про незгоду/неприйняття змін у встановлений цим пунктом термін.</w:t>
      </w:r>
    </w:p>
    <w:p w14:paraId="4EADDE36" w14:textId="77777777" w:rsidR="00843DB0" w:rsidRPr="00975FEA" w:rsidRDefault="00843DB0" w:rsidP="00D814E7">
      <w:pPr>
        <w:pStyle w:val="a3"/>
        <w:spacing w:before="0" w:beforeAutospacing="0" w:after="0" w:afterAutospacing="0"/>
        <w:ind w:firstLine="284"/>
        <w:jc w:val="both"/>
      </w:pPr>
      <w:r w:rsidRPr="00975FEA">
        <w:t xml:space="preserve">5.2. Спосіб визначення ціни </w:t>
      </w:r>
      <w:r w:rsidR="004752AF" w:rsidRPr="00975FEA">
        <w:t xml:space="preserve">(тарифу) </w:t>
      </w:r>
      <w:r w:rsidRPr="00975FEA">
        <w:t>за електричну енергію зазначається в комерційній пропозиції Постачальника.</w:t>
      </w:r>
    </w:p>
    <w:p w14:paraId="7F32A6AA" w14:textId="77777777" w:rsidR="00843DB0" w:rsidRPr="00975FEA" w:rsidRDefault="00843DB0" w:rsidP="00D814E7">
      <w:pPr>
        <w:pStyle w:val="a3"/>
        <w:spacing w:before="0" w:beforeAutospacing="0" w:after="0" w:afterAutospacing="0"/>
        <w:ind w:firstLine="284"/>
        <w:jc w:val="both"/>
      </w:pPr>
      <w:r w:rsidRPr="00975FEA">
        <w:t>Для одного об'єкта споживання (площадки вимірювання) застосовується один спосіб визначення ціни на електричну енергію.</w:t>
      </w:r>
    </w:p>
    <w:p w14:paraId="5530BAEC" w14:textId="77777777" w:rsidR="00843DB0" w:rsidRPr="00975FEA" w:rsidRDefault="00843DB0" w:rsidP="00D814E7">
      <w:pPr>
        <w:pStyle w:val="a3"/>
        <w:spacing w:before="0" w:beforeAutospacing="0" w:after="0" w:afterAutospacing="0"/>
        <w:ind w:firstLine="284"/>
        <w:jc w:val="both"/>
      </w:pPr>
      <w:r w:rsidRPr="00975FEA">
        <w:t>5.3. Ціна на електричну енергію визначається Постачальником у разі дотримання умов надання універсальних послуг, визначених у пункті 3.1 глави 3 цього Договору та у відповідності до методики (порядку) розрахунку ціни на електричну енергію, затвердженої Регулятором.</w:t>
      </w:r>
    </w:p>
    <w:p w14:paraId="497FD09E" w14:textId="77777777" w:rsidR="00843DB0" w:rsidRPr="00975FEA" w:rsidRDefault="00843DB0" w:rsidP="00D814E7">
      <w:pPr>
        <w:pStyle w:val="a3"/>
        <w:spacing w:before="0" w:beforeAutospacing="0" w:after="0" w:afterAutospacing="0"/>
        <w:ind w:firstLine="284"/>
        <w:jc w:val="both"/>
      </w:pPr>
      <w:r w:rsidRPr="00975FEA">
        <w:lastRenderedPageBreak/>
        <w:t>5.4. Збільшення ціни на електричну енергію може бути здійснено лише у разі дотримання умов надання універсальних послуг, визначених у пункті 3.1 глави 3 цього Договору.</w:t>
      </w:r>
    </w:p>
    <w:p w14:paraId="477311EB" w14:textId="77777777" w:rsidR="00843DB0" w:rsidRPr="00975FEA" w:rsidRDefault="00843DB0" w:rsidP="00D814E7">
      <w:pPr>
        <w:pStyle w:val="a3"/>
        <w:spacing w:before="0" w:beforeAutospacing="0" w:after="0" w:afterAutospacing="0"/>
        <w:ind w:firstLine="284"/>
        <w:jc w:val="both"/>
      </w:pPr>
      <w:r w:rsidRPr="00975FEA">
        <w:t xml:space="preserve">5.5. Ціна </w:t>
      </w:r>
      <w:r w:rsidR="004752AF" w:rsidRPr="00975FEA">
        <w:t xml:space="preserve">(тариф) </w:t>
      </w:r>
      <w:r w:rsidRPr="00975FEA">
        <w:t>на електричну енергію встановлюється з дотриманням вимог, передбачених Законом України "Про ринок електричної енергії" і ПРРЕЕ.</w:t>
      </w:r>
    </w:p>
    <w:p w14:paraId="24833A04" w14:textId="4D58CBB0" w:rsidR="00843DB0" w:rsidRPr="00975FEA" w:rsidRDefault="00843DB0" w:rsidP="00D814E7">
      <w:pPr>
        <w:pStyle w:val="a3"/>
        <w:spacing w:before="0" w:beforeAutospacing="0" w:after="0" w:afterAutospacing="0"/>
        <w:jc w:val="both"/>
      </w:pPr>
      <w:r w:rsidRPr="00975FEA">
        <w:t xml:space="preserve">Сторони домовилися про те, що ціна на електричну енергію, </w:t>
      </w:r>
      <w:r w:rsidR="00D07EA3" w:rsidRPr="00975FEA">
        <w:t>сформована Постачальником відповідно до методики (порядку), затвердженої Регулятором</w:t>
      </w:r>
      <w:r w:rsidRPr="00975FEA">
        <w:t>, повинна бути обов'язкова для Сторін з дати її введення в дію.</w:t>
      </w:r>
    </w:p>
    <w:p w14:paraId="59557688" w14:textId="77777777" w:rsidR="00843DB0" w:rsidRPr="00975FEA" w:rsidRDefault="00843DB0" w:rsidP="00D814E7">
      <w:pPr>
        <w:pStyle w:val="a3"/>
        <w:spacing w:before="0" w:beforeAutospacing="0" w:after="0" w:afterAutospacing="0"/>
        <w:ind w:firstLine="284"/>
        <w:jc w:val="both"/>
      </w:pPr>
      <w:r w:rsidRPr="00975FEA">
        <w:t xml:space="preserve">5.6. Інформація про діючу ціну </w:t>
      </w:r>
      <w:r w:rsidR="004752AF" w:rsidRPr="00975FEA">
        <w:t xml:space="preserve">(тариф) </w:t>
      </w:r>
      <w:r w:rsidRPr="00975FEA">
        <w:t>на електричну енергію Постачальника має бути розміщена на офіційному веб-сайті Постачальника не пізніше ніж за 20 днів до дати її застосування із зазначенням порядку її формування.</w:t>
      </w:r>
    </w:p>
    <w:p w14:paraId="3EB11965" w14:textId="77777777" w:rsidR="00843DB0" w:rsidRPr="00975FEA" w:rsidRDefault="00843DB0" w:rsidP="00D814E7">
      <w:pPr>
        <w:pStyle w:val="a3"/>
        <w:spacing w:before="0" w:beforeAutospacing="0" w:after="0" w:afterAutospacing="0"/>
        <w:ind w:firstLine="284"/>
        <w:jc w:val="both"/>
      </w:pPr>
      <w:r w:rsidRPr="00975FEA">
        <w:t>5.7. Ціна (тариф) на електричну енергію має зазначатися Постачальником у рахунках на оплату спожитої електричної енергії за цим Договором, у тому числі у разі її зміни.</w:t>
      </w:r>
    </w:p>
    <w:p w14:paraId="3C12B61F" w14:textId="77777777" w:rsidR="00843DB0" w:rsidRPr="00975FEA" w:rsidRDefault="00843DB0" w:rsidP="00D814E7">
      <w:pPr>
        <w:pStyle w:val="a3"/>
        <w:spacing w:before="0" w:beforeAutospacing="0" w:after="0" w:afterAutospacing="0"/>
        <w:ind w:firstLine="284"/>
        <w:jc w:val="both"/>
      </w:pPr>
      <w:r w:rsidRPr="00975FEA">
        <w:t>5.8. Розрахунковим періодом за цим Договором є календарний місяць.</w:t>
      </w:r>
    </w:p>
    <w:p w14:paraId="34E1923D" w14:textId="77777777" w:rsidR="00843DB0" w:rsidRPr="00975FEA" w:rsidRDefault="00843DB0" w:rsidP="00D814E7">
      <w:pPr>
        <w:pStyle w:val="a3"/>
        <w:spacing w:before="0" w:beforeAutospacing="0" w:after="0" w:afterAutospacing="0"/>
        <w:ind w:firstLine="284"/>
        <w:jc w:val="both"/>
      </w:pPr>
      <w:r w:rsidRPr="00975FEA">
        <w:t xml:space="preserve">5.9. Розрахунки Споживача за цим Договором здійснюються на поточний рахунок із спеціальним режимом використання Постачальника (далі - </w:t>
      </w:r>
      <w:proofErr w:type="spellStart"/>
      <w:r w:rsidRPr="00975FEA">
        <w:t>спецрахунок</w:t>
      </w:r>
      <w:proofErr w:type="spellEnd"/>
      <w:r w:rsidRPr="00975FEA">
        <w:t>).</w:t>
      </w:r>
    </w:p>
    <w:p w14:paraId="4CB3F2DE" w14:textId="77777777" w:rsidR="00843DB0" w:rsidRPr="00975FEA" w:rsidRDefault="00843DB0" w:rsidP="00D814E7">
      <w:pPr>
        <w:pStyle w:val="a3"/>
        <w:spacing w:before="0" w:beforeAutospacing="0" w:after="0" w:afterAutospacing="0"/>
        <w:ind w:firstLine="284"/>
        <w:jc w:val="both"/>
      </w:pPr>
      <w:r w:rsidRPr="00975FEA">
        <w:t>При цьому, Споживач не обмежується у праві здійснювати оплату за цим Договором через банківську платіжну систему, он-лайн переказ, поштовий переказ,</w:t>
      </w:r>
      <w:r w:rsidR="00965385" w:rsidRPr="00975FEA">
        <w:rPr>
          <w:lang w:val="en-US"/>
        </w:rPr>
        <w:t xml:space="preserve"> </w:t>
      </w:r>
      <w:r w:rsidRPr="00975FEA">
        <w:t>та в інший не заборонений чинним законодавством спосіб.</w:t>
      </w:r>
    </w:p>
    <w:p w14:paraId="2E791E25" w14:textId="77777777" w:rsidR="00843DB0" w:rsidRPr="00975FEA" w:rsidRDefault="00843DB0" w:rsidP="00D814E7">
      <w:pPr>
        <w:pStyle w:val="a3"/>
        <w:spacing w:before="0" w:beforeAutospacing="0" w:after="0" w:afterAutospacing="0"/>
        <w:ind w:firstLine="284"/>
        <w:jc w:val="both"/>
      </w:pPr>
      <w:r w:rsidRPr="00975FEA">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975FEA">
        <w:t>спецрахунок</w:t>
      </w:r>
      <w:proofErr w:type="spellEnd"/>
      <w:r w:rsidRPr="00975FEA">
        <w:t xml:space="preserve"> Постачальника.</w:t>
      </w:r>
    </w:p>
    <w:p w14:paraId="77862FB4" w14:textId="77777777" w:rsidR="00843DB0" w:rsidRPr="00975FEA" w:rsidRDefault="00843DB0" w:rsidP="00D814E7">
      <w:pPr>
        <w:pStyle w:val="a3"/>
        <w:spacing w:before="0" w:beforeAutospacing="0" w:after="0" w:afterAutospacing="0"/>
        <w:ind w:firstLine="284"/>
        <w:jc w:val="both"/>
      </w:pPr>
      <w:r w:rsidRPr="00975FEA">
        <w:t xml:space="preserve">Оплата вважається здійсненою після того, як на </w:t>
      </w:r>
      <w:proofErr w:type="spellStart"/>
      <w:r w:rsidRPr="00975FEA">
        <w:t>спецрахунок</w:t>
      </w:r>
      <w:proofErr w:type="spellEnd"/>
      <w:r w:rsidRPr="00975FEA">
        <w:t xml:space="preserve"> Постачальника надійшла вся сума коштів. </w:t>
      </w:r>
      <w:proofErr w:type="spellStart"/>
      <w:r w:rsidRPr="00975FEA">
        <w:t>Спецрахунок</w:t>
      </w:r>
      <w:proofErr w:type="spellEnd"/>
      <w:r w:rsidRPr="00975FEA">
        <w:t xml:space="preserve"> Постачальника зазначається у платіжних документах Постачальника, у тому числі у разі його зміни.</w:t>
      </w:r>
    </w:p>
    <w:p w14:paraId="71E10A6B" w14:textId="77777777" w:rsidR="00843DB0" w:rsidRPr="00975FEA" w:rsidRDefault="00843DB0" w:rsidP="00D814E7">
      <w:pPr>
        <w:pStyle w:val="a3"/>
        <w:spacing w:before="0" w:beforeAutospacing="0" w:after="0" w:afterAutospacing="0"/>
        <w:ind w:firstLine="284"/>
        <w:jc w:val="both"/>
        <w:rPr>
          <w:lang w:val="en-US"/>
        </w:rPr>
      </w:pPr>
      <w:r w:rsidRPr="00975FEA">
        <w:t xml:space="preserve">5.10. Оплата рахунка Постачальника за цим Договором має бути здійснена Споживачем у строки, визначені </w:t>
      </w:r>
      <w:r w:rsidR="00607C3A" w:rsidRPr="00975FEA">
        <w:t>комерційною пропозицією.</w:t>
      </w:r>
    </w:p>
    <w:p w14:paraId="615998CA" w14:textId="77777777" w:rsidR="00843DB0" w:rsidRPr="00975FEA" w:rsidRDefault="00843DB0" w:rsidP="00D814E7">
      <w:pPr>
        <w:pStyle w:val="a3"/>
        <w:spacing w:before="0" w:beforeAutospacing="0" w:after="0" w:afterAutospacing="0"/>
        <w:ind w:firstLine="284"/>
        <w:jc w:val="both"/>
      </w:pPr>
      <w:r w:rsidRPr="00975FEA">
        <w:t>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інформацію щодо адреси, телефонів, офіційних веб-сайтів для отримання інформації про подання звернень, скарг та претензій щодо комерційної якості постачання електричної енергії та надання повідомлень про загрозу електробезпеки.</w:t>
      </w:r>
    </w:p>
    <w:p w14:paraId="45476934" w14:textId="77777777" w:rsidR="00843DB0" w:rsidRPr="00975FEA" w:rsidRDefault="00843DB0" w:rsidP="00D814E7">
      <w:pPr>
        <w:pStyle w:val="a3"/>
        <w:spacing w:before="0" w:beforeAutospacing="0" w:after="0" w:afterAutospacing="0"/>
        <w:ind w:firstLine="284"/>
        <w:jc w:val="both"/>
      </w:pPr>
      <w:r w:rsidRPr="00975FEA">
        <w:t>5.11. Якщо Споживач не здійснив оплату за цим Договором в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(з урахуванням особливостей, встановлених для вразливих споживачів).</w:t>
      </w:r>
    </w:p>
    <w:p w14:paraId="5F9BD857" w14:textId="77777777" w:rsidR="00A41A61" w:rsidRPr="00975FEA" w:rsidRDefault="00A41A61" w:rsidP="00D814E7">
      <w:pPr>
        <w:ind w:firstLine="284"/>
        <w:jc w:val="both"/>
        <w:rPr>
          <w:lang w:eastAsia="ru-RU"/>
        </w:rPr>
      </w:pPr>
      <w:r w:rsidRPr="00975FEA">
        <w:rPr>
          <w:lang w:eastAsia="ru-RU"/>
        </w:rPr>
        <w:t>У разі порушення Споживачем строків оплати Постачальник має право вимагати сплату пені, та/або інших штрафних санкцій, якщо такі передбачені комерційною пропозицією, що</w:t>
      </w:r>
      <w:r w:rsidR="00D814E7" w:rsidRPr="00975FEA">
        <w:rPr>
          <w:lang w:eastAsia="ru-RU"/>
        </w:rPr>
        <w:t xml:space="preserve"> є додатком №2</w:t>
      </w:r>
      <w:r w:rsidRPr="00975FEA">
        <w:rPr>
          <w:lang w:eastAsia="ru-RU"/>
        </w:rPr>
        <w:t xml:space="preserve"> до Договору.</w:t>
      </w:r>
    </w:p>
    <w:p w14:paraId="78C76362" w14:textId="77777777" w:rsidR="00A41A61" w:rsidRPr="00975FEA" w:rsidRDefault="00A41A61" w:rsidP="00D814E7">
      <w:pPr>
        <w:ind w:firstLine="284"/>
        <w:jc w:val="both"/>
        <w:rPr>
          <w:lang w:eastAsia="ru-RU"/>
        </w:rPr>
      </w:pPr>
      <w:r w:rsidRPr="00975FEA">
        <w:rPr>
          <w:lang w:eastAsia="ru-RU"/>
        </w:rPr>
        <w:t>За внесення платежів, передбачених цим Договором, з порушенням термінів оплати Споживач сплачує Постачальнику пеню у розмірі, визначеному комерційною пропозицією,</w:t>
      </w:r>
      <w:r w:rsidRPr="00975FEA">
        <w:rPr>
          <w:lang w:val="en-US" w:eastAsia="ru-RU"/>
        </w:rPr>
        <w:t xml:space="preserve"> </w:t>
      </w:r>
      <w:r w:rsidR="00D814E7" w:rsidRPr="00975FEA">
        <w:rPr>
          <w:lang w:eastAsia="ru-RU"/>
        </w:rPr>
        <w:t>що є додатком №2</w:t>
      </w:r>
      <w:r w:rsidRPr="00975FEA">
        <w:rPr>
          <w:lang w:eastAsia="ru-RU"/>
        </w:rPr>
        <w:t xml:space="preserve"> до Договору, за кожен прострочений день оплати, враховуючи день фактичної оплати, та за весь період прострочення. Сума пені зазначається у розрахунковому документі окремим рядком.</w:t>
      </w:r>
    </w:p>
    <w:p w14:paraId="143CA861" w14:textId="77777777" w:rsidR="00843DB0" w:rsidRPr="00975FEA" w:rsidRDefault="00843DB0" w:rsidP="00D814E7">
      <w:pPr>
        <w:pStyle w:val="a3"/>
        <w:spacing w:before="0" w:beforeAutospacing="0" w:after="0" w:afterAutospacing="0"/>
        <w:ind w:firstLine="284"/>
        <w:jc w:val="both"/>
      </w:pPr>
      <w:r w:rsidRPr="00975FEA">
        <w:t xml:space="preserve">5.12. У разі виникнення у Споживача заборгованості за постачання електричної енергії за цим Договором Споживач </w:t>
      </w:r>
      <w:r w:rsidR="00153DF8" w:rsidRPr="00975FEA">
        <w:t>має право</w:t>
      </w:r>
      <w:r w:rsidRPr="00975FEA">
        <w:t xml:space="preserve"> звернутися до Постачальника із заявою про складення графіка погашення заборгованості на строк не більше 12 місяців та за вимогою Постачальника подати довідки, що підтверджують неплатоспроможність Споживача. </w:t>
      </w:r>
      <w:r w:rsidR="00607C3A" w:rsidRPr="00975FEA">
        <w:t xml:space="preserve">Постачальник, за результатами розгляду заяви, приймає рішення щодо доцільності реструктуризації вказаного боргу та її терміну. </w:t>
      </w:r>
      <w:r w:rsidRPr="00975FEA">
        <w:t>Графік погашення заборгованості оформляється додатком до цього Договору або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цим Договором.</w:t>
      </w:r>
    </w:p>
    <w:p w14:paraId="76145BCA" w14:textId="77777777" w:rsidR="00843DB0" w:rsidRPr="00975FEA" w:rsidRDefault="00843DB0" w:rsidP="00D814E7">
      <w:pPr>
        <w:pStyle w:val="a3"/>
        <w:spacing w:before="0" w:beforeAutospacing="0" w:after="0" w:afterAutospacing="0"/>
        <w:ind w:firstLine="284"/>
        <w:jc w:val="both"/>
      </w:pPr>
      <w:r w:rsidRPr="00975FEA">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електричної енергії Споживачу у порядку, визначеному цим Договором.</w:t>
      </w:r>
    </w:p>
    <w:p w14:paraId="16597A45" w14:textId="77777777" w:rsidR="00D07EA3" w:rsidRPr="00975FEA" w:rsidRDefault="00843DB0" w:rsidP="00D07EA3">
      <w:pPr>
        <w:ind w:firstLine="284"/>
        <w:jc w:val="both"/>
      </w:pPr>
      <w:r w:rsidRPr="00975FEA">
        <w:lastRenderedPageBreak/>
        <w:t xml:space="preserve">5.13. Споживач здійснює оплату за послугу з розподілу (передачі) електричної енергії </w:t>
      </w:r>
      <w:r w:rsidR="00D07EA3" w:rsidRPr="00975FEA">
        <w:rPr>
          <w:rStyle w:val="st42"/>
          <w:rFonts w:eastAsiaTheme="majorEastAsia"/>
          <w:color w:val="auto"/>
        </w:rPr>
        <w:t>у складі вартості (ціни) електричної енергії Постачальника</w:t>
      </w:r>
      <w:r w:rsidR="00D07EA3" w:rsidRPr="00975FEA">
        <w:t>.</w:t>
      </w:r>
    </w:p>
    <w:p w14:paraId="06BA0209" w14:textId="77777777" w:rsidR="00843DB0" w:rsidRPr="00975FEA" w:rsidRDefault="00843DB0" w:rsidP="00D814E7">
      <w:pPr>
        <w:pStyle w:val="a3"/>
        <w:spacing w:before="0" w:beforeAutospacing="0" w:after="0" w:afterAutospacing="0"/>
        <w:ind w:firstLine="284"/>
        <w:jc w:val="both"/>
      </w:pPr>
      <w:r w:rsidRPr="00975FEA">
        <w:t xml:space="preserve">При виставленні рахунку за спожиту електричну енергію </w:t>
      </w:r>
      <w:r w:rsidR="004752AF" w:rsidRPr="00975FEA">
        <w:t xml:space="preserve">та інших рахунків </w:t>
      </w:r>
      <w:r w:rsidRPr="00975FEA">
        <w:t>Споживачу Постачальник зобов'язаний окремо вказувати оплату за послугу з розподілу електричної енергії та оплату вартості електричної енергії.</w:t>
      </w:r>
    </w:p>
    <w:p w14:paraId="28ECC95F" w14:textId="189AC479" w:rsidR="00843DB0" w:rsidRPr="00975FEA" w:rsidRDefault="00843DB0" w:rsidP="00D814E7">
      <w:pPr>
        <w:pStyle w:val="a3"/>
        <w:spacing w:before="0" w:beforeAutospacing="0" w:after="0" w:afterAutospacing="0"/>
        <w:ind w:firstLine="284"/>
        <w:jc w:val="both"/>
      </w:pPr>
      <w:r w:rsidRPr="00975FEA">
        <w:t>5.14. Споживач має право обрати на розрахунковий період іншого Постачальника в установленому ПРРЕЕ порядку, за умов, що в нього є укладений договір на розподіл</w:t>
      </w:r>
      <w:r w:rsidR="00D07EA3" w:rsidRPr="00975FEA">
        <w:t>/передач</w:t>
      </w:r>
      <w:r w:rsidR="00975FEA" w:rsidRPr="00975FEA">
        <w:t>у</w:t>
      </w:r>
      <w:r w:rsidRPr="00975FEA">
        <w:t xml:space="preserve"> електричної енергії з оператором системи та відсутнє припинення постачання електричної енергії внаслідок наявності заборгованості за постачання електричної енергії перед діючим Постачальником.</w:t>
      </w:r>
    </w:p>
    <w:p w14:paraId="1EF5FA89" w14:textId="77777777" w:rsidR="00843DB0" w:rsidRPr="00975FEA" w:rsidRDefault="00843DB0" w:rsidP="00D814E7">
      <w:pPr>
        <w:pStyle w:val="a3"/>
        <w:spacing w:before="0" w:beforeAutospacing="0" w:after="0" w:afterAutospacing="0"/>
        <w:ind w:firstLine="284"/>
        <w:jc w:val="both"/>
      </w:pPr>
      <w:r w:rsidRPr="00975FEA">
        <w:t>5.15. Порядок звіряння фактичного обсягу спожитої електричної енергії на певну дату чи протягом відповідного періоду визначається відповідно до вказаної комерційної пропозиції, обраної Споживачем.</w:t>
      </w:r>
    </w:p>
    <w:p w14:paraId="5D991603" w14:textId="77777777" w:rsidR="00843DB0" w:rsidRPr="00975FEA" w:rsidRDefault="00843DB0" w:rsidP="00D814E7">
      <w:pPr>
        <w:pStyle w:val="a3"/>
        <w:spacing w:before="0" w:beforeAutospacing="0" w:after="0" w:afterAutospacing="0"/>
        <w:ind w:firstLine="284"/>
        <w:jc w:val="both"/>
      </w:pPr>
      <w:r w:rsidRPr="00975FEA">
        <w:t>5.16. У разі отримання субсидії та/або пільг з оплати електричної енергії Споживач повинен здійснити оплату в рамках цього Договору на підставі встановленого Порядку, згідно з яким визначається належність побутового споживача до категорії вразливих споживачів.</w:t>
      </w:r>
    </w:p>
    <w:p w14:paraId="54EE4C6D" w14:textId="77777777" w:rsidR="00843DB0" w:rsidRPr="00975FEA" w:rsidRDefault="00843DB0" w:rsidP="00D814E7">
      <w:pPr>
        <w:pStyle w:val="a3"/>
        <w:spacing w:before="0" w:beforeAutospacing="0" w:after="0" w:afterAutospacing="0"/>
        <w:ind w:firstLine="284"/>
        <w:jc w:val="both"/>
      </w:pPr>
      <w:r w:rsidRPr="00975FEA">
        <w:t>Інформація про наявність пільг станом на дату укладення цього Договору повинна бути зазначена в заяві-приєднанні. Інформація про можливість надання пільг за цим Договором зазначається в комерційній пропозиції. Якщо в майбутньому споживач або члени його сім'ї отримують право на пільги з оплати електричної енергії, споживач повинен негайно звернутися до Постачальника з письмовою заявою та необхідними документами.</w:t>
      </w:r>
    </w:p>
    <w:p w14:paraId="54F6DB8C" w14:textId="77777777" w:rsidR="00843DB0" w:rsidRPr="00975FEA" w:rsidRDefault="00843DB0" w:rsidP="00D814E7">
      <w:pPr>
        <w:pStyle w:val="a3"/>
        <w:spacing w:before="0" w:beforeAutospacing="0" w:after="0" w:afterAutospacing="0"/>
        <w:ind w:firstLine="284"/>
        <w:jc w:val="both"/>
      </w:pPr>
      <w:r w:rsidRPr="00975FEA">
        <w:t xml:space="preserve">Комерційна пропозиція, яка є додатком </w:t>
      </w:r>
      <w:r w:rsidR="00D814E7" w:rsidRPr="00975FEA">
        <w:t>2</w:t>
      </w:r>
      <w:r w:rsidRPr="00975FEA">
        <w:t xml:space="preserve"> до цього Договору, має містити наступну інформацію:</w:t>
      </w:r>
    </w:p>
    <w:p w14:paraId="1D515D8F" w14:textId="77777777" w:rsidR="00843DB0" w:rsidRPr="00975FEA" w:rsidRDefault="00843DB0" w:rsidP="00D814E7">
      <w:pPr>
        <w:pStyle w:val="a3"/>
        <w:spacing w:before="0" w:beforeAutospacing="0" w:after="0" w:afterAutospacing="0"/>
        <w:jc w:val="both"/>
      </w:pPr>
      <w:r w:rsidRPr="00975FEA">
        <w:t>1) ціни (тарифи) на електричну енергію, у тому числі диференційовані ціни (тарифи), або інший вид тарифу згідно з тарифною політикою Постачальника;</w:t>
      </w:r>
    </w:p>
    <w:p w14:paraId="557EE64E" w14:textId="77777777" w:rsidR="00843DB0" w:rsidRPr="00975FEA" w:rsidRDefault="00843DB0" w:rsidP="00D814E7">
      <w:pPr>
        <w:pStyle w:val="a3"/>
        <w:spacing w:before="0" w:beforeAutospacing="0" w:after="0" w:afterAutospacing="0"/>
        <w:jc w:val="both"/>
      </w:pPr>
      <w:r w:rsidRPr="00975FEA">
        <w:t>2) спосіб оплати (необхідно обрати лише один з варіантів: попередня оплата, по факту, плановий платіж);</w:t>
      </w:r>
    </w:p>
    <w:p w14:paraId="00561063" w14:textId="77777777" w:rsidR="00843DB0" w:rsidRPr="00975FEA" w:rsidRDefault="00843DB0" w:rsidP="00D814E7">
      <w:pPr>
        <w:pStyle w:val="a3"/>
        <w:spacing w:before="0" w:beforeAutospacing="0" w:after="0" w:afterAutospacing="0"/>
        <w:jc w:val="both"/>
      </w:pPr>
      <w:r w:rsidRPr="00975FEA">
        <w:t>3) термін надання рахунку за спожиту електричну енергію та термін його оплати;</w:t>
      </w:r>
    </w:p>
    <w:p w14:paraId="00BF5579" w14:textId="25149DB8" w:rsidR="00843DB0" w:rsidRPr="00975FEA" w:rsidRDefault="00843DB0" w:rsidP="00D814E7">
      <w:pPr>
        <w:pStyle w:val="a3"/>
        <w:spacing w:before="0" w:beforeAutospacing="0" w:after="0" w:afterAutospacing="0"/>
        <w:jc w:val="both"/>
      </w:pPr>
      <w:r w:rsidRPr="00975FEA">
        <w:t xml:space="preserve">4) </w:t>
      </w:r>
      <w:r w:rsidR="00D07EA3" w:rsidRPr="00975FEA">
        <w:rPr>
          <w:shd w:val="clear" w:color="auto" w:fill="FFFFFF"/>
        </w:rPr>
        <w:t>визначення способу оплати послуг з розподілу/передачі електричної енергії у складі вартості (ціни) електричної енергії Постачальника</w:t>
      </w:r>
      <w:r w:rsidRPr="00975FEA">
        <w:t>;</w:t>
      </w:r>
    </w:p>
    <w:p w14:paraId="473EBC94" w14:textId="77777777" w:rsidR="00843DB0" w:rsidRPr="00975FEA" w:rsidRDefault="00843DB0" w:rsidP="00D814E7">
      <w:pPr>
        <w:pStyle w:val="a3"/>
        <w:spacing w:before="0" w:beforeAutospacing="0" w:after="0" w:afterAutospacing="0"/>
        <w:jc w:val="both"/>
      </w:pPr>
      <w:r w:rsidRPr="00975FEA">
        <w:t>5) розмір пені за порушення строку оплати та/або штраф;</w:t>
      </w:r>
    </w:p>
    <w:p w14:paraId="4CD555C4" w14:textId="77777777" w:rsidR="00843DB0" w:rsidRPr="00975FEA" w:rsidRDefault="00843DB0" w:rsidP="00D814E7">
      <w:pPr>
        <w:pStyle w:val="a3"/>
        <w:spacing w:before="0" w:beforeAutospacing="0" w:after="0" w:afterAutospacing="0"/>
        <w:jc w:val="both"/>
      </w:pPr>
      <w:r w:rsidRPr="00975FEA">
        <w:t>6) розмір компенсації Споживачу за недодержання Постачальником комерційної якості послуг;</w:t>
      </w:r>
    </w:p>
    <w:p w14:paraId="2F4810C1" w14:textId="77777777" w:rsidR="00843DB0" w:rsidRPr="00975FEA" w:rsidRDefault="00843DB0" w:rsidP="00D814E7">
      <w:pPr>
        <w:pStyle w:val="a3"/>
        <w:spacing w:before="0" w:beforeAutospacing="0" w:after="0" w:afterAutospacing="0"/>
        <w:jc w:val="both"/>
      </w:pPr>
      <w:r w:rsidRPr="00975FEA">
        <w:t>7) термін дії договору та умови пролонгації;</w:t>
      </w:r>
    </w:p>
    <w:p w14:paraId="7AB779B3" w14:textId="77777777" w:rsidR="00843DB0" w:rsidRPr="00975FEA" w:rsidRDefault="00843DB0" w:rsidP="00D814E7">
      <w:pPr>
        <w:pStyle w:val="a3"/>
        <w:spacing w:before="0" w:beforeAutospacing="0" w:after="0" w:afterAutospacing="0"/>
        <w:jc w:val="both"/>
      </w:pPr>
      <w:r w:rsidRPr="00975FEA">
        <w:t>8) можливість надання пільг, субсидій.</w:t>
      </w:r>
    </w:p>
    <w:p w14:paraId="6BC4D411" w14:textId="11B530CB" w:rsidR="00843DB0" w:rsidRPr="00975FEA" w:rsidRDefault="00843DB0" w:rsidP="00D814E7">
      <w:pPr>
        <w:pStyle w:val="a3"/>
        <w:spacing w:before="0" w:beforeAutospacing="0" w:after="0" w:afterAutospacing="0"/>
        <w:ind w:firstLine="284"/>
        <w:jc w:val="both"/>
      </w:pPr>
      <w:r w:rsidRPr="00975FEA">
        <w:t xml:space="preserve">Після прийняття Споживачем комерційної пропозиції Постачальника, внесення змін до неї можливе лише за згодою Сторін або у порядку </w:t>
      </w:r>
      <w:r w:rsidR="00D07EA3" w:rsidRPr="00975FEA">
        <w:rPr>
          <w:shd w:val="clear" w:color="auto" w:fill="FFFFFF"/>
        </w:rPr>
        <w:t>встановленому цим Договором</w:t>
      </w:r>
      <w:r w:rsidRPr="00975FEA">
        <w:t>.</w:t>
      </w:r>
    </w:p>
    <w:p w14:paraId="79087CBE" w14:textId="77777777" w:rsidR="00201C50" w:rsidRPr="00975FEA" w:rsidRDefault="00201C50" w:rsidP="00D814E7">
      <w:pPr>
        <w:pStyle w:val="a3"/>
        <w:spacing w:before="0" w:beforeAutospacing="0" w:after="0" w:afterAutospacing="0"/>
        <w:ind w:firstLine="284"/>
        <w:jc w:val="both"/>
      </w:pPr>
    </w:p>
    <w:p w14:paraId="55A68CDE" w14:textId="77777777" w:rsidR="00843DB0" w:rsidRPr="00975FEA" w:rsidRDefault="00843DB0" w:rsidP="00D814E7">
      <w:pPr>
        <w:pStyle w:val="3"/>
        <w:spacing w:before="0" w:beforeAutospacing="0" w:after="0" w:afterAutospacing="0"/>
        <w:rPr>
          <w:sz w:val="24"/>
          <w:szCs w:val="24"/>
        </w:rPr>
      </w:pPr>
      <w:r w:rsidRPr="00975FEA">
        <w:rPr>
          <w:sz w:val="24"/>
          <w:szCs w:val="24"/>
        </w:rPr>
        <w:t>6. Права та обов'язки Споживача</w:t>
      </w:r>
    </w:p>
    <w:p w14:paraId="717706A0" w14:textId="77777777" w:rsidR="00843DB0" w:rsidRPr="00975FEA" w:rsidRDefault="00843DB0" w:rsidP="00D814E7">
      <w:pPr>
        <w:pStyle w:val="a3"/>
        <w:spacing w:before="0" w:beforeAutospacing="0" w:after="0" w:afterAutospacing="0"/>
        <w:ind w:firstLine="284"/>
        <w:jc w:val="both"/>
      </w:pPr>
      <w:r w:rsidRPr="00975FEA">
        <w:t>6.1. Споживач має право:</w:t>
      </w:r>
    </w:p>
    <w:p w14:paraId="7E460A21" w14:textId="77777777" w:rsidR="00843DB0" w:rsidRPr="00975FEA" w:rsidRDefault="00843DB0" w:rsidP="00D814E7">
      <w:pPr>
        <w:pStyle w:val="a3"/>
        <w:spacing w:before="0" w:beforeAutospacing="0" w:after="0" w:afterAutospacing="0"/>
        <w:jc w:val="both"/>
      </w:pPr>
      <w:r w:rsidRPr="00975FEA">
        <w:t>1) отримувати електричну енергію на умовах, визначених у цьому Договорі;</w:t>
      </w:r>
    </w:p>
    <w:p w14:paraId="5FFF844E" w14:textId="77777777" w:rsidR="00843DB0" w:rsidRPr="00975FEA" w:rsidRDefault="00843DB0" w:rsidP="00D814E7">
      <w:pPr>
        <w:pStyle w:val="a3"/>
        <w:spacing w:before="0" w:beforeAutospacing="0" w:after="0" w:afterAutospacing="0"/>
        <w:jc w:val="both"/>
      </w:pPr>
      <w:r w:rsidRPr="00975FEA">
        <w:t>2) купувати електричну енергію із забезпеченням рівня комерційної якості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w:t>
      </w:r>
    </w:p>
    <w:p w14:paraId="688388F6" w14:textId="77777777" w:rsidR="00843DB0" w:rsidRPr="00975FEA" w:rsidRDefault="00843DB0" w:rsidP="00D814E7">
      <w:pPr>
        <w:pStyle w:val="a3"/>
        <w:spacing w:before="0" w:beforeAutospacing="0" w:after="0" w:afterAutospacing="0"/>
        <w:jc w:val="both"/>
      </w:pPr>
      <w:r w:rsidRPr="00975FEA">
        <w:t>3) безоплатно отримувати всю інформацію стосовно його прав та послуг, що надаються Постачальником, та інформацію про ціну, порядок оплати за спожиту електричну енергію, а також іншу інформацію, що має надаватись Постачальником відповідно до чинного законодавства та/або цього Договору;</w:t>
      </w:r>
    </w:p>
    <w:p w14:paraId="192A4366" w14:textId="77777777" w:rsidR="00843DB0" w:rsidRPr="00975FEA" w:rsidRDefault="00843DB0" w:rsidP="00D814E7">
      <w:pPr>
        <w:pStyle w:val="a3"/>
        <w:spacing w:before="0" w:beforeAutospacing="0" w:after="0" w:afterAutospacing="0"/>
        <w:jc w:val="both"/>
      </w:pPr>
      <w:r w:rsidRPr="00975FEA">
        <w:t>4) безоплатно отримувати інформацію про обсяги та інші параметри власного споживання електричної енергії;</w:t>
      </w:r>
    </w:p>
    <w:p w14:paraId="05686777" w14:textId="77777777" w:rsidR="00843DB0" w:rsidRPr="00975FEA" w:rsidRDefault="00843DB0" w:rsidP="00D814E7">
      <w:pPr>
        <w:pStyle w:val="a3"/>
        <w:spacing w:before="0" w:beforeAutospacing="0" w:after="0" w:afterAutospacing="0"/>
        <w:jc w:val="both"/>
      </w:pPr>
      <w:r w:rsidRPr="00975FEA">
        <w:t>5) звертатися до Постачальника для вирішення будь-яких питань, пов'язаних з виконанням цього Договору;</w:t>
      </w:r>
    </w:p>
    <w:p w14:paraId="1155F7AE" w14:textId="77777777" w:rsidR="00843DB0" w:rsidRPr="00975FEA" w:rsidRDefault="00843DB0" w:rsidP="00D814E7">
      <w:pPr>
        <w:pStyle w:val="a3"/>
        <w:spacing w:before="0" w:beforeAutospacing="0" w:after="0" w:afterAutospacing="0"/>
        <w:jc w:val="both"/>
      </w:pPr>
      <w:r w:rsidRPr="00975FEA">
        <w:lastRenderedPageBreak/>
        <w:t>6) вимагати від Постачальника надання письмової форми цього Договору, укладеної Постачальником належним чином у передбачений законодавством спосіб;</w:t>
      </w:r>
    </w:p>
    <w:p w14:paraId="2A0B9193" w14:textId="77777777" w:rsidR="00843DB0" w:rsidRPr="00975FEA" w:rsidRDefault="00843DB0" w:rsidP="00D814E7">
      <w:pPr>
        <w:pStyle w:val="a3"/>
        <w:spacing w:before="0" w:beforeAutospacing="0" w:after="0" w:afterAutospacing="0"/>
        <w:jc w:val="both"/>
      </w:pPr>
      <w:r w:rsidRPr="00975FEA">
        <w:t>7) вимагати від Постачальника пояснень щодо отриманих рахунків і у випадку незгоди з порядком розрахунків або розрахованою сумою вимагати організації та проведення звіряння (за необхідності із залученням постачальника послуг комерційного обліку та/або оператора системи) розрахункових даних та/або оскаржувати їх в установленому цим Договором та чинним законодавством порядку;</w:t>
      </w:r>
    </w:p>
    <w:p w14:paraId="18DC7332" w14:textId="77777777" w:rsidR="00843DB0" w:rsidRPr="00975FEA" w:rsidRDefault="00843DB0" w:rsidP="00D814E7">
      <w:pPr>
        <w:pStyle w:val="a3"/>
        <w:spacing w:before="0" w:beforeAutospacing="0" w:after="0" w:afterAutospacing="0"/>
        <w:jc w:val="both"/>
      </w:pPr>
      <w:r w:rsidRPr="00975FEA">
        <w:t xml:space="preserve">8) </w:t>
      </w:r>
      <w:r w:rsidR="00850A78" w:rsidRPr="00975FEA">
        <w:t xml:space="preserve">на </w:t>
      </w:r>
      <w:r w:rsidRPr="00975FEA">
        <w:t>проведення звіряння фактичних розрахунків в установленому ПРРЕЕ порядку з підписанням відповідного акта;</w:t>
      </w:r>
    </w:p>
    <w:p w14:paraId="5C3C00E1" w14:textId="77777777" w:rsidR="00843DB0" w:rsidRPr="00975FEA" w:rsidRDefault="00843DB0" w:rsidP="00D814E7">
      <w:pPr>
        <w:pStyle w:val="a3"/>
        <w:spacing w:before="0" w:beforeAutospacing="0" w:after="0" w:afterAutospacing="0"/>
        <w:jc w:val="both"/>
      </w:pPr>
      <w:r w:rsidRPr="00975FEA">
        <w:t>9) вільно обирати іншого електропостачальника або достроково розірвати цей Договір відповідно до процедури, встановленої цим Договором;</w:t>
      </w:r>
    </w:p>
    <w:p w14:paraId="04FAAF07" w14:textId="77777777" w:rsidR="00843DB0" w:rsidRPr="00975FEA" w:rsidRDefault="00843DB0" w:rsidP="00D814E7">
      <w:pPr>
        <w:pStyle w:val="a3"/>
        <w:spacing w:before="0" w:beforeAutospacing="0" w:after="0" w:afterAutospacing="0"/>
        <w:jc w:val="both"/>
      </w:pPr>
      <w:r w:rsidRPr="00975FEA">
        <w:t>10) оскаржувати будь-які несанкціоновані, неправомірні чи інші дії Постачальника, що порушують права Споживача, та брати участь у розгляді цих скарг відповідно до порядку, визначеного чинним законодавством та цим Договором;</w:t>
      </w:r>
    </w:p>
    <w:p w14:paraId="2019599D" w14:textId="77777777" w:rsidR="00843DB0" w:rsidRPr="00975FEA" w:rsidRDefault="00843DB0" w:rsidP="00D814E7">
      <w:pPr>
        <w:pStyle w:val="a3"/>
        <w:spacing w:before="0" w:beforeAutospacing="0" w:after="0" w:afterAutospacing="0"/>
        <w:jc w:val="both"/>
      </w:pPr>
      <w:r w:rsidRPr="00975FEA">
        <w:t>11) отримувати відшкодування збитків від Постачальника, що понесені Споживачем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w:t>
      </w:r>
    </w:p>
    <w:p w14:paraId="078FAD1D" w14:textId="77777777" w:rsidR="00843DB0" w:rsidRPr="00975FEA" w:rsidRDefault="00843DB0" w:rsidP="00D814E7">
      <w:pPr>
        <w:pStyle w:val="a3"/>
        <w:spacing w:before="0" w:beforeAutospacing="0" w:after="0" w:afterAutospacing="0"/>
        <w:jc w:val="both"/>
      </w:pPr>
      <w:r w:rsidRPr="00975FEA">
        <w:t>12) інші права, передбачені чинним законодавством і цим Договором.</w:t>
      </w:r>
    </w:p>
    <w:p w14:paraId="2DF0D32E" w14:textId="77777777" w:rsidR="00843DB0" w:rsidRPr="00975FEA" w:rsidRDefault="00843DB0" w:rsidP="00D814E7">
      <w:pPr>
        <w:pStyle w:val="a3"/>
        <w:spacing w:before="0" w:beforeAutospacing="0" w:after="0" w:afterAutospacing="0"/>
        <w:ind w:firstLine="284"/>
        <w:jc w:val="both"/>
      </w:pPr>
      <w:r w:rsidRPr="00975FEA">
        <w:t>6.2. Споживач зобов'язується:</w:t>
      </w:r>
    </w:p>
    <w:p w14:paraId="0AE2548B" w14:textId="77777777" w:rsidR="00843DB0" w:rsidRPr="00975FEA" w:rsidRDefault="00843DB0" w:rsidP="00D814E7">
      <w:pPr>
        <w:pStyle w:val="a3"/>
        <w:spacing w:before="0" w:beforeAutospacing="0" w:after="0" w:afterAutospacing="0"/>
        <w:jc w:val="both"/>
      </w:pPr>
      <w:r w:rsidRPr="00975FEA">
        <w:t>1) забезпечувати своєчасну та повну оплату спожитої електричної енергії відповідно до умов цього Договору та пов'язаних з постачанням електричної енергії послуг згідно з умовами цього Договору;</w:t>
      </w:r>
    </w:p>
    <w:p w14:paraId="27D22141" w14:textId="270BBDD1" w:rsidR="00843DB0" w:rsidRPr="00975FEA" w:rsidRDefault="00843DB0" w:rsidP="00D814E7">
      <w:pPr>
        <w:pStyle w:val="a3"/>
        <w:spacing w:before="0" w:beforeAutospacing="0" w:after="0" w:afterAutospacing="0"/>
        <w:jc w:val="both"/>
      </w:pPr>
      <w:r w:rsidRPr="00975FEA">
        <w:t xml:space="preserve">2) </w:t>
      </w:r>
      <w:r w:rsidR="00D07EA3" w:rsidRPr="00975FEA">
        <w:rPr>
          <w:shd w:val="clear" w:color="auto" w:fill="FFFFFF"/>
        </w:rPr>
        <w:t>мати діючий договір споживача про надання послуг з розподілу/передачі електричної енергії з оператором системи, на території здійснення ліцензованої діяльності якого приєднана до електричних мереж електроустановка Споживача;</w:t>
      </w:r>
    </w:p>
    <w:p w14:paraId="43527C67" w14:textId="77777777" w:rsidR="00843DB0" w:rsidRPr="00975FEA" w:rsidRDefault="00843DB0" w:rsidP="00D814E7">
      <w:pPr>
        <w:pStyle w:val="a3"/>
        <w:spacing w:before="0" w:beforeAutospacing="0" w:after="0" w:afterAutospacing="0"/>
        <w:jc w:val="both"/>
      </w:pPr>
      <w:r w:rsidRPr="00975FEA">
        <w:t>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w:t>
      </w:r>
    </w:p>
    <w:p w14:paraId="4E7B4153" w14:textId="77777777" w:rsidR="00843DB0" w:rsidRPr="00975FEA" w:rsidRDefault="00843DB0" w:rsidP="00D814E7">
      <w:pPr>
        <w:pStyle w:val="a3"/>
        <w:spacing w:before="0" w:beforeAutospacing="0" w:after="0" w:afterAutospacing="0"/>
        <w:jc w:val="both"/>
      </w:pPr>
      <w:r w:rsidRPr="00975FEA">
        <w:t>4) протягом 5 робочих днів до дати постачання електричної енергії новим електропостачальником, але не пізніше дати, зазначеної у цьому Договорі, розрахуватися з Постачальником за спожиту електричну енергію;</w:t>
      </w:r>
    </w:p>
    <w:p w14:paraId="6985F90C" w14:textId="77777777" w:rsidR="00843DB0" w:rsidRPr="00975FEA" w:rsidRDefault="00843DB0" w:rsidP="00D814E7">
      <w:pPr>
        <w:pStyle w:val="a3"/>
        <w:spacing w:before="0" w:beforeAutospacing="0" w:after="0" w:afterAutospacing="0"/>
        <w:jc w:val="both"/>
      </w:pPr>
      <w:r w:rsidRPr="00975FEA">
        <w:t>5) надавати забезпечення виконання зобов'язань з оплати послуг з постачання електричної енергії, у разі неможливості погашення заборгованості за поставлену електричну енергію та/або перебування в процесі ліквідації чи банкрутства відповідно до положень Цивільного кодексу України та ПРРЕЕ;</w:t>
      </w:r>
    </w:p>
    <w:p w14:paraId="53B030C7" w14:textId="77777777" w:rsidR="00843DB0" w:rsidRPr="00975FEA" w:rsidRDefault="00843DB0" w:rsidP="00D814E7">
      <w:pPr>
        <w:pStyle w:val="a3"/>
        <w:spacing w:before="0" w:beforeAutospacing="0" w:after="0" w:afterAutospacing="0"/>
        <w:jc w:val="both"/>
      </w:pPr>
      <w:r w:rsidRPr="00975FEA">
        <w:t>6)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представників Постачальника після пред'явлення ними службових посвідчень для звіряння показників фактично спожитих Споживачем обсягів електричної енергії;</w:t>
      </w:r>
    </w:p>
    <w:p w14:paraId="294C1FF4" w14:textId="77777777" w:rsidR="00843DB0" w:rsidRPr="00975FEA" w:rsidRDefault="00843DB0" w:rsidP="00D814E7">
      <w:pPr>
        <w:pStyle w:val="a3"/>
        <w:spacing w:before="0" w:beforeAutospacing="0" w:after="0" w:afterAutospacing="0"/>
        <w:jc w:val="both"/>
      </w:pPr>
      <w:r w:rsidRPr="00975FEA">
        <w:t>7)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w:t>
      </w:r>
    </w:p>
    <w:p w14:paraId="6872AF6D" w14:textId="77777777" w:rsidR="00843DB0" w:rsidRPr="00975FEA" w:rsidRDefault="001F750D" w:rsidP="00D814E7">
      <w:pPr>
        <w:pStyle w:val="a3"/>
        <w:spacing w:before="0" w:beforeAutospacing="0" w:after="0" w:afterAutospacing="0"/>
        <w:jc w:val="both"/>
      </w:pPr>
      <w:r w:rsidRPr="00975FEA">
        <w:t>8</w:t>
      </w:r>
      <w:r w:rsidR="00843DB0" w:rsidRPr="00975FEA">
        <w:t>) виконувати інші обов'язки, покладені на Споживача чинним законодавством та/або цим Договором</w:t>
      </w:r>
      <w:r w:rsidR="00F00F32" w:rsidRPr="00975FEA">
        <w:t>.</w:t>
      </w:r>
    </w:p>
    <w:p w14:paraId="12C0D5FF" w14:textId="77777777" w:rsidR="001F750D" w:rsidRPr="00975FEA" w:rsidRDefault="001F750D" w:rsidP="00D814E7">
      <w:pPr>
        <w:pStyle w:val="a3"/>
        <w:spacing w:before="0" w:beforeAutospacing="0" w:after="0" w:afterAutospacing="0"/>
        <w:jc w:val="both"/>
      </w:pPr>
    </w:p>
    <w:p w14:paraId="0ADE529C" w14:textId="77777777" w:rsidR="00843DB0" w:rsidRPr="00975FEA" w:rsidRDefault="00843DB0" w:rsidP="00D814E7">
      <w:pPr>
        <w:pStyle w:val="3"/>
        <w:spacing w:before="0" w:beforeAutospacing="0" w:after="0" w:afterAutospacing="0"/>
        <w:rPr>
          <w:sz w:val="24"/>
          <w:szCs w:val="24"/>
        </w:rPr>
      </w:pPr>
      <w:r w:rsidRPr="00975FEA">
        <w:rPr>
          <w:sz w:val="24"/>
          <w:szCs w:val="24"/>
        </w:rPr>
        <w:t>7. Права і обов'язки Постачальника</w:t>
      </w:r>
    </w:p>
    <w:p w14:paraId="0E13DC47" w14:textId="77777777" w:rsidR="00843DB0" w:rsidRPr="00975FEA" w:rsidRDefault="00843DB0" w:rsidP="00D814E7">
      <w:pPr>
        <w:pStyle w:val="a3"/>
        <w:spacing w:before="0" w:beforeAutospacing="0" w:after="0" w:afterAutospacing="0"/>
        <w:ind w:firstLine="284"/>
        <w:jc w:val="both"/>
      </w:pPr>
      <w:r w:rsidRPr="00975FEA">
        <w:t>7.1. Постачальник має право:</w:t>
      </w:r>
    </w:p>
    <w:p w14:paraId="2AF64CB6" w14:textId="77777777" w:rsidR="00843DB0" w:rsidRPr="00975FEA" w:rsidRDefault="00843DB0" w:rsidP="00D814E7">
      <w:pPr>
        <w:pStyle w:val="a3"/>
        <w:spacing w:before="0" w:beforeAutospacing="0" w:after="0" w:afterAutospacing="0"/>
        <w:jc w:val="both"/>
      </w:pPr>
      <w:r w:rsidRPr="00975FEA">
        <w:t>1) отримувати від Споживача оплату за поставлену електричну енергію та інші послуги згідно з умовами цього Договору;</w:t>
      </w:r>
    </w:p>
    <w:p w14:paraId="45E9AF71" w14:textId="77777777" w:rsidR="00843DB0" w:rsidRPr="00975FEA" w:rsidRDefault="00843DB0" w:rsidP="00D814E7">
      <w:pPr>
        <w:pStyle w:val="a3"/>
        <w:spacing w:before="0" w:beforeAutospacing="0" w:after="0" w:afterAutospacing="0"/>
        <w:jc w:val="both"/>
      </w:pPr>
      <w:r w:rsidRPr="00975FEA">
        <w:t>2) контролювати правильність оформлення Споживачем платіжних документів;</w:t>
      </w:r>
    </w:p>
    <w:p w14:paraId="30FC6D46" w14:textId="77777777" w:rsidR="00843DB0" w:rsidRPr="00975FEA" w:rsidRDefault="00843DB0" w:rsidP="00D814E7">
      <w:pPr>
        <w:pStyle w:val="a3"/>
        <w:spacing w:before="0" w:beforeAutospacing="0" w:after="0" w:afterAutospacing="0"/>
        <w:jc w:val="both"/>
      </w:pPr>
      <w:r w:rsidRPr="00975FEA">
        <w:t>3) ініціювати припинення постачання електричної енергії Споживачу у порядку та на умовах, визначених цим Договором, та чинним законодавством;</w:t>
      </w:r>
    </w:p>
    <w:p w14:paraId="5EF8ED7F" w14:textId="77777777" w:rsidR="00843DB0" w:rsidRPr="00975FEA" w:rsidRDefault="00843DB0" w:rsidP="00D814E7">
      <w:pPr>
        <w:pStyle w:val="a3"/>
        <w:spacing w:before="0" w:beforeAutospacing="0" w:after="0" w:afterAutospacing="0"/>
        <w:jc w:val="both"/>
      </w:pPr>
      <w:r w:rsidRPr="00975FEA">
        <w:t>4) безперешкодного доступу до розрахункових засобів вимірювальної техніки Споживача для перевірки показників фактично спожитих Споживачем обсягів електричної енергії;</w:t>
      </w:r>
    </w:p>
    <w:p w14:paraId="0EBBFD87" w14:textId="77777777" w:rsidR="00843DB0" w:rsidRPr="00975FEA" w:rsidRDefault="00843DB0" w:rsidP="00D814E7">
      <w:pPr>
        <w:pStyle w:val="a3"/>
        <w:spacing w:before="0" w:beforeAutospacing="0" w:after="0" w:afterAutospacing="0"/>
        <w:jc w:val="both"/>
      </w:pPr>
      <w:r w:rsidRPr="00975FEA">
        <w:lastRenderedPageBreak/>
        <w:t>5) проводити разом зі Споживачем звіряння фактично спожитих обсягів електричної енергії з підписанням відповідного акта;</w:t>
      </w:r>
    </w:p>
    <w:p w14:paraId="5CF9D618" w14:textId="087DC290" w:rsidR="00843DB0" w:rsidRPr="00975FEA" w:rsidRDefault="00843DB0" w:rsidP="00D814E7">
      <w:pPr>
        <w:pStyle w:val="a3"/>
        <w:spacing w:before="0" w:beforeAutospacing="0" w:after="0" w:afterAutospacing="0"/>
        <w:jc w:val="both"/>
      </w:pPr>
      <w:r w:rsidRPr="00975FEA">
        <w:t>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w:t>
      </w:r>
    </w:p>
    <w:p w14:paraId="5B9DB44D" w14:textId="62AFE604" w:rsidR="00D07EA3" w:rsidRPr="00975FEA" w:rsidRDefault="00D07EA3" w:rsidP="00D814E7">
      <w:pPr>
        <w:pStyle w:val="a3"/>
        <w:spacing w:before="0" w:beforeAutospacing="0" w:after="0" w:afterAutospacing="0"/>
        <w:jc w:val="both"/>
      </w:pPr>
      <w:r w:rsidRPr="00975FEA">
        <w:t>7)</w:t>
      </w:r>
      <w:r w:rsidRPr="00975FEA">
        <w:rPr>
          <w:shd w:val="clear" w:color="auto" w:fill="FFFFFF"/>
        </w:rPr>
        <w:t xml:space="preserve"> </w:t>
      </w:r>
      <w:r w:rsidRPr="00975FEA">
        <w:t>змінити ціну на електричну енергію у разі зміни регульованих складових ціни (тарифів на послуги з передачі та/або розподілу електричної енергії, ціни (тарифу) на послуги постачальника універсальних послуг) та/або змін у нормативно-правових актах щодо формування цієї ціни;</w:t>
      </w:r>
    </w:p>
    <w:p w14:paraId="77973D71" w14:textId="6426C730" w:rsidR="00843DB0" w:rsidRPr="00975FEA" w:rsidRDefault="00D07EA3" w:rsidP="00D814E7">
      <w:pPr>
        <w:pStyle w:val="a3"/>
        <w:spacing w:before="0" w:beforeAutospacing="0" w:after="0" w:afterAutospacing="0"/>
        <w:jc w:val="both"/>
      </w:pPr>
      <w:r w:rsidRPr="00975FEA">
        <w:t>8</w:t>
      </w:r>
      <w:r w:rsidR="00843DB0" w:rsidRPr="00975FEA">
        <w:t>) інші права, передбачені чинним законодавством і цим Договором.</w:t>
      </w:r>
    </w:p>
    <w:p w14:paraId="001D1962" w14:textId="77777777" w:rsidR="00843DB0" w:rsidRPr="00975FEA" w:rsidRDefault="00843DB0" w:rsidP="00D814E7">
      <w:pPr>
        <w:pStyle w:val="a3"/>
        <w:spacing w:before="0" w:beforeAutospacing="0" w:after="0" w:afterAutospacing="0"/>
        <w:ind w:firstLine="284"/>
        <w:jc w:val="both"/>
      </w:pPr>
      <w:r w:rsidRPr="00975FEA">
        <w:t>7.2. Постачальник зобов'язується:</w:t>
      </w:r>
    </w:p>
    <w:p w14:paraId="7763657E" w14:textId="77777777" w:rsidR="00843DB0" w:rsidRPr="00975FEA" w:rsidRDefault="00843DB0" w:rsidP="00D814E7">
      <w:pPr>
        <w:pStyle w:val="a3"/>
        <w:spacing w:before="0" w:beforeAutospacing="0" w:after="0" w:afterAutospacing="0"/>
        <w:jc w:val="both"/>
      </w:pPr>
      <w:r w:rsidRPr="00975FEA">
        <w:t>1) забезпечувати комерційну якість послуг з постачання електричної енергії відповідно до вимог чинного законодавства та цього Договору;</w:t>
      </w:r>
    </w:p>
    <w:p w14:paraId="3B398903" w14:textId="77777777" w:rsidR="00843DB0" w:rsidRPr="00975FEA" w:rsidRDefault="00843DB0" w:rsidP="00D814E7">
      <w:pPr>
        <w:pStyle w:val="a3"/>
        <w:spacing w:before="0" w:beforeAutospacing="0" w:after="0" w:afterAutospacing="0"/>
        <w:jc w:val="both"/>
      </w:pPr>
      <w:r w:rsidRPr="00975FEA">
        <w:t xml:space="preserve">2) </w:t>
      </w:r>
      <w:r w:rsidR="00F00F32" w:rsidRPr="00975FEA">
        <w:t>нараховувати</w:t>
      </w:r>
      <w:r w:rsidRPr="00975FEA">
        <w:t xml:space="preserve"> і виставляти рахунки Споживачу відповідно до вимог та у порядку, передбачених ПРРЕЕ та цим Договором;</w:t>
      </w:r>
    </w:p>
    <w:p w14:paraId="294A1215" w14:textId="77777777" w:rsidR="00843DB0" w:rsidRPr="00975FEA" w:rsidRDefault="00843DB0" w:rsidP="00D814E7">
      <w:pPr>
        <w:pStyle w:val="a3"/>
        <w:spacing w:before="0" w:beforeAutospacing="0" w:after="0" w:afterAutospacing="0"/>
        <w:jc w:val="both"/>
      </w:pPr>
      <w:r w:rsidRPr="00975FEA">
        <w:t xml:space="preserve">3) надавати </w:t>
      </w:r>
      <w:r w:rsidR="0057125F" w:rsidRPr="00975FEA">
        <w:t>пояснення</w:t>
      </w:r>
      <w:r w:rsidR="00965385" w:rsidRPr="00975FEA">
        <w:t xml:space="preserve"> </w:t>
      </w:r>
      <w:r w:rsidRPr="00975FEA">
        <w:t>щодо виставлених рахунків і, у випадку незгоди Споживача з порядком розрахунків або розрахованою сумою, організувати та провести звіряння (за необхідності із залученням постачальника послуг комерційного обліку та/або оператора системи) розрахункових даних та/або оскаржувати їх в установленому цим Договором та чинним законодавством порядку;</w:t>
      </w:r>
    </w:p>
    <w:p w14:paraId="19A468E0" w14:textId="77777777" w:rsidR="00843DB0" w:rsidRPr="00975FEA" w:rsidRDefault="00843DB0" w:rsidP="00D814E7">
      <w:pPr>
        <w:pStyle w:val="a3"/>
        <w:spacing w:before="0" w:beforeAutospacing="0" w:after="0" w:afterAutospacing="0"/>
        <w:jc w:val="both"/>
      </w:pPr>
      <w:r w:rsidRPr="00975FEA">
        <w:t>4) забезпечити наявність різних комерційних пропозицій з постачання електричної енергії для Споживача;</w:t>
      </w:r>
    </w:p>
    <w:p w14:paraId="53582A86" w14:textId="77777777" w:rsidR="00843DB0" w:rsidRPr="00975FEA" w:rsidRDefault="00843DB0" w:rsidP="00D814E7">
      <w:pPr>
        <w:pStyle w:val="a3"/>
        <w:spacing w:before="0" w:beforeAutospacing="0" w:after="0" w:afterAutospacing="0"/>
        <w:jc w:val="both"/>
      </w:pPr>
      <w:r w:rsidRPr="00975FEA">
        <w:t>5)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w:t>
      </w:r>
    </w:p>
    <w:p w14:paraId="786425A7" w14:textId="50466106" w:rsidR="00843DB0" w:rsidRPr="00975FEA" w:rsidRDefault="00843DB0" w:rsidP="00D814E7">
      <w:pPr>
        <w:pStyle w:val="a3"/>
        <w:spacing w:before="0" w:beforeAutospacing="0" w:after="0" w:afterAutospacing="0"/>
        <w:jc w:val="both"/>
      </w:pPr>
      <w:r w:rsidRPr="00975FEA">
        <w:t>6) публікувати на офіційному веб-сайті детальну інформацію про зміну ціни на електричну енергію за 20 днів до дати введення її у дію;</w:t>
      </w:r>
    </w:p>
    <w:p w14:paraId="350562BE" w14:textId="77777777" w:rsidR="00843DB0" w:rsidRPr="00975FEA" w:rsidRDefault="00843DB0" w:rsidP="00D814E7">
      <w:pPr>
        <w:pStyle w:val="a3"/>
        <w:spacing w:before="0" w:beforeAutospacing="0" w:after="0" w:afterAutospacing="0"/>
        <w:jc w:val="both"/>
      </w:pPr>
      <w:r w:rsidRPr="00975FEA">
        <w:t>7) видавати Споживачеві безоплатно платіжні документи;</w:t>
      </w:r>
    </w:p>
    <w:p w14:paraId="2AA9DC3B" w14:textId="77777777" w:rsidR="00843DB0" w:rsidRPr="00975FEA" w:rsidRDefault="00843DB0" w:rsidP="00D814E7">
      <w:pPr>
        <w:pStyle w:val="a3"/>
        <w:spacing w:before="0" w:beforeAutospacing="0" w:after="0" w:afterAutospacing="0"/>
        <w:jc w:val="both"/>
      </w:pPr>
      <w:r w:rsidRPr="00975FEA">
        <w:t>8) приймати оплату наданих за цим Договором послуг будь-яким способом, що передбачений цим Договором;</w:t>
      </w:r>
    </w:p>
    <w:p w14:paraId="517288AB" w14:textId="77777777" w:rsidR="00843DB0" w:rsidRPr="00975FEA" w:rsidRDefault="00843DB0" w:rsidP="00D814E7">
      <w:pPr>
        <w:pStyle w:val="a3"/>
        <w:spacing w:before="0" w:beforeAutospacing="0" w:after="0" w:afterAutospacing="0"/>
        <w:jc w:val="both"/>
      </w:pPr>
      <w:r w:rsidRPr="00975FEA">
        <w:t>9) проводити оплату послуги з розподілу (передачі) електричної енергії оператору системи;</w:t>
      </w:r>
    </w:p>
    <w:p w14:paraId="31F1DBAB" w14:textId="77777777" w:rsidR="00843DB0" w:rsidRPr="00975FEA" w:rsidRDefault="00843DB0" w:rsidP="00D814E7">
      <w:pPr>
        <w:pStyle w:val="a3"/>
        <w:spacing w:before="0" w:beforeAutospacing="0" w:after="0" w:afterAutospacing="0"/>
        <w:jc w:val="both"/>
      </w:pPr>
      <w:r w:rsidRPr="00975FEA">
        <w:t>10) розглядати в установленому чинним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w:t>
      </w:r>
    </w:p>
    <w:p w14:paraId="2684F6E7" w14:textId="77777777" w:rsidR="00843DB0" w:rsidRPr="00975FEA" w:rsidRDefault="00843DB0" w:rsidP="00D814E7">
      <w:pPr>
        <w:pStyle w:val="a3"/>
        <w:spacing w:before="0" w:beforeAutospacing="0" w:after="0" w:afterAutospacing="0"/>
        <w:jc w:val="both"/>
      </w:pPr>
      <w:r w:rsidRPr="00975FEA">
        <w:t>11)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w:t>
      </w:r>
    </w:p>
    <w:p w14:paraId="5600D635" w14:textId="77777777" w:rsidR="00843DB0" w:rsidRPr="00975FEA" w:rsidRDefault="00843DB0" w:rsidP="00D814E7">
      <w:pPr>
        <w:pStyle w:val="a3"/>
        <w:spacing w:before="0" w:beforeAutospacing="0" w:after="0" w:afterAutospacing="0"/>
        <w:jc w:val="both"/>
      </w:pPr>
      <w:r w:rsidRPr="00975FEA">
        <w:t>12) відшкодовувати збитки, понесені Споживачем у випадку невиконання або неналежного виконання Постачальником своїх зобов'язань за цим Договором;</w:t>
      </w:r>
    </w:p>
    <w:p w14:paraId="7926845F" w14:textId="77777777" w:rsidR="00843DB0" w:rsidRPr="00975FEA" w:rsidRDefault="00843DB0" w:rsidP="00D814E7">
      <w:pPr>
        <w:pStyle w:val="a3"/>
        <w:spacing w:before="0" w:beforeAutospacing="0" w:after="0" w:afterAutospacing="0"/>
        <w:jc w:val="both"/>
      </w:pPr>
      <w:r w:rsidRPr="00975FEA">
        <w:t>13) забезпечувати конфіденційність даних, які отримуються від Споживача;</w:t>
      </w:r>
    </w:p>
    <w:p w14:paraId="05E0D9AF" w14:textId="54932820" w:rsidR="00843DB0" w:rsidRPr="00975FEA" w:rsidRDefault="00843DB0" w:rsidP="00D814E7">
      <w:pPr>
        <w:pStyle w:val="a3"/>
        <w:spacing w:before="0" w:beforeAutospacing="0" w:after="0" w:afterAutospacing="0"/>
        <w:jc w:val="both"/>
      </w:pPr>
      <w:r w:rsidRPr="00975FEA">
        <w:t>1</w:t>
      </w:r>
      <w:r w:rsidR="002846F4" w:rsidRPr="00975FEA">
        <w:t>4</w:t>
      </w:r>
      <w:r w:rsidRPr="00975FEA">
        <w:t>) протягом 3 днів від дати, коли Постачальнику стало відомо про неспроможність продовжувати постачання електричної енергії Споживачу, поінформувати Споживача про його право:</w:t>
      </w:r>
    </w:p>
    <w:p w14:paraId="1E0BCC2B" w14:textId="77777777" w:rsidR="00843DB0" w:rsidRPr="00975FEA" w:rsidRDefault="00843DB0" w:rsidP="00D814E7">
      <w:pPr>
        <w:pStyle w:val="a3"/>
        <w:spacing w:before="0" w:beforeAutospacing="0" w:after="0" w:afterAutospacing="0"/>
        <w:jc w:val="both"/>
      </w:pPr>
      <w:r w:rsidRPr="00975FEA">
        <w:t>вибрати іншого електропостачальника та про наслідки нездійснення цього;</w:t>
      </w:r>
    </w:p>
    <w:p w14:paraId="45A44CEF" w14:textId="77777777" w:rsidR="00843DB0" w:rsidRPr="00975FEA" w:rsidRDefault="00843DB0" w:rsidP="00D814E7">
      <w:pPr>
        <w:pStyle w:val="a3"/>
        <w:spacing w:before="0" w:beforeAutospacing="0" w:after="0" w:afterAutospacing="0"/>
        <w:jc w:val="both"/>
      </w:pPr>
      <w:r w:rsidRPr="00975FEA">
        <w:t>перейти до електропостачальника, на якого в установленому порядку покладені спеціальні обов'язки (постачальник "останньої надії"), та який не має права відмовити Споживачу в укладанні договору про постачання електричної енергії постачальником "останньої надії";</w:t>
      </w:r>
    </w:p>
    <w:p w14:paraId="4B285952" w14:textId="77777777" w:rsidR="00843DB0" w:rsidRPr="00975FEA" w:rsidRDefault="00843DB0" w:rsidP="00D814E7">
      <w:pPr>
        <w:pStyle w:val="a3"/>
        <w:spacing w:before="0" w:beforeAutospacing="0" w:after="0" w:afterAutospacing="0"/>
        <w:jc w:val="both"/>
      </w:pPr>
      <w:r w:rsidRPr="00975FEA">
        <w:t>на відшкодування збитків, завданих у зв'язку з неспроможністю Постачальника виконувати в подальшому свої зобов'язання за цим Договором;</w:t>
      </w:r>
    </w:p>
    <w:p w14:paraId="65F7793A" w14:textId="760BFDE3" w:rsidR="00843DB0" w:rsidRPr="00975FEA" w:rsidRDefault="00843DB0" w:rsidP="00D814E7">
      <w:pPr>
        <w:pStyle w:val="a3"/>
        <w:spacing w:before="0" w:beforeAutospacing="0" w:after="0" w:afterAutospacing="0"/>
        <w:jc w:val="both"/>
      </w:pPr>
      <w:r w:rsidRPr="00975FEA">
        <w:t>1</w:t>
      </w:r>
      <w:r w:rsidR="002846F4" w:rsidRPr="00975FEA">
        <w:t>5</w:t>
      </w:r>
      <w:r w:rsidRPr="00975FEA">
        <w:t>) виконувати інші обов'язки, покладені на Постачальника чинним законодавством та/або цим Договором.</w:t>
      </w:r>
    </w:p>
    <w:p w14:paraId="61F28920" w14:textId="77777777" w:rsidR="00843DB0" w:rsidRPr="00975FEA" w:rsidRDefault="00843DB0" w:rsidP="00D814E7">
      <w:pPr>
        <w:pStyle w:val="a3"/>
        <w:spacing w:before="0" w:beforeAutospacing="0" w:after="0" w:afterAutospacing="0"/>
        <w:ind w:firstLine="284"/>
        <w:jc w:val="both"/>
      </w:pPr>
      <w:r w:rsidRPr="00975FEA">
        <w:t>7.3. Постачальник має інші права та виконує інші обов'язки, передбачені ПРРЕЕ та ліцензійними умови.</w:t>
      </w:r>
    </w:p>
    <w:p w14:paraId="30836F69" w14:textId="77777777" w:rsidR="00201C50" w:rsidRPr="00975FEA" w:rsidRDefault="00201C50" w:rsidP="00D814E7">
      <w:pPr>
        <w:pStyle w:val="a3"/>
        <w:spacing w:before="0" w:beforeAutospacing="0" w:after="0" w:afterAutospacing="0"/>
        <w:ind w:firstLine="284"/>
        <w:jc w:val="both"/>
      </w:pPr>
    </w:p>
    <w:p w14:paraId="228D4C18" w14:textId="77777777" w:rsidR="00843DB0" w:rsidRPr="00975FEA" w:rsidRDefault="00843DB0" w:rsidP="00D814E7">
      <w:pPr>
        <w:pStyle w:val="3"/>
        <w:spacing w:before="0" w:beforeAutospacing="0" w:after="0" w:afterAutospacing="0"/>
        <w:rPr>
          <w:sz w:val="24"/>
          <w:szCs w:val="24"/>
        </w:rPr>
      </w:pPr>
      <w:r w:rsidRPr="00975FEA">
        <w:rPr>
          <w:sz w:val="24"/>
          <w:szCs w:val="24"/>
        </w:rPr>
        <w:t>8. Порядок припинення та відновлення постачання електричної енергії</w:t>
      </w:r>
    </w:p>
    <w:p w14:paraId="21ACF54F" w14:textId="77777777" w:rsidR="00843DB0" w:rsidRPr="00975FEA" w:rsidRDefault="00843DB0" w:rsidP="00D814E7">
      <w:pPr>
        <w:pStyle w:val="a3"/>
        <w:spacing w:before="0" w:beforeAutospacing="0" w:after="0" w:afterAutospacing="0"/>
        <w:ind w:firstLine="284"/>
        <w:jc w:val="both"/>
      </w:pPr>
      <w:r w:rsidRPr="00975FEA">
        <w:t>8.1. Постачальник має право звернутися до оператора системи з вимогою про відключення об'єкта Споживача від електроживлення у випадку порушення Споживачем строків оплати за цим Договором, у тому числі за графіком погашення заборгованості.</w:t>
      </w:r>
    </w:p>
    <w:p w14:paraId="034BA135" w14:textId="77777777" w:rsidR="005D039A" w:rsidRPr="00975FEA" w:rsidRDefault="005D039A" w:rsidP="00D814E7">
      <w:pPr>
        <w:pStyle w:val="a3"/>
        <w:spacing w:before="0" w:beforeAutospacing="0" w:after="0" w:afterAutospacing="0"/>
        <w:ind w:firstLine="284"/>
        <w:jc w:val="both"/>
        <w:rPr>
          <w:lang w:eastAsia="ru-RU"/>
        </w:rPr>
      </w:pPr>
      <w:r w:rsidRPr="00975FEA">
        <w:t xml:space="preserve">8.2. </w:t>
      </w:r>
      <w:r w:rsidRPr="00975FEA">
        <w:rPr>
          <w:lang w:eastAsia="ru-RU"/>
        </w:rPr>
        <w:t>Попередження про припинення повністю або частково постачання електричної енергії оформлюється після встановлення факту наявності підстав для вчинення вказаних дій та надається споживачу на електронну адресу (</w:t>
      </w:r>
      <w:r w:rsidRPr="00975FEA">
        <w:rPr>
          <w:lang w:val="en-US" w:eastAsia="ru-RU"/>
        </w:rPr>
        <w:t>e-mail)</w:t>
      </w:r>
      <w:r w:rsidRPr="00975FEA">
        <w:rPr>
          <w:lang w:eastAsia="ru-RU"/>
        </w:rPr>
        <w:t>, текстовим повідомленням на телефон (</w:t>
      </w:r>
      <w:proofErr w:type="spellStart"/>
      <w:r w:rsidRPr="00975FEA">
        <w:rPr>
          <w:lang w:eastAsia="ru-RU"/>
        </w:rPr>
        <w:t>смс</w:t>
      </w:r>
      <w:proofErr w:type="spellEnd"/>
      <w:r w:rsidRPr="00975FEA">
        <w:rPr>
          <w:lang w:eastAsia="ru-RU"/>
        </w:rPr>
        <w:t xml:space="preserve"> повідомленням) або окремим письмовим повідомленням, у якому зазначаються підстава, дата і час, з якого електропостачання буде повністю або частково припинено, прізвище, ім'я, по батькові, підпис відповідальної особи, якою оформлено попередження.</w:t>
      </w:r>
    </w:p>
    <w:p w14:paraId="07742900" w14:textId="77777777" w:rsidR="005D039A" w:rsidRPr="00975FEA" w:rsidRDefault="005D039A" w:rsidP="00D814E7">
      <w:pPr>
        <w:jc w:val="both"/>
        <w:rPr>
          <w:lang w:eastAsia="ru-RU"/>
        </w:rPr>
      </w:pPr>
      <w:r w:rsidRPr="00975FEA">
        <w:rPr>
          <w:lang w:eastAsia="ru-RU"/>
        </w:rPr>
        <w:t>Датою отримання таких попереджень буде вважатися дата отримання попередження на електронну адресу (</w:t>
      </w:r>
      <w:r w:rsidRPr="00975FEA">
        <w:rPr>
          <w:lang w:val="en-US" w:eastAsia="ru-RU"/>
        </w:rPr>
        <w:t>e-mail)</w:t>
      </w:r>
      <w:r w:rsidRPr="00975FEA">
        <w:rPr>
          <w:lang w:eastAsia="ru-RU"/>
        </w:rPr>
        <w:t xml:space="preserve">, </w:t>
      </w:r>
      <w:r w:rsidR="00E440C9" w:rsidRPr="00975FEA">
        <w:rPr>
          <w:lang w:eastAsia="ru-RU"/>
        </w:rPr>
        <w:t>отримання текстового повідомлення на телефон (</w:t>
      </w:r>
      <w:proofErr w:type="spellStart"/>
      <w:r w:rsidR="00E440C9" w:rsidRPr="00975FEA">
        <w:rPr>
          <w:lang w:eastAsia="ru-RU"/>
        </w:rPr>
        <w:t>смс</w:t>
      </w:r>
      <w:proofErr w:type="spellEnd"/>
      <w:r w:rsidR="00E440C9" w:rsidRPr="00975FEA">
        <w:rPr>
          <w:lang w:eastAsia="ru-RU"/>
        </w:rPr>
        <w:t xml:space="preserve"> повідомлення), </w:t>
      </w:r>
      <w:r w:rsidRPr="00975FEA">
        <w:rPr>
          <w:lang w:eastAsia="ru-RU"/>
        </w:rPr>
        <w:t>особистого вручення, що підтверджується підписом одержувача та/або реєстрацією вхідної кореспонденції, або третій календарний день від дати отримання поштовим відділенням зв'язку, в якому обслуговується одержувач (у разі направлення поштою рекомендованим листом).</w:t>
      </w:r>
    </w:p>
    <w:p w14:paraId="0E55A811" w14:textId="77777777" w:rsidR="005D039A" w:rsidRPr="00975FEA" w:rsidRDefault="005D039A" w:rsidP="00D814E7">
      <w:pPr>
        <w:jc w:val="both"/>
        <w:rPr>
          <w:lang w:eastAsia="ru-RU"/>
        </w:rPr>
      </w:pPr>
      <w:r w:rsidRPr="00975FEA">
        <w:rPr>
          <w:lang w:eastAsia="ru-RU"/>
        </w:rPr>
        <w:t>У разі усунення споживачем в установлений строк порушень, що завчасно (до дня відключення) підтверджується належним чином, постачання електричної енергії споживачу не припиняється.</w:t>
      </w:r>
    </w:p>
    <w:p w14:paraId="071D4E17" w14:textId="77777777" w:rsidR="00843DB0" w:rsidRPr="00975FEA" w:rsidRDefault="00E440C9" w:rsidP="00D814E7">
      <w:pPr>
        <w:pStyle w:val="a3"/>
        <w:spacing w:before="0" w:beforeAutospacing="0" w:after="0" w:afterAutospacing="0"/>
        <w:ind w:firstLine="284"/>
        <w:jc w:val="both"/>
      </w:pPr>
      <w:r w:rsidRPr="00975FEA">
        <w:t>8.3</w:t>
      </w:r>
      <w:r w:rsidR="00843DB0" w:rsidRPr="00975FEA">
        <w:t>. Припинення електропостачання не звільняє Споживача від обов'язку сплатити заборгованість Постачальнику за спожиту електричну енергію за цим Договором.</w:t>
      </w:r>
    </w:p>
    <w:p w14:paraId="0A497C3F" w14:textId="77777777" w:rsidR="00843DB0" w:rsidRPr="00975FEA" w:rsidRDefault="00E440C9" w:rsidP="00D814E7">
      <w:pPr>
        <w:pStyle w:val="a3"/>
        <w:spacing w:before="0" w:beforeAutospacing="0" w:after="0" w:afterAutospacing="0"/>
        <w:ind w:firstLine="284"/>
        <w:jc w:val="both"/>
      </w:pPr>
      <w:r w:rsidRPr="00975FEA">
        <w:t>8.4</w:t>
      </w:r>
      <w:r w:rsidR="00843DB0" w:rsidRPr="00975FEA">
        <w:t xml:space="preserve">. Відновлення постачання електричної енергії Споживачу може бути здійснено за умови повного розрахунку Споживачем за спожиту електричну енергію </w:t>
      </w:r>
      <w:r w:rsidR="00816206" w:rsidRPr="00975FEA">
        <w:t xml:space="preserve">та інших платежів </w:t>
      </w:r>
      <w:r w:rsidR="00843DB0" w:rsidRPr="00975FEA">
        <w:t>за цим Договором або складення Сторонами графіку погашення заборгованості на умовах цього Договору та відшкодування витрат Постачальника на заходи з припинення та відновлення постачання електричної енергії.</w:t>
      </w:r>
    </w:p>
    <w:p w14:paraId="40303B57" w14:textId="77777777" w:rsidR="00843DB0" w:rsidRPr="00975FEA" w:rsidRDefault="00E440C9" w:rsidP="00D814E7">
      <w:pPr>
        <w:pStyle w:val="a3"/>
        <w:spacing w:before="0" w:beforeAutospacing="0" w:after="0" w:afterAutospacing="0"/>
        <w:ind w:firstLine="284"/>
        <w:jc w:val="both"/>
      </w:pPr>
      <w:r w:rsidRPr="00975FEA">
        <w:t>8.5</w:t>
      </w:r>
      <w:r w:rsidR="00843DB0" w:rsidRPr="00975FEA">
        <w:t>. 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та поінформувати Постачальника.</w:t>
      </w:r>
    </w:p>
    <w:p w14:paraId="15614E84" w14:textId="77777777" w:rsidR="00201C50" w:rsidRPr="00975FEA" w:rsidRDefault="00201C50" w:rsidP="00D814E7">
      <w:pPr>
        <w:pStyle w:val="a3"/>
        <w:spacing w:before="0" w:beforeAutospacing="0" w:after="0" w:afterAutospacing="0"/>
        <w:ind w:firstLine="284"/>
        <w:jc w:val="both"/>
      </w:pPr>
    </w:p>
    <w:p w14:paraId="510DC7EA" w14:textId="77777777" w:rsidR="00843DB0" w:rsidRPr="00975FEA" w:rsidRDefault="00843DB0" w:rsidP="00D814E7">
      <w:pPr>
        <w:pStyle w:val="3"/>
        <w:spacing w:before="0" w:beforeAutospacing="0" w:after="0" w:afterAutospacing="0"/>
        <w:rPr>
          <w:sz w:val="24"/>
          <w:szCs w:val="24"/>
        </w:rPr>
      </w:pPr>
      <w:r w:rsidRPr="00975FEA">
        <w:rPr>
          <w:sz w:val="24"/>
          <w:szCs w:val="24"/>
        </w:rPr>
        <w:t>9. Відповідальність Сторін</w:t>
      </w:r>
    </w:p>
    <w:p w14:paraId="18BB2B0F" w14:textId="77777777" w:rsidR="00843DB0" w:rsidRPr="00975FEA" w:rsidRDefault="00843DB0" w:rsidP="00D814E7">
      <w:pPr>
        <w:pStyle w:val="a3"/>
        <w:spacing w:before="0" w:beforeAutospacing="0" w:after="0" w:afterAutospacing="0"/>
        <w:ind w:firstLine="284"/>
        <w:jc w:val="both"/>
      </w:pPr>
      <w:r w:rsidRPr="00975FEA">
        <w:t>9.1.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14:paraId="5F6FAA20" w14:textId="77777777" w:rsidR="00843DB0" w:rsidRPr="00975FEA" w:rsidRDefault="00843DB0" w:rsidP="00D814E7">
      <w:pPr>
        <w:pStyle w:val="a3"/>
        <w:spacing w:before="0" w:beforeAutospacing="0" w:after="0" w:afterAutospacing="0"/>
        <w:ind w:firstLine="284"/>
        <w:jc w:val="both"/>
      </w:pPr>
      <w:r w:rsidRPr="00975FEA">
        <w:t>9.2. Постачальник має право вимагати від Споживача відшкодування збитків, а Споживач відшкодовує збитки, понесені Постачальником, виключно у разі:</w:t>
      </w:r>
    </w:p>
    <w:p w14:paraId="59DE78FF" w14:textId="77777777" w:rsidR="00843DB0" w:rsidRPr="00975FEA" w:rsidRDefault="00843DB0" w:rsidP="00D814E7">
      <w:pPr>
        <w:pStyle w:val="a3"/>
        <w:spacing w:before="0" w:beforeAutospacing="0" w:after="0" w:afterAutospacing="0"/>
        <w:jc w:val="both"/>
      </w:pPr>
      <w:r w:rsidRPr="00975FEA">
        <w:t>1) порушення Споживачем строків розрахунків з Постачальником - в розмірі, погодженому Сторонами в цьому Договорі;</w:t>
      </w:r>
    </w:p>
    <w:p w14:paraId="46D4B3A4" w14:textId="77777777" w:rsidR="00843DB0" w:rsidRPr="00975FEA" w:rsidRDefault="00843DB0" w:rsidP="00D814E7">
      <w:pPr>
        <w:pStyle w:val="a3"/>
        <w:spacing w:before="0" w:beforeAutospacing="0" w:after="0" w:afterAutospacing="0"/>
        <w:jc w:val="both"/>
      </w:pPr>
      <w:r w:rsidRPr="00975FEA">
        <w:t>2) 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w:t>
      </w:r>
    </w:p>
    <w:p w14:paraId="68FC6EB8" w14:textId="77777777" w:rsidR="00843DB0" w:rsidRPr="00975FEA" w:rsidRDefault="00843DB0" w:rsidP="00D814E7">
      <w:pPr>
        <w:pStyle w:val="a3"/>
        <w:spacing w:before="0" w:beforeAutospacing="0" w:after="0" w:afterAutospacing="0"/>
        <w:ind w:firstLine="284"/>
        <w:jc w:val="both"/>
      </w:pPr>
      <w:r w:rsidRPr="00975FEA">
        <w:t>9.3.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безпідставного доручення Постачальника, в обсягах, передбачених ПРРЕЕ.</w:t>
      </w:r>
    </w:p>
    <w:p w14:paraId="3730885F" w14:textId="77777777" w:rsidR="00843DB0" w:rsidRPr="00975FEA" w:rsidRDefault="00843DB0" w:rsidP="00D814E7">
      <w:pPr>
        <w:pStyle w:val="a3"/>
        <w:spacing w:before="0" w:beforeAutospacing="0" w:after="0" w:afterAutospacing="0"/>
        <w:ind w:firstLine="284"/>
        <w:jc w:val="both"/>
      </w:pPr>
      <w:r w:rsidRPr="00975FEA">
        <w:t>9.4.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сталося з вини відповідального оператора системи.</w:t>
      </w:r>
    </w:p>
    <w:p w14:paraId="5BEC8432" w14:textId="4517E38D" w:rsidR="00843DB0" w:rsidRPr="00975FEA" w:rsidRDefault="00843DB0" w:rsidP="00D814E7">
      <w:pPr>
        <w:pStyle w:val="a3"/>
        <w:spacing w:before="0" w:beforeAutospacing="0" w:after="0" w:afterAutospacing="0"/>
        <w:ind w:firstLine="284"/>
        <w:jc w:val="both"/>
      </w:pPr>
      <w:r w:rsidRPr="00975FEA">
        <w:t>9.5. Порядок документального підтвердження порушень умов цього Договору, а також відшкодування збитків встановлюється ПРРЕЕ.</w:t>
      </w:r>
    </w:p>
    <w:p w14:paraId="40817C41" w14:textId="78C7964D" w:rsidR="002846F4" w:rsidRPr="00975FEA" w:rsidRDefault="002846F4" w:rsidP="00D814E7">
      <w:pPr>
        <w:pStyle w:val="a3"/>
        <w:spacing w:before="0" w:beforeAutospacing="0" w:after="0" w:afterAutospacing="0"/>
        <w:ind w:firstLine="284"/>
        <w:jc w:val="both"/>
      </w:pPr>
      <w:r w:rsidRPr="00975FEA">
        <w:t xml:space="preserve">9.6. Постачальник не несе відповідальності за припинення дії цього Договору у разі неприйняття Споживачем своєчасно запропонованих (за 20 днів до введення в дію) Постачальником змін до цього Договору, що викликані змінами регульованих складових ціни (тарифу на послуги з передачі та/або розподілу електричної енергії, ціни (тарифу) на послуги </w:t>
      </w:r>
      <w:r w:rsidRPr="00975FEA">
        <w:lastRenderedPageBreak/>
        <w:t>постачальника універсальних послуг) та/або змінами в нормативно-правових актах щодо формування цієї ціни або щодо умов постачання електричної енергії.</w:t>
      </w:r>
    </w:p>
    <w:p w14:paraId="1B984A48" w14:textId="77777777" w:rsidR="00201C50" w:rsidRPr="00975FEA" w:rsidRDefault="00201C50" w:rsidP="00D814E7">
      <w:pPr>
        <w:pStyle w:val="a3"/>
        <w:spacing w:before="0" w:beforeAutospacing="0" w:after="0" w:afterAutospacing="0"/>
        <w:ind w:firstLine="284"/>
        <w:jc w:val="both"/>
      </w:pPr>
    </w:p>
    <w:p w14:paraId="3C667703" w14:textId="77777777" w:rsidR="00843DB0" w:rsidRPr="00975FEA" w:rsidRDefault="00843DB0" w:rsidP="00D814E7">
      <w:pPr>
        <w:pStyle w:val="3"/>
        <w:spacing w:before="0" w:beforeAutospacing="0" w:after="0" w:afterAutospacing="0"/>
        <w:rPr>
          <w:sz w:val="24"/>
          <w:szCs w:val="24"/>
        </w:rPr>
      </w:pPr>
      <w:r w:rsidRPr="00975FEA">
        <w:rPr>
          <w:sz w:val="24"/>
          <w:szCs w:val="24"/>
        </w:rPr>
        <w:t>10. Порядок зміни електропостачальника</w:t>
      </w:r>
    </w:p>
    <w:p w14:paraId="41F0732D" w14:textId="77777777" w:rsidR="00843DB0" w:rsidRPr="00975FEA" w:rsidRDefault="00843DB0" w:rsidP="00D814E7">
      <w:pPr>
        <w:pStyle w:val="a3"/>
        <w:spacing w:before="0" w:beforeAutospacing="0" w:after="0" w:afterAutospacing="0"/>
        <w:ind w:firstLine="284"/>
        <w:jc w:val="both"/>
      </w:pPr>
      <w:r w:rsidRPr="00975FEA">
        <w:t>10.1. Споживач має право в будь-який час змінити електропостачальника шляхом укладення нового договору про постачання електричної енергії з новим електропостачальником принаймні за 21 календарний день до такої зміни, вказавши дату або період такої зміни (початок дії нового договору про постачання електричної енергії).</w:t>
      </w:r>
    </w:p>
    <w:p w14:paraId="407F4AF5" w14:textId="77777777" w:rsidR="00843DB0" w:rsidRPr="00975FEA" w:rsidRDefault="00843DB0" w:rsidP="00D814E7">
      <w:pPr>
        <w:pStyle w:val="a3"/>
        <w:spacing w:before="0" w:beforeAutospacing="0" w:after="0" w:afterAutospacing="0"/>
        <w:ind w:firstLine="284"/>
        <w:jc w:val="both"/>
      </w:pPr>
      <w:r w:rsidRPr="00975FEA">
        <w:t>10.2. Зміна електропостачальника здійснюється згідно з порядком, встановленим ПРРЕЕ.</w:t>
      </w:r>
    </w:p>
    <w:p w14:paraId="6E6B6906" w14:textId="77777777" w:rsidR="00201C50" w:rsidRPr="00975FEA" w:rsidRDefault="00201C50" w:rsidP="00D814E7">
      <w:pPr>
        <w:pStyle w:val="a3"/>
        <w:spacing w:before="0" w:beforeAutospacing="0" w:after="0" w:afterAutospacing="0"/>
        <w:ind w:firstLine="284"/>
        <w:jc w:val="both"/>
      </w:pPr>
    </w:p>
    <w:p w14:paraId="29A90B15" w14:textId="77777777" w:rsidR="00843DB0" w:rsidRPr="00975FEA" w:rsidRDefault="00843DB0" w:rsidP="00D814E7">
      <w:pPr>
        <w:pStyle w:val="3"/>
        <w:spacing w:before="0" w:beforeAutospacing="0" w:after="0" w:afterAutospacing="0"/>
        <w:rPr>
          <w:sz w:val="24"/>
          <w:szCs w:val="24"/>
        </w:rPr>
      </w:pPr>
      <w:r w:rsidRPr="00975FEA">
        <w:rPr>
          <w:sz w:val="24"/>
          <w:szCs w:val="24"/>
        </w:rPr>
        <w:t>11. Порядок розв'язання спорів</w:t>
      </w:r>
    </w:p>
    <w:p w14:paraId="551B00DD" w14:textId="77777777" w:rsidR="00843DB0" w:rsidRPr="00975FEA" w:rsidRDefault="00843DB0" w:rsidP="00D814E7">
      <w:pPr>
        <w:pStyle w:val="a3"/>
        <w:spacing w:before="0" w:beforeAutospacing="0" w:after="0" w:afterAutospacing="0"/>
        <w:ind w:firstLine="284"/>
        <w:jc w:val="both"/>
      </w:pPr>
      <w:r w:rsidRPr="00975FEA">
        <w:t>11.1. Спори та розбіжності, що можуть виникнути із виконання умов цього Договору, у разі якщо вони не будуть узгоджені шляхом переговорів між Сторонами, можуть бути вирішенні шляхом звернення Споживача до Інформаційно-консультаційного центру по роботі із споживачами електричної енергії, що створюється Постачальником згідно з Положенням про Інформаційно-консультаційний центр по роботі із споживачами електричної енергії, затвердженим постановою Національної комісії регулювання електроенергетики України від 12 березня 2009 року N 299, зареєстрованим в Міністерстві юстиції України 6 квітня 2009 року за N 308/16324 (із змінами) (далі - Положення про ІКЦ).</w:t>
      </w:r>
    </w:p>
    <w:p w14:paraId="07FD0F22" w14:textId="77777777" w:rsidR="00843DB0" w:rsidRPr="00975FEA" w:rsidRDefault="00843DB0" w:rsidP="00D814E7">
      <w:pPr>
        <w:pStyle w:val="a3"/>
        <w:spacing w:before="0" w:beforeAutospacing="0" w:after="0" w:afterAutospacing="0"/>
        <w:ind w:firstLine="284"/>
        <w:jc w:val="both"/>
      </w:pPr>
      <w:r w:rsidRPr="00975FEA">
        <w:t>Під час вирішення спорів Сторони мають керуватися порядком врегулювання спорів, встановленим цими ПРРЕЕ та Положенням про ІКЦ.</w:t>
      </w:r>
    </w:p>
    <w:p w14:paraId="123A2D99" w14:textId="77777777" w:rsidR="00843DB0" w:rsidRPr="00975FEA" w:rsidRDefault="00843DB0" w:rsidP="00D814E7">
      <w:pPr>
        <w:pStyle w:val="a3"/>
        <w:spacing w:before="0" w:beforeAutospacing="0" w:after="0" w:afterAutospacing="0"/>
        <w:ind w:firstLine="284"/>
        <w:jc w:val="both"/>
      </w:pPr>
      <w:r w:rsidRPr="00975FEA">
        <w:t>11.2. У разі недосягнення Сторонами згоди шляхом проведення переговорів або у разі незгоди Споживача із рішенням ІКЦ, або неотримання ним, у встановлені ПРРЕЕ та Положенням про ІКЦ строки, відповіді, Споживач має право звернутися із заявою про вирішення спору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та Антимонопольного комітету України.</w:t>
      </w:r>
    </w:p>
    <w:p w14:paraId="5CF3FA6E" w14:textId="77777777" w:rsidR="00D32CE9" w:rsidRPr="00975FEA" w:rsidRDefault="00843DB0" w:rsidP="00D814E7">
      <w:pPr>
        <w:pStyle w:val="a3"/>
        <w:spacing w:before="0" w:beforeAutospacing="0" w:after="0" w:afterAutospacing="0"/>
        <w:ind w:firstLine="284"/>
        <w:jc w:val="both"/>
      </w:pPr>
      <w:r w:rsidRPr="00975FEA">
        <w:t>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w:t>
      </w:r>
    </w:p>
    <w:p w14:paraId="16DB427A" w14:textId="77777777" w:rsidR="00816206" w:rsidRPr="00975FEA" w:rsidRDefault="00816206" w:rsidP="00D814E7">
      <w:pPr>
        <w:pStyle w:val="a3"/>
        <w:spacing w:before="0" w:beforeAutospacing="0" w:after="0" w:afterAutospacing="0"/>
        <w:ind w:firstLine="284"/>
        <w:jc w:val="both"/>
      </w:pPr>
      <w:r w:rsidRPr="00975FEA">
        <w:t>11.3. Спори та розбіжності, що виникли при виконанні цього Договору, можуть бути вирішені безпосередньо у судовому порядку. Жодна з визначених пунктом 11 цього Договору процедур позасудового врегулювання спору не є обов'язковою для сторін і не є перешкодою передачі спору на розгляд суду та ухвалення судового рішення.</w:t>
      </w:r>
    </w:p>
    <w:p w14:paraId="7492071A" w14:textId="77777777" w:rsidR="00201C50" w:rsidRPr="00975FEA" w:rsidRDefault="00201C50" w:rsidP="00D814E7">
      <w:pPr>
        <w:pStyle w:val="a3"/>
        <w:spacing w:before="0" w:beforeAutospacing="0" w:after="0" w:afterAutospacing="0"/>
        <w:ind w:firstLine="284"/>
        <w:jc w:val="both"/>
      </w:pPr>
    </w:p>
    <w:p w14:paraId="212766E9" w14:textId="77777777" w:rsidR="00843DB0" w:rsidRPr="00975FEA" w:rsidRDefault="00843DB0" w:rsidP="00D814E7">
      <w:pPr>
        <w:pStyle w:val="3"/>
        <w:spacing w:before="0" w:beforeAutospacing="0" w:after="0" w:afterAutospacing="0"/>
        <w:rPr>
          <w:sz w:val="24"/>
          <w:szCs w:val="24"/>
        </w:rPr>
      </w:pPr>
      <w:r w:rsidRPr="00975FEA">
        <w:rPr>
          <w:sz w:val="24"/>
          <w:szCs w:val="24"/>
        </w:rPr>
        <w:t>12. Форс-мажор</w:t>
      </w:r>
    </w:p>
    <w:p w14:paraId="7FA3B2DC" w14:textId="77777777" w:rsidR="00843DB0" w:rsidRPr="00975FEA" w:rsidRDefault="00843DB0" w:rsidP="00D814E7">
      <w:pPr>
        <w:pStyle w:val="a3"/>
        <w:spacing w:before="0" w:beforeAutospacing="0" w:after="0" w:afterAutospacing="0"/>
        <w:ind w:firstLine="284"/>
        <w:jc w:val="both"/>
      </w:pPr>
      <w:r w:rsidRPr="00975FEA">
        <w:t>12.1.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p>
    <w:p w14:paraId="4611A74B" w14:textId="77777777" w:rsidR="00843DB0" w:rsidRPr="00975FEA" w:rsidRDefault="00843DB0" w:rsidP="00D814E7">
      <w:pPr>
        <w:pStyle w:val="a3"/>
        <w:spacing w:before="0" w:beforeAutospacing="0" w:after="0" w:afterAutospacing="0"/>
        <w:ind w:firstLine="284"/>
        <w:jc w:val="both"/>
      </w:pPr>
      <w:r w:rsidRPr="00975FEA">
        <w:t>12.2.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w:t>
      </w:r>
    </w:p>
    <w:p w14:paraId="2E4BCE60" w14:textId="77777777" w:rsidR="00843DB0" w:rsidRPr="00975FEA" w:rsidRDefault="00843DB0" w:rsidP="00D814E7">
      <w:pPr>
        <w:pStyle w:val="a3"/>
        <w:spacing w:before="0" w:beforeAutospacing="0" w:after="0" w:afterAutospacing="0"/>
        <w:ind w:firstLine="284"/>
        <w:jc w:val="both"/>
      </w:pPr>
      <w:r w:rsidRPr="00975FEA">
        <w:t>12.3. Строк виконання зобов'язань за цим Договором відкладається на строк дії форс-мажорних обставин.</w:t>
      </w:r>
    </w:p>
    <w:p w14:paraId="2D390275" w14:textId="77777777" w:rsidR="00843DB0" w:rsidRPr="00975FEA" w:rsidRDefault="00843DB0" w:rsidP="00D814E7">
      <w:pPr>
        <w:pStyle w:val="a3"/>
        <w:spacing w:before="0" w:beforeAutospacing="0" w:after="0" w:afterAutospacing="0"/>
        <w:ind w:firstLine="284"/>
        <w:jc w:val="both"/>
      </w:pPr>
      <w:r w:rsidRPr="00975FEA">
        <w:t>12.4. Сторони зобов'язані негайно повідомити про форс-мажорні обставини та протягом 14 днів з дати їх виникнення надати підтверджуючі документи щодо їх настання відповідно до чинного законодавства.</w:t>
      </w:r>
    </w:p>
    <w:p w14:paraId="7F200436" w14:textId="77777777" w:rsidR="00843DB0" w:rsidRPr="00975FEA" w:rsidRDefault="00843DB0" w:rsidP="00D814E7">
      <w:pPr>
        <w:pStyle w:val="a3"/>
        <w:spacing w:before="0" w:beforeAutospacing="0" w:after="0" w:afterAutospacing="0"/>
        <w:ind w:firstLine="284"/>
        <w:jc w:val="both"/>
      </w:pPr>
      <w:r w:rsidRPr="00975FEA">
        <w:t>12.5. Виникнення форс-мажорних обставин не є підставою для відмови Споживача від оплати Постачальнику послуг, які були надані до їх виникнення.</w:t>
      </w:r>
    </w:p>
    <w:p w14:paraId="0A4E974A" w14:textId="77777777" w:rsidR="00201C50" w:rsidRPr="00975FEA" w:rsidRDefault="00201C50" w:rsidP="00D814E7">
      <w:pPr>
        <w:pStyle w:val="a3"/>
        <w:spacing w:before="0" w:beforeAutospacing="0" w:after="0" w:afterAutospacing="0"/>
        <w:ind w:firstLine="284"/>
        <w:jc w:val="both"/>
      </w:pPr>
    </w:p>
    <w:p w14:paraId="040E952E" w14:textId="77777777" w:rsidR="00843DB0" w:rsidRPr="00975FEA" w:rsidRDefault="00843DB0" w:rsidP="00D814E7">
      <w:pPr>
        <w:pStyle w:val="3"/>
        <w:spacing w:before="0" w:beforeAutospacing="0" w:after="0" w:afterAutospacing="0"/>
        <w:rPr>
          <w:sz w:val="24"/>
          <w:szCs w:val="24"/>
        </w:rPr>
      </w:pPr>
      <w:r w:rsidRPr="00975FEA">
        <w:rPr>
          <w:sz w:val="24"/>
          <w:szCs w:val="24"/>
        </w:rPr>
        <w:t>13. Строк дії Договору та інші умови</w:t>
      </w:r>
    </w:p>
    <w:p w14:paraId="3E7DA807" w14:textId="77777777" w:rsidR="00843DB0" w:rsidRPr="00975FEA" w:rsidRDefault="00843DB0" w:rsidP="00D814E7">
      <w:pPr>
        <w:pStyle w:val="a3"/>
        <w:spacing w:before="0" w:beforeAutospacing="0" w:after="0" w:afterAutospacing="0"/>
        <w:ind w:firstLine="284"/>
        <w:jc w:val="both"/>
      </w:pPr>
      <w:r w:rsidRPr="00975FEA">
        <w:lastRenderedPageBreak/>
        <w:t xml:space="preserve">13.1. </w:t>
      </w:r>
      <w:r w:rsidR="00607C3A" w:rsidRPr="00975FEA">
        <w:t>Цей Договір укладається на строк, зазначений в комерційній пропозиції, яку обрав Споживач, та набуває чинності з дати подання Споживачем заяви-приєднання. Умови цього Договору починають виконуватись з дати початку постачання електричної енергії, зазначеної Споживачем у заяві-приєднанні</w:t>
      </w:r>
      <w:r w:rsidR="00816206" w:rsidRPr="00975FEA">
        <w:t>.</w:t>
      </w:r>
      <w:r w:rsidRPr="00975FEA">
        <w:t xml:space="preserve"> </w:t>
      </w:r>
    </w:p>
    <w:p w14:paraId="75A3F5B9" w14:textId="77777777" w:rsidR="00843DB0" w:rsidRPr="00975FEA" w:rsidRDefault="00843DB0" w:rsidP="00D814E7">
      <w:pPr>
        <w:pStyle w:val="a3"/>
        <w:spacing w:before="0" w:beforeAutospacing="0" w:after="0" w:afterAutospacing="0"/>
        <w:ind w:firstLine="284"/>
        <w:jc w:val="both"/>
      </w:pPr>
      <w:r w:rsidRPr="00975FEA">
        <w:t>13.2. У разі внесення Постачальником, в установленому чинним законодавством порядку змін до змісту договору про постачання електричної енергії постачальником універсальних послуг, затвердженого Регулятором, Сторони погоджуються з такими змінами у цьому Договорі.</w:t>
      </w:r>
    </w:p>
    <w:p w14:paraId="2E16AA9A" w14:textId="77777777" w:rsidR="00843DB0" w:rsidRPr="00975FEA" w:rsidRDefault="00843DB0" w:rsidP="00D814E7">
      <w:pPr>
        <w:pStyle w:val="a3"/>
        <w:spacing w:before="0" w:beforeAutospacing="0" w:after="0" w:afterAutospacing="0"/>
        <w:ind w:firstLine="284"/>
        <w:jc w:val="both"/>
      </w:pPr>
      <w:r w:rsidRPr="00975FEA">
        <w:t>Постачальник зобов'язаний поінформувати Споживача про такі зміни не пізніше ніж за 20 днів до дати введення в дію цих змін.</w:t>
      </w:r>
    </w:p>
    <w:p w14:paraId="369B9B1B" w14:textId="77777777" w:rsidR="00843DB0" w:rsidRPr="00975FEA" w:rsidRDefault="00843DB0" w:rsidP="00D814E7">
      <w:pPr>
        <w:pStyle w:val="a3"/>
        <w:spacing w:before="0" w:beforeAutospacing="0" w:after="0" w:afterAutospacing="0"/>
        <w:ind w:firstLine="284"/>
        <w:jc w:val="both"/>
      </w:pPr>
      <w:r w:rsidRPr="00975FEA">
        <w:t>13.3. Постачальник має повідомити про зміну будь-яких умов Договору Споживача не пізніше ніж за 20 днів до дати їх застосування з урахуванням інформації про право Споживача розірвати цей Договір. Постачальник зобов'язаний повідомити Споживача у порядку, встановленому законом, про будь-яке збільшення ціни і про право припинити дію цього Договору, якщо Споживач не приймає нові умови.</w:t>
      </w:r>
    </w:p>
    <w:p w14:paraId="0A9A2764" w14:textId="77777777" w:rsidR="00843DB0" w:rsidRPr="00975FEA" w:rsidRDefault="00843DB0" w:rsidP="00D814E7">
      <w:pPr>
        <w:pStyle w:val="a3"/>
        <w:spacing w:before="0" w:beforeAutospacing="0" w:after="0" w:afterAutospacing="0"/>
        <w:ind w:firstLine="284"/>
        <w:jc w:val="both"/>
      </w:pPr>
      <w:r w:rsidRPr="00975FEA">
        <w:t>13.4. За умови відсутності заборгованості та виконання своїх зобов'язань перед Постачальником Споживач має право розірвати цей Договір з урахуванням вимог положень цього Договору без сплати будь-яких штрафних санкцій чи іншої фінансової компенсації Постачальнику.</w:t>
      </w:r>
    </w:p>
    <w:p w14:paraId="56E5CCDE" w14:textId="77777777" w:rsidR="00843DB0" w:rsidRPr="00975FEA" w:rsidRDefault="00843DB0" w:rsidP="00D814E7">
      <w:pPr>
        <w:pStyle w:val="a3"/>
        <w:spacing w:before="0" w:beforeAutospacing="0" w:after="0" w:afterAutospacing="0"/>
        <w:ind w:firstLine="284"/>
        <w:jc w:val="both"/>
      </w:pPr>
      <w:r w:rsidRPr="00975FEA">
        <w:t>13.5. Постачальник має право розірвати цей Договір достроково, повідомивши Споживача про це за 20 днів до очікуваної дати розірвання, у наступних випадках:</w:t>
      </w:r>
    </w:p>
    <w:p w14:paraId="48F13A90" w14:textId="77777777" w:rsidR="00843DB0" w:rsidRPr="00975FEA" w:rsidRDefault="00843DB0" w:rsidP="00D814E7">
      <w:pPr>
        <w:pStyle w:val="a3"/>
        <w:spacing w:before="0" w:beforeAutospacing="0" w:after="0" w:afterAutospacing="0"/>
        <w:jc w:val="both"/>
      </w:pPr>
      <w:r w:rsidRPr="00975FEA">
        <w:t>1) Споживач прострочив оплату за постачання електричної енергії згідно з цим Договором, за умови, що Постачальник здійснив попередження Споживачу про можливе розірвання цього Договору;</w:t>
      </w:r>
    </w:p>
    <w:p w14:paraId="5181E0CD" w14:textId="77777777" w:rsidR="002846F4" w:rsidRPr="00975FEA" w:rsidRDefault="00843DB0" w:rsidP="002846F4">
      <w:pPr>
        <w:pStyle w:val="a3"/>
        <w:spacing w:before="0" w:beforeAutospacing="0" w:after="0" w:afterAutospacing="0"/>
        <w:jc w:val="both"/>
      </w:pPr>
      <w:r w:rsidRPr="00975FEA">
        <w:t>2) Споживач іншим чином суттєво порушив умови цього Договору, і не вжив заходів щодо усунення такого порушення протягом 5 робочих днів від дати отримання попередження від Постачальника.</w:t>
      </w:r>
    </w:p>
    <w:p w14:paraId="67B0019C" w14:textId="18BE2443" w:rsidR="002846F4" w:rsidRPr="00975FEA" w:rsidRDefault="002846F4" w:rsidP="002846F4">
      <w:pPr>
        <w:pStyle w:val="a3"/>
        <w:spacing w:before="0" w:beforeAutospacing="0" w:after="0" w:afterAutospacing="0"/>
        <w:ind w:firstLine="284"/>
        <w:jc w:val="both"/>
      </w:pPr>
      <w:r w:rsidRPr="00975FEA">
        <w:t>13.6. Дія цього Договору також припиняється в таких випадках:</w:t>
      </w:r>
    </w:p>
    <w:p w14:paraId="663AB541" w14:textId="77777777" w:rsidR="002846F4" w:rsidRPr="00975FEA" w:rsidRDefault="002846F4" w:rsidP="002846F4">
      <w:pPr>
        <w:pStyle w:val="a3"/>
        <w:spacing w:before="0" w:beforeAutospacing="0" w:after="0" w:afterAutospacing="0"/>
        <w:ind w:firstLine="284"/>
        <w:jc w:val="both"/>
      </w:pPr>
      <w:bookmarkStart w:id="0" w:name="n410"/>
      <w:bookmarkEnd w:id="0"/>
      <w:r w:rsidRPr="00975FEA">
        <w:t>закінчення строку, призупинення дії ліцензії з провадження господарської діяльності з постачання електричної енергії Постачальником або її анулювання;</w:t>
      </w:r>
    </w:p>
    <w:p w14:paraId="75487AEB" w14:textId="77777777" w:rsidR="002846F4" w:rsidRPr="00975FEA" w:rsidRDefault="002846F4" w:rsidP="002846F4">
      <w:pPr>
        <w:pStyle w:val="a3"/>
        <w:spacing w:before="0" w:beforeAutospacing="0" w:after="0" w:afterAutospacing="0"/>
        <w:ind w:firstLine="284"/>
        <w:jc w:val="both"/>
      </w:pPr>
      <w:bookmarkStart w:id="1" w:name="n411"/>
      <w:bookmarkEnd w:id="1"/>
      <w:r w:rsidRPr="00975FEA">
        <w:t>банкрутства або припинення господарської діяльності Постачальником;</w:t>
      </w:r>
    </w:p>
    <w:p w14:paraId="78A07052" w14:textId="5C5E437F" w:rsidR="002846F4" w:rsidRPr="00975FEA" w:rsidRDefault="002846F4" w:rsidP="002846F4">
      <w:pPr>
        <w:pStyle w:val="a3"/>
        <w:spacing w:before="0" w:beforeAutospacing="0" w:after="0" w:afterAutospacing="0"/>
        <w:ind w:firstLine="284"/>
        <w:jc w:val="both"/>
      </w:pPr>
      <w:bookmarkStart w:id="2" w:name="n412"/>
      <w:bookmarkEnd w:id="2"/>
      <w:r w:rsidRPr="00975FEA">
        <w:t>у разі зміни власника об'єкта Споживача;</w:t>
      </w:r>
    </w:p>
    <w:p w14:paraId="3E01E9CF" w14:textId="2AFF96EF" w:rsidR="002846F4" w:rsidRPr="00975FEA" w:rsidRDefault="002846F4" w:rsidP="002846F4">
      <w:pPr>
        <w:pStyle w:val="a3"/>
        <w:spacing w:before="0" w:beforeAutospacing="0" w:after="0" w:afterAutospacing="0"/>
        <w:ind w:firstLine="284"/>
        <w:jc w:val="both"/>
      </w:pPr>
      <w:bookmarkStart w:id="3" w:name="n413"/>
      <w:bookmarkEnd w:id="3"/>
      <w:r w:rsidRPr="00975FEA">
        <w:t>у разі зміни Постачальника;</w:t>
      </w:r>
    </w:p>
    <w:p w14:paraId="6A7372F4" w14:textId="77777777" w:rsidR="002846F4" w:rsidRPr="00975FEA" w:rsidRDefault="002846F4" w:rsidP="002846F4">
      <w:pPr>
        <w:pStyle w:val="a3"/>
        <w:spacing w:before="0" w:beforeAutospacing="0" w:after="0" w:afterAutospacing="0"/>
        <w:ind w:firstLine="284"/>
        <w:jc w:val="both"/>
      </w:pPr>
      <w:bookmarkStart w:id="4" w:name="n414"/>
      <w:bookmarkEnd w:id="4"/>
      <w:r w:rsidRPr="00975FEA">
        <w:t>у разі неприйняття Споживачем своєчасно запропонованих (за 20 днів до введення в дію) Постачальником змін до Договору, що викликані змінами регульованих складових ціни (тарифу на послуги з передачі та/або розподілу електричної енергії, ціни (тарифу) на послуги постачальника універсальних послуг) та/або змінами в нормативно-правових актах щодо формування цієї ціни або щодо умов постачання електричної енергії.</w:t>
      </w:r>
    </w:p>
    <w:p w14:paraId="55563995" w14:textId="6A0DE2CA" w:rsidR="00843DB0" w:rsidRPr="00975FEA" w:rsidRDefault="00843DB0" w:rsidP="002846F4">
      <w:pPr>
        <w:pStyle w:val="a3"/>
        <w:spacing w:before="0" w:beforeAutospacing="0" w:after="0" w:afterAutospacing="0"/>
        <w:ind w:firstLine="284"/>
        <w:jc w:val="both"/>
      </w:pPr>
      <w:r w:rsidRPr="00975FEA">
        <w:t>13.7. 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w:t>
      </w:r>
    </w:p>
    <w:p w14:paraId="67EBEAD5" w14:textId="77777777" w:rsidR="00843DB0" w:rsidRPr="00975FEA" w:rsidRDefault="00843DB0" w:rsidP="00D814E7">
      <w:pPr>
        <w:pStyle w:val="a3"/>
        <w:spacing w:before="0" w:beforeAutospacing="0" w:after="0" w:afterAutospacing="0"/>
        <w:ind w:firstLine="284"/>
        <w:jc w:val="both"/>
      </w:pPr>
      <w:r w:rsidRPr="00975FEA">
        <w:t xml:space="preserve">13.8. </w:t>
      </w:r>
      <w:r w:rsidR="00243FF5" w:rsidRPr="00975FEA">
        <w:t xml:space="preserve">Усі повідомлення за цим Договором вважаються зробленими належним чином, якщо вони здійснені в письмовій формі та надіслані </w:t>
      </w:r>
      <w:r w:rsidR="009660D1" w:rsidRPr="00975FEA">
        <w:t xml:space="preserve">листом </w:t>
      </w:r>
      <w:r w:rsidR="00243FF5" w:rsidRPr="00975FEA">
        <w:t>на</w:t>
      </w:r>
      <w:r w:rsidR="009660D1" w:rsidRPr="00975FEA">
        <w:t xml:space="preserve"> </w:t>
      </w:r>
      <w:r w:rsidR="009660D1" w:rsidRPr="00975FEA">
        <w:rPr>
          <w:lang w:eastAsia="ru-RU"/>
        </w:rPr>
        <w:t>електронну адресу (</w:t>
      </w:r>
      <w:r w:rsidR="009660D1" w:rsidRPr="00975FEA">
        <w:rPr>
          <w:lang w:val="en-US" w:eastAsia="ru-RU"/>
        </w:rPr>
        <w:t>e-mail)</w:t>
      </w:r>
      <w:r w:rsidR="009660D1" w:rsidRPr="00975FEA">
        <w:rPr>
          <w:lang w:eastAsia="ru-RU"/>
        </w:rPr>
        <w:t>, текстовим повідомленням на телефон (</w:t>
      </w:r>
      <w:proofErr w:type="spellStart"/>
      <w:r w:rsidR="009660D1" w:rsidRPr="00975FEA">
        <w:rPr>
          <w:lang w:eastAsia="ru-RU"/>
        </w:rPr>
        <w:t>смс</w:t>
      </w:r>
      <w:proofErr w:type="spellEnd"/>
      <w:r w:rsidR="009660D1" w:rsidRPr="00975FEA">
        <w:rPr>
          <w:lang w:eastAsia="ru-RU"/>
        </w:rPr>
        <w:t xml:space="preserve"> повідомленням)</w:t>
      </w:r>
      <w:r w:rsidR="00243FF5" w:rsidRPr="00975FEA">
        <w:t>, рекомендованим листом, вручені кур'єром, або особисто</w:t>
      </w:r>
      <w:r w:rsidR="009660D1" w:rsidRPr="00975FEA">
        <w:t xml:space="preserve"> під підпис</w:t>
      </w:r>
      <w:r w:rsidR="00243FF5" w:rsidRPr="00975FEA">
        <w:t xml:space="preserve">, за зазначеними в цьому Договорі адресами Сторін. Датою отримання таких повідомлень буде вважатися дата отримання </w:t>
      </w:r>
      <w:r w:rsidR="009660D1" w:rsidRPr="00975FEA">
        <w:rPr>
          <w:lang w:eastAsia="ru-RU"/>
        </w:rPr>
        <w:t>на електронну адресу (</w:t>
      </w:r>
      <w:r w:rsidR="009660D1" w:rsidRPr="00975FEA">
        <w:rPr>
          <w:lang w:val="en-US" w:eastAsia="ru-RU"/>
        </w:rPr>
        <w:t>e-mail)</w:t>
      </w:r>
      <w:r w:rsidR="009660D1" w:rsidRPr="00975FEA">
        <w:rPr>
          <w:lang w:eastAsia="ru-RU"/>
        </w:rPr>
        <w:t>, отримання текстового повідомлення на телефон (</w:t>
      </w:r>
      <w:proofErr w:type="spellStart"/>
      <w:r w:rsidR="009660D1" w:rsidRPr="00975FEA">
        <w:rPr>
          <w:lang w:eastAsia="ru-RU"/>
        </w:rPr>
        <w:t>смс</w:t>
      </w:r>
      <w:proofErr w:type="spellEnd"/>
      <w:r w:rsidR="009660D1" w:rsidRPr="00975FEA">
        <w:rPr>
          <w:lang w:eastAsia="ru-RU"/>
        </w:rPr>
        <w:t xml:space="preserve"> повідомлення),</w:t>
      </w:r>
      <w:r w:rsidR="00243FF5" w:rsidRPr="00975FEA">
        <w:t xml:space="preserve"> та/або дата особистого вручення, або дата поштового штемпеля відділу зв'язку одержувача.</w:t>
      </w:r>
    </w:p>
    <w:p w14:paraId="609CE82F" w14:textId="77777777" w:rsidR="00A5371C" w:rsidRPr="00975FEA" w:rsidRDefault="00843DB0" w:rsidP="00D814E7">
      <w:pPr>
        <w:ind w:firstLine="284"/>
      </w:pPr>
      <w:r w:rsidRPr="00975FEA">
        <w:t>Споживач зобов'язується у місячний строк повідомити Постачальника про зміну будь-якої інформації та даних, зазначених в заяві-приєднанні.</w:t>
      </w:r>
    </w:p>
    <w:p w14:paraId="7E84481C" w14:textId="77777777" w:rsidR="007F1A22" w:rsidRPr="00975FEA" w:rsidRDefault="007F1A22" w:rsidP="007F1A22">
      <w:pPr>
        <w:ind w:firstLine="284"/>
        <w:jc w:val="both"/>
      </w:pPr>
      <w:r w:rsidRPr="00975FEA">
        <w:t>13.9 Укладенням цього Договору,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p w14:paraId="33CF4FBC" w14:textId="77777777" w:rsidR="007F1A22" w:rsidRPr="00975FEA" w:rsidRDefault="007F1A22" w:rsidP="007F1A22">
      <w:pPr>
        <w:rPr>
          <w:rFonts w:ascii="Cambria" w:hAnsi="Cambria"/>
          <w:b/>
          <w:lang w:eastAsia="ru-RU"/>
        </w:rPr>
      </w:pPr>
    </w:p>
    <w:p w14:paraId="3332B8FD" w14:textId="77777777" w:rsidR="00302A19" w:rsidRPr="00975FEA" w:rsidRDefault="00302A19" w:rsidP="007F1A22">
      <w:pPr>
        <w:rPr>
          <w:rFonts w:ascii="Cambria" w:hAnsi="Cambria"/>
          <w:b/>
          <w:lang w:eastAsia="ru-RU"/>
        </w:rPr>
      </w:pPr>
    </w:p>
    <w:p w14:paraId="3BEF85A5" w14:textId="77777777" w:rsidR="00A54A99" w:rsidRPr="00975FEA" w:rsidRDefault="00A54A99" w:rsidP="00D814E7">
      <w:pPr>
        <w:rPr>
          <w:rFonts w:ascii="Cambria" w:hAnsi="Cambria"/>
          <w:b/>
          <w:lang w:eastAsia="ru-RU"/>
        </w:rPr>
      </w:pPr>
      <w:r w:rsidRPr="00975FEA">
        <w:rPr>
          <w:rFonts w:ascii="Cambria" w:hAnsi="Cambria"/>
          <w:b/>
          <w:lang w:eastAsia="ru-RU"/>
        </w:rPr>
        <w:t>14. Додатки до цього Договору</w:t>
      </w:r>
    </w:p>
    <w:p w14:paraId="6EE6EC92" w14:textId="77777777" w:rsidR="00A54A99" w:rsidRPr="00975FEA" w:rsidRDefault="00A54A99" w:rsidP="00D814E7">
      <w:pPr>
        <w:jc w:val="both"/>
        <w:rPr>
          <w:lang w:eastAsia="ru-RU"/>
        </w:rPr>
      </w:pPr>
      <w:r w:rsidRPr="00975FEA">
        <w:rPr>
          <w:lang w:eastAsia="ru-RU"/>
        </w:rPr>
        <w:t>14.1 Додатками до цього Договору, що становлять його невід‘ємну частину є:</w:t>
      </w:r>
    </w:p>
    <w:p w14:paraId="2C0E90E1" w14:textId="77777777" w:rsidR="00A54A99" w:rsidRPr="00975FEA" w:rsidRDefault="00A54A99" w:rsidP="00D814E7">
      <w:pPr>
        <w:jc w:val="both"/>
        <w:rPr>
          <w:lang w:eastAsia="ru-RU"/>
        </w:rPr>
      </w:pPr>
      <w:r w:rsidRPr="00975FEA">
        <w:rPr>
          <w:lang w:eastAsia="ru-RU"/>
        </w:rPr>
        <w:t>- Додаток №1 Заява приєднання до умов договору про постачання електричної енергії постачальником універсальних послуг.</w:t>
      </w:r>
    </w:p>
    <w:p w14:paraId="45D8DAAF" w14:textId="77777777" w:rsidR="00D814E7" w:rsidRPr="00975FEA" w:rsidRDefault="00A54A99" w:rsidP="00D814E7">
      <w:pPr>
        <w:jc w:val="both"/>
        <w:rPr>
          <w:lang w:eastAsia="ru-RU"/>
        </w:rPr>
      </w:pPr>
      <w:r w:rsidRPr="00975FEA">
        <w:rPr>
          <w:lang w:eastAsia="ru-RU"/>
        </w:rPr>
        <w:t xml:space="preserve">-Додаток №2 </w:t>
      </w:r>
      <w:r w:rsidR="00D814E7" w:rsidRPr="00975FEA">
        <w:rPr>
          <w:lang w:eastAsia="ru-RU"/>
        </w:rPr>
        <w:t>Комерційна пропозиція.</w:t>
      </w:r>
    </w:p>
    <w:p w14:paraId="2B4A4856" w14:textId="77777777" w:rsidR="00243F45" w:rsidRPr="00975FEA" w:rsidRDefault="00243F45" w:rsidP="00D814E7">
      <w:pPr>
        <w:jc w:val="both"/>
        <w:rPr>
          <w:lang w:eastAsia="ru-RU"/>
        </w:rPr>
      </w:pPr>
    </w:p>
    <w:p w14:paraId="2EA56FA1" w14:textId="77777777" w:rsidR="00243F45" w:rsidRPr="00975FEA" w:rsidRDefault="00243F45" w:rsidP="00D814E7">
      <w:pPr>
        <w:jc w:val="both"/>
        <w:rPr>
          <w:lang w:eastAsia="ru-RU"/>
        </w:rPr>
      </w:pPr>
      <w:r w:rsidRPr="00975FEA">
        <w:rPr>
          <w:rFonts w:ascii="Cambria" w:hAnsi="Cambria"/>
          <w:b/>
          <w:lang w:eastAsia="ru-RU"/>
        </w:rPr>
        <w:t>15. Юридичні адреси та банківські реквізити сторін</w:t>
      </w:r>
    </w:p>
    <w:p w14:paraId="1BB8417E" w14:textId="77777777" w:rsidR="00243F45" w:rsidRPr="00975FEA" w:rsidRDefault="00243F45" w:rsidP="00E210CF">
      <w:pPr>
        <w:rPr>
          <w:b/>
          <w:bCs/>
          <w:lang w:eastAsia="ru-RU"/>
        </w:rPr>
      </w:pPr>
      <w:r w:rsidRPr="00975FEA">
        <w:rPr>
          <w:b/>
          <w:bCs/>
          <w:lang w:eastAsia="ru-RU"/>
        </w:rPr>
        <w:t>Постачальник:</w:t>
      </w:r>
    </w:p>
    <w:p w14:paraId="06B535A0" w14:textId="77777777" w:rsidR="00243F45" w:rsidRPr="00975FEA" w:rsidRDefault="00E210CF" w:rsidP="00D814E7">
      <w:pPr>
        <w:jc w:val="both"/>
        <w:rPr>
          <w:b/>
          <w:i/>
          <w:lang w:eastAsia="ru-RU"/>
        </w:rPr>
      </w:pPr>
      <w:r w:rsidRPr="00975FEA">
        <w:rPr>
          <w:b/>
          <w:i/>
          <w:lang w:eastAsia="ru-RU"/>
        </w:rPr>
        <w:t>ТОВ «Львівенергозбут»</w:t>
      </w:r>
    </w:p>
    <w:p w14:paraId="70D6ED19" w14:textId="77777777" w:rsidR="00E210CF" w:rsidRPr="00975FEA" w:rsidRDefault="00E210CF" w:rsidP="00D814E7">
      <w:pPr>
        <w:jc w:val="both"/>
        <w:rPr>
          <w:lang w:eastAsia="ru-RU"/>
        </w:rPr>
      </w:pPr>
      <w:r w:rsidRPr="00975FEA">
        <w:rPr>
          <w:lang w:eastAsia="ru-RU"/>
        </w:rPr>
        <w:t>Юридична адреса:</w:t>
      </w:r>
    </w:p>
    <w:p w14:paraId="0052DE35" w14:textId="77777777" w:rsidR="00E210CF" w:rsidRPr="00975FEA" w:rsidRDefault="00E210CF" w:rsidP="00D814E7">
      <w:pPr>
        <w:jc w:val="both"/>
        <w:rPr>
          <w:lang w:eastAsia="ru-RU"/>
        </w:rPr>
      </w:pPr>
      <w:r w:rsidRPr="00975FEA">
        <w:rPr>
          <w:lang w:eastAsia="ru-RU"/>
        </w:rPr>
        <w:t xml:space="preserve">79016, </w:t>
      </w:r>
      <w:proofErr w:type="spellStart"/>
      <w:r w:rsidRPr="00975FEA">
        <w:rPr>
          <w:lang w:eastAsia="ru-RU"/>
        </w:rPr>
        <w:t>м.Львів</w:t>
      </w:r>
      <w:proofErr w:type="spellEnd"/>
      <w:r w:rsidRPr="00975FEA">
        <w:rPr>
          <w:lang w:eastAsia="ru-RU"/>
        </w:rPr>
        <w:t>, вул.Шевченка,1</w:t>
      </w:r>
    </w:p>
    <w:p w14:paraId="06235021" w14:textId="77777777" w:rsidR="00E210CF" w:rsidRPr="00975FEA" w:rsidRDefault="00E210CF" w:rsidP="00E210CF">
      <w:pPr>
        <w:jc w:val="both"/>
        <w:rPr>
          <w:lang w:val="ru-RU" w:eastAsia="ru-RU"/>
        </w:rPr>
      </w:pPr>
      <w:r w:rsidRPr="00975FEA">
        <w:rPr>
          <w:lang w:eastAsia="ru-RU"/>
        </w:rPr>
        <w:t xml:space="preserve">ЕІС-код: </w:t>
      </w:r>
      <w:r w:rsidRPr="00975FEA">
        <w:rPr>
          <w:lang w:val="ru-RU" w:eastAsia="ru-RU"/>
        </w:rPr>
        <w:t>62X8560899137593</w:t>
      </w:r>
    </w:p>
    <w:p w14:paraId="13C5B04C" w14:textId="77777777" w:rsidR="00E210CF" w:rsidRPr="00975FEA" w:rsidRDefault="00E210CF" w:rsidP="00E210CF">
      <w:pPr>
        <w:rPr>
          <w:b/>
          <w:lang w:eastAsia="ru-RU"/>
        </w:rPr>
      </w:pPr>
      <w:r w:rsidRPr="00975FEA">
        <w:rPr>
          <w:lang w:val="ru-RU" w:eastAsia="ru-RU"/>
        </w:rPr>
        <w:t xml:space="preserve">ЄДРПОУ </w:t>
      </w:r>
      <w:r w:rsidRPr="00975FEA">
        <w:rPr>
          <w:b/>
          <w:lang w:val="ru-RU" w:eastAsia="ru-RU"/>
        </w:rPr>
        <w:t>42092130</w:t>
      </w:r>
    </w:p>
    <w:p w14:paraId="22091F33" w14:textId="77777777" w:rsidR="00E210CF" w:rsidRPr="00975FEA" w:rsidRDefault="00E210CF" w:rsidP="00E210CF">
      <w:pPr>
        <w:jc w:val="both"/>
        <w:rPr>
          <w:lang w:eastAsia="ru-RU"/>
        </w:rPr>
      </w:pPr>
      <w:proofErr w:type="spellStart"/>
      <w:r w:rsidRPr="00975FEA">
        <w:rPr>
          <w:lang w:val="ru-RU" w:eastAsia="ru-RU"/>
        </w:rPr>
        <w:t>індивідуальний</w:t>
      </w:r>
      <w:proofErr w:type="spellEnd"/>
      <w:r w:rsidRPr="00975FEA">
        <w:rPr>
          <w:lang w:val="ru-RU" w:eastAsia="ru-RU"/>
        </w:rPr>
        <w:t xml:space="preserve"> </w:t>
      </w:r>
      <w:proofErr w:type="spellStart"/>
      <w:r w:rsidRPr="00975FEA">
        <w:rPr>
          <w:lang w:val="ru-RU" w:eastAsia="ru-RU"/>
        </w:rPr>
        <w:t>податковий</w:t>
      </w:r>
      <w:proofErr w:type="spellEnd"/>
      <w:r w:rsidRPr="00975FEA">
        <w:rPr>
          <w:lang w:val="ru-RU" w:eastAsia="ru-RU"/>
        </w:rPr>
        <w:t xml:space="preserve"> номер </w:t>
      </w:r>
      <w:proofErr w:type="spellStart"/>
      <w:r w:rsidRPr="00975FEA">
        <w:rPr>
          <w:lang w:val="ru-RU" w:eastAsia="ru-RU"/>
        </w:rPr>
        <w:t>платника</w:t>
      </w:r>
      <w:proofErr w:type="spellEnd"/>
    </w:p>
    <w:p w14:paraId="52FEB50A" w14:textId="77777777" w:rsidR="00E210CF" w:rsidRPr="00975FEA" w:rsidRDefault="00E210CF" w:rsidP="00E210CF">
      <w:pPr>
        <w:jc w:val="both"/>
        <w:rPr>
          <w:lang w:eastAsia="ru-RU"/>
        </w:rPr>
      </w:pPr>
      <w:proofErr w:type="gramStart"/>
      <w:r w:rsidRPr="00975FEA">
        <w:rPr>
          <w:lang w:val="ru-RU" w:eastAsia="ru-RU"/>
        </w:rPr>
        <w:t xml:space="preserve">ПДВ:   </w:t>
      </w:r>
      <w:proofErr w:type="gramEnd"/>
      <w:r w:rsidRPr="00975FEA">
        <w:rPr>
          <w:b/>
          <w:lang w:val="ru-RU" w:eastAsia="ru-RU"/>
        </w:rPr>
        <w:t xml:space="preserve"> 420921313077</w:t>
      </w:r>
    </w:p>
    <w:p w14:paraId="10742A19" w14:textId="77777777" w:rsidR="00E210CF" w:rsidRPr="00975FEA" w:rsidRDefault="00E210CF" w:rsidP="00E210CF">
      <w:pPr>
        <w:jc w:val="both"/>
        <w:rPr>
          <w:lang w:eastAsia="ru-RU"/>
        </w:rPr>
      </w:pPr>
      <w:r w:rsidRPr="00975FEA">
        <w:rPr>
          <w:lang w:val="en-US" w:eastAsia="ru-RU"/>
        </w:rPr>
        <w:t>Web</w:t>
      </w:r>
      <w:r w:rsidRPr="00975FEA">
        <w:rPr>
          <w:lang w:eastAsia="ru-RU"/>
        </w:rPr>
        <w:t>- сайт:</w:t>
      </w:r>
      <w:r w:rsidRPr="00975FEA">
        <w:rPr>
          <w:b/>
          <w:lang w:eastAsia="ru-RU"/>
        </w:rPr>
        <w:t xml:space="preserve">   http://lez.com.uа/</w:t>
      </w:r>
    </w:p>
    <w:p w14:paraId="0BCCA163" w14:textId="77777777" w:rsidR="008065D9" w:rsidRDefault="008065D9" w:rsidP="00E210CF">
      <w:pPr>
        <w:jc w:val="both"/>
        <w:rPr>
          <w:lang w:eastAsia="ru-RU"/>
        </w:rPr>
      </w:pPr>
    </w:p>
    <w:p w14:paraId="611E2785" w14:textId="77777777" w:rsidR="00A054E9" w:rsidRDefault="00A054E9" w:rsidP="00E210CF">
      <w:pPr>
        <w:jc w:val="both"/>
        <w:rPr>
          <w:lang w:eastAsia="ru-RU"/>
        </w:rPr>
      </w:pPr>
    </w:p>
    <w:p w14:paraId="72847BC9" w14:textId="77777777" w:rsidR="00A054E9" w:rsidRDefault="00A054E9" w:rsidP="00E210CF">
      <w:pPr>
        <w:jc w:val="both"/>
        <w:rPr>
          <w:lang w:eastAsia="ru-RU"/>
        </w:rPr>
      </w:pPr>
    </w:p>
    <w:p w14:paraId="59A9A671" w14:textId="77777777" w:rsidR="00A054E9" w:rsidRDefault="00A054E9" w:rsidP="00E210CF">
      <w:pPr>
        <w:jc w:val="both"/>
        <w:rPr>
          <w:lang w:eastAsia="ru-RU"/>
        </w:rPr>
      </w:pPr>
    </w:p>
    <w:p w14:paraId="627A4317" w14:textId="77777777" w:rsidR="00A054E9" w:rsidRDefault="00A054E9" w:rsidP="00E210CF">
      <w:pPr>
        <w:jc w:val="both"/>
        <w:rPr>
          <w:lang w:eastAsia="ru-RU"/>
        </w:rPr>
      </w:pPr>
    </w:p>
    <w:p w14:paraId="70DF82C0" w14:textId="77777777" w:rsidR="00A054E9" w:rsidRDefault="00A054E9" w:rsidP="00E210CF">
      <w:pPr>
        <w:jc w:val="both"/>
        <w:rPr>
          <w:lang w:eastAsia="ru-RU"/>
        </w:rPr>
      </w:pPr>
    </w:p>
    <w:p w14:paraId="4D2CE426" w14:textId="77777777" w:rsidR="00A054E9" w:rsidRDefault="00A054E9" w:rsidP="00E210CF">
      <w:pPr>
        <w:jc w:val="both"/>
        <w:rPr>
          <w:lang w:eastAsia="ru-RU"/>
        </w:rPr>
      </w:pPr>
    </w:p>
    <w:p w14:paraId="0A36AD32" w14:textId="77777777" w:rsidR="00A054E9" w:rsidRDefault="00A054E9" w:rsidP="00E210CF">
      <w:pPr>
        <w:jc w:val="both"/>
        <w:rPr>
          <w:lang w:eastAsia="ru-RU"/>
        </w:rPr>
      </w:pPr>
    </w:p>
    <w:p w14:paraId="654B740D" w14:textId="77777777" w:rsidR="00A054E9" w:rsidRDefault="00A054E9" w:rsidP="00E210CF">
      <w:pPr>
        <w:jc w:val="both"/>
        <w:rPr>
          <w:lang w:eastAsia="ru-RU"/>
        </w:rPr>
      </w:pPr>
    </w:p>
    <w:p w14:paraId="6E446C99" w14:textId="77777777" w:rsidR="00A054E9" w:rsidRDefault="00A054E9" w:rsidP="00E210CF">
      <w:pPr>
        <w:jc w:val="both"/>
        <w:rPr>
          <w:lang w:eastAsia="ru-RU"/>
        </w:rPr>
      </w:pPr>
    </w:p>
    <w:p w14:paraId="75A1AF5F" w14:textId="77777777" w:rsidR="00A054E9" w:rsidRDefault="00A054E9" w:rsidP="00E210CF">
      <w:pPr>
        <w:jc w:val="both"/>
        <w:rPr>
          <w:lang w:eastAsia="ru-RU"/>
        </w:rPr>
      </w:pPr>
    </w:p>
    <w:p w14:paraId="46E17645" w14:textId="77777777" w:rsidR="00A054E9" w:rsidRDefault="00A054E9" w:rsidP="00E210CF">
      <w:pPr>
        <w:jc w:val="both"/>
        <w:rPr>
          <w:lang w:eastAsia="ru-RU"/>
        </w:rPr>
      </w:pPr>
    </w:p>
    <w:p w14:paraId="07D457FC" w14:textId="77777777" w:rsidR="00A054E9" w:rsidRDefault="00A054E9" w:rsidP="00E210CF">
      <w:pPr>
        <w:jc w:val="both"/>
        <w:rPr>
          <w:lang w:eastAsia="ru-RU"/>
        </w:rPr>
      </w:pPr>
    </w:p>
    <w:p w14:paraId="4CE0A346" w14:textId="77777777" w:rsidR="00A054E9" w:rsidRDefault="00A054E9" w:rsidP="00E210CF">
      <w:pPr>
        <w:jc w:val="both"/>
        <w:rPr>
          <w:lang w:eastAsia="ru-RU"/>
        </w:rPr>
      </w:pPr>
    </w:p>
    <w:p w14:paraId="3C2FB35C" w14:textId="77777777" w:rsidR="00A054E9" w:rsidRDefault="00A054E9" w:rsidP="00E210CF">
      <w:pPr>
        <w:jc w:val="both"/>
        <w:rPr>
          <w:lang w:eastAsia="ru-RU"/>
        </w:rPr>
      </w:pPr>
    </w:p>
    <w:p w14:paraId="6AE47CCA" w14:textId="77777777" w:rsidR="00A054E9" w:rsidRDefault="00A054E9" w:rsidP="00E210CF">
      <w:pPr>
        <w:jc w:val="both"/>
        <w:rPr>
          <w:lang w:eastAsia="ru-RU"/>
        </w:rPr>
      </w:pPr>
    </w:p>
    <w:p w14:paraId="047B56BB" w14:textId="77777777" w:rsidR="00A054E9" w:rsidRDefault="00A054E9" w:rsidP="00E210CF">
      <w:pPr>
        <w:jc w:val="both"/>
        <w:rPr>
          <w:lang w:eastAsia="ru-RU"/>
        </w:rPr>
      </w:pPr>
    </w:p>
    <w:p w14:paraId="3FC0FF31" w14:textId="77777777" w:rsidR="00A054E9" w:rsidRDefault="00A054E9" w:rsidP="00E210CF">
      <w:pPr>
        <w:jc w:val="both"/>
        <w:rPr>
          <w:lang w:eastAsia="ru-RU"/>
        </w:rPr>
      </w:pPr>
    </w:p>
    <w:p w14:paraId="3A16E593" w14:textId="77777777" w:rsidR="00A054E9" w:rsidRDefault="00A054E9" w:rsidP="00E210CF">
      <w:pPr>
        <w:jc w:val="both"/>
        <w:rPr>
          <w:lang w:eastAsia="ru-RU"/>
        </w:rPr>
      </w:pPr>
    </w:p>
    <w:p w14:paraId="7F66E665" w14:textId="77777777" w:rsidR="00A054E9" w:rsidRDefault="00A054E9" w:rsidP="00E210CF">
      <w:pPr>
        <w:jc w:val="both"/>
        <w:rPr>
          <w:lang w:eastAsia="ru-RU"/>
        </w:rPr>
      </w:pPr>
    </w:p>
    <w:p w14:paraId="39880453" w14:textId="77777777" w:rsidR="00A054E9" w:rsidRDefault="00A054E9" w:rsidP="00E210CF">
      <w:pPr>
        <w:jc w:val="both"/>
        <w:rPr>
          <w:lang w:eastAsia="ru-RU"/>
        </w:rPr>
      </w:pPr>
    </w:p>
    <w:p w14:paraId="44094CB3" w14:textId="77777777" w:rsidR="00A054E9" w:rsidRDefault="00A054E9" w:rsidP="00E210CF">
      <w:pPr>
        <w:jc w:val="both"/>
        <w:rPr>
          <w:lang w:eastAsia="ru-RU"/>
        </w:rPr>
      </w:pPr>
    </w:p>
    <w:p w14:paraId="58AD9CA3" w14:textId="77777777" w:rsidR="00A054E9" w:rsidRDefault="00A054E9" w:rsidP="00E210CF">
      <w:pPr>
        <w:jc w:val="both"/>
        <w:rPr>
          <w:lang w:eastAsia="ru-RU"/>
        </w:rPr>
      </w:pPr>
    </w:p>
    <w:p w14:paraId="34062A93" w14:textId="77777777" w:rsidR="00A054E9" w:rsidRDefault="00A054E9" w:rsidP="00E210CF">
      <w:pPr>
        <w:jc w:val="both"/>
        <w:rPr>
          <w:lang w:eastAsia="ru-RU"/>
        </w:rPr>
      </w:pPr>
    </w:p>
    <w:p w14:paraId="5CC7D84F" w14:textId="77777777" w:rsidR="00A054E9" w:rsidRDefault="00A054E9" w:rsidP="00E210CF">
      <w:pPr>
        <w:jc w:val="both"/>
        <w:rPr>
          <w:lang w:eastAsia="ru-RU"/>
        </w:rPr>
      </w:pPr>
    </w:p>
    <w:p w14:paraId="2D51517D" w14:textId="77777777" w:rsidR="00A054E9" w:rsidRDefault="00A054E9" w:rsidP="00E210CF">
      <w:pPr>
        <w:jc w:val="both"/>
        <w:rPr>
          <w:lang w:eastAsia="ru-RU"/>
        </w:rPr>
      </w:pPr>
    </w:p>
    <w:p w14:paraId="319B2B33" w14:textId="77777777" w:rsidR="00A054E9" w:rsidRDefault="00A054E9" w:rsidP="00E210CF">
      <w:pPr>
        <w:jc w:val="both"/>
        <w:rPr>
          <w:lang w:eastAsia="ru-RU"/>
        </w:rPr>
      </w:pPr>
    </w:p>
    <w:p w14:paraId="120B39E0" w14:textId="77777777" w:rsidR="00A054E9" w:rsidRDefault="00A054E9" w:rsidP="00E210CF">
      <w:pPr>
        <w:jc w:val="both"/>
        <w:rPr>
          <w:lang w:eastAsia="ru-RU"/>
        </w:rPr>
      </w:pPr>
    </w:p>
    <w:p w14:paraId="56E4503E" w14:textId="77777777" w:rsidR="00A054E9" w:rsidRDefault="00A054E9" w:rsidP="00E210CF">
      <w:pPr>
        <w:jc w:val="both"/>
        <w:rPr>
          <w:lang w:eastAsia="ru-RU"/>
        </w:rPr>
      </w:pPr>
    </w:p>
    <w:p w14:paraId="3426E194" w14:textId="77777777" w:rsidR="00A054E9" w:rsidRDefault="00A054E9" w:rsidP="00E210CF">
      <w:pPr>
        <w:jc w:val="both"/>
        <w:rPr>
          <w:lang w:eastAsia="ru-RU"/>
        </w:rPr>
      </w:pPr>
    </w:p>
    <w:p w14:paraId="2E324F80" w14:textId="77777777" w:rsidR="00A054E9" w:rsidRDefault="00A054E9" w:rsidP="00E210CF">
      <w:pPr>
        <w:jc w:val="both"/>
        <w:rPr>
          <w:lang w:eastAsia="ru-RU"/>
        </w:rPr>
      </w:pPr>
    </w:p>
    <w:p w14:paraId="110D924C" w14:textId="77777777" w:rsidR="00A054E9" w:rsidRDefault="00A054E9" w:rsidP="00E210CF">
      <w:pPr>
        <w:jc w:val="both"/>
        <w:rPr>
          <w:lang w:eastAsia="ru-RU"/>
        </w:rPr>
      </w:pPr>
    </w:p>
    <w:p w14:paraId="60666FBA" w14:textId="77777777" w:rsidR="00A054E9" w:rsidRDefault="00A054E9" w:rsidP="00E210CF">
      <w:pPr>
        <w:jc w:val="both"/>
        <w:rPr>
          <w:lang w:eastAsia="ru-RU"/>
        </w:rPr>
      </w:pPr>
    </w:p>
    <w:p w14:paraId="537FBAA0" w14:textId="7E07C990" w:rsidR="00E210CF" w:rsidRDefault="00E210CF" w:rsidP="00E210CF">
      <w:pPr>
        <w:jc w:val="both"/>
        <w:rPr>
          <w:lang w:eastAsia="ru-RU"/>
        </w:rPr>
      </w:pPr>
      <w:r w:rsidRPr="00975FEA">
        <w:rPr>
          <w:lang w:eastAsia="ru-RU"/>
        </w:rPr>
        <w:t>Реквізити рахунків із спеціальним режимом використання по яким здійснюється прийом платежів від споживачів універсальної послуги:</w:t>
      </w:r>
    </w:p>
    <w:tbl>
      <w:tblPr>
        <w:tblW w:w="9820" w:type="dxa"/>
        <w:tblInd w:w="9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84"/>
        <w:gridCol w:w="1532"/>
        <w:gridCol w:w="1552"/>
        <w:gridCol w:w="1843"/>
        <w:gridCol w:w="801"/>
        <w:gridCol w:w="2608"/>
      </w:tblGrid>
      <w:tr w:rsidR="00975FEA" w:rsidRPr="00975FEA" w14:paraId="7356DEBB" w14:textId="77777777" w:rsidTr="00176AF2">
        <w:trPr>
          <w:trHeight w:val="528"/>
        </w:trPr>
        <w:tc>
          <w:tcPr>
            <w:tcW w:w="1484" w:type="dxa"/>
            <w:shd w:val="clear" w:color="auto" w:fill="auto"/>
            <w:noWrap/>
            <w:vAlign w:val="center"/>
            <w:hideMark/>
          </w:tcPr>
          <w:p w14:paraId="40946B40" w14:textId="77777777" w:rsidR="004E62A2" w:rsidRPr="00975FEA" w:rsidRDefault="004E62A2" w:rsidP="004E62A2">
            <w:pPr>
              <w:jc w:val="center"/>
              <w:rPr>
                <w:b/>
                <w:bCs/>
                <w:sz w:val="16"/>
                <w:szCs w:val="16"/>
                <w:lang w:eastAsia="ru-RU"/>
              </w:rPr>
            </w:pPr>
            <w:r w:rsidRPr="00975FEA">
              <w:rPr>
                <w:b/>
                <w:bCs/>
                <w:sz w:val="16"/>
                <w:szCs w:val="16"/>
                <w:lang w:eastAsia="ru-RU"/>
              </w:rPr>
              <w:lastRenderedPageBreak/>
              <w:t>Назва ЦОК</w:t>
            </w:r>
          </w:p>
        </w:tc>
        <w:tc>
          <w:tcPr>
            <w:tcW w:w="1532" w:type="dxa"/>
            <w:shd w:val="clear" w:color="auto" w:fill="auto"/>
            <w:noWrap/>
            <w:vAlign w:val="center"/>
            <w:hideMark/>
          </w:tcPr>
          <w:p w14:paraId="18E343BB" w14:textId="77777777" w:rsidR="004E62A2" w:rsidRPr="00975FEA" w:rsidRDefault="004E62A2" w:rsidP="004E62A2">
            <w:pPr>
              <w:ind w:left="-57" w:firstLine="57"/>
              <w:jc w:val="center"/>
              <w:rPr>
                <w:b/>
                <w:bCs/>
                <w:sz w:val="16"/>
                <w:szCs w:val="16"/>
                <w:lang w:eastAsia="ru-RU"/>
              </w:rPr>
            </w:pPr>
            <w:r w:rsidRPr="00975FEA">
              <w:rPr>
                <w:b/>
                <w:bCs/>
                <w:sz w:val="16"/>
                <w:szCs w:val="16"/>
                <w:lang w:eastAsia="ru-RU"/>
              </w:rPr>
              <w:t>Місто</w:t>
            </w:r>
          </w:p>
        </w:tc>
        <w:tc>
          <w:tcPr>
            <w:tcW w:w="1552" w:type="dxa"/>
            <w:shd w:val="clear" w:color="auto" w:fill="auto"/>
            <w:vAlign w:val="center"/>
          </w:tcPr>
          <w:p w14:paraId="61AA095D" w14:textId="77777777" w:rsidR="004E62A2" w:rsidRPr="00975FEA" w:rsidRDefault="004E62A2" w:rsidP="004E62A2">
            <w:pPr>
              <w:ind w:firstLine="34"/>
              <w:jc w:val="center"/>
              <w:rPr>
                <w:b/>
                <w:bCs/>
                <w:sz w:val="16"/>
                <w:szCs w:val="16"/>
                <w:lang w:eastAsia="ru-RU"/>
              </w:rPr>
            </w:pPr>
            <w:r w:rsidRPr="00975FEA">
              <w:rPr>
                <w:b/>
                <w:bCs/>
                <w:sz w:val="16"/>
                <w:szCs w:val="16"/>
                <w:lang w:eastAsia="ru-RU"/>
              </w:rPr>
              <w:t>Адреса відділення</w:t>
            </w:r>
          </w:p>
        </w:tc>
        <w:tc>
          <w:tcPr>
            <w:tcW w:w="1843" w:type="dxa"/>
            <w:shd w:val="clear" w:color="auto" w:fill="auto"/>
            <w:noWrap/>
            <w:vAlign w:val="center"/>
            <w:hideMark/>
          </w:tcPr>
          <w:p w14:paraId="533629F9" w14:textId="77777777" w:rsidR="004E62A2" w:rsidRPr="00975FEA" w:rsidRDefault="004E62A2" w:rsidP="004E62A2">
            <w:pPr>
              <w:jc w:val="center"/>
              <w:rPr>
                <w:b/>
                <w:bCs/>
                <w:sz w:val="16"/>
                <w:szCs w:val="16"/>
                <w:lang w:eastAsia="ru-RU"/>
              </w:rPr>
            </w:pPr>
            <w:r w:rsidRPr="00975FEA">
              <w:rPr>
                <w:b/>
                <w:bCs/>
                <w:sz w:val="16"/>
                <w:szCs w:val="16"/>
                <w:lang w:eastAsia="ru-RU"/>
              </w:rPr>
              <w:t>Назва банку</w:t>
            </w:r>
          </w:p>
        </w:tc>
        <w:tc>
          <w:tcPr>
            <w:tcW w:w="801" w:type="dxa"/>
            <w:shd w:val="clear" w:color="auto" w:fill="auto"/>
            <w:noWrap/>
            <w:vAlign w:val="center"/>
            <w:hideMark/>
          </w:tcPr>
          <w:p w14:paraId="5FF51297" w14:textId="77777777" w:rsidR="004E62A2" w:rsidRPr="00975FEA" w:rsidRDefault="004E62A2" w:rsidP="004E62A2">
            <w:pPr>
              <w:jc w:val="center"/>
              <w:rPr>
                <w:b/>
                <w:bCs/>
                <w:sz w:val="16"/>
                <w:szCs w:val="16"/>
                <w:lang w:eastAsia="ru-RU"/>
              </w:rPr>
            </w:pPr>
            <w:r w:rsidRPr="00975FEA">
              <w:rPr>
                <w:b/>
                <w:bCs/>
                <w:sz w:val="16"/>
                <w:szCs w:val="16"/>
                <w:lang w:eastAsia="ru-RU"/>
              </w:rPr>
              <w:t>МФО</w:t>
            </w:r>
          </w:p>
        </w:tc>
        <w:tc>
          <w:tcPr>
            <w:tcW w:w="2608" w:type="dxa"/>
            <w:shd w:val="clear" w:color="auto" w:fill="auto"/>
            <w:vAlign w:val="center"/>
            <w:hideMark/>
          </w:tcPr>
          <w:p w14:paraId="57D72297" w14:textId="77777777" w:rsidR="004E62A2" w:rsidRPr="00975FEA" w:rsidRDefault="004E62A2" w:rsidP="004E62A2">
            <w:pPr>
              <w:jc w:val="center"/>
              <w:rPr>
                <w:b/>
                <w:bCs/>
                <w:sz w:val="16"/>
                <w:szCs w:val="16"/>
                <w:lang w:eastAsia="ru-RU"/>
              </w:rPr>
            </w:pPr>
            <w:r w:rsidRPr="00975FEA">
              <w:rPr>
                <w:b/>
                <w:bCs/>
                <w:sz w:val="16"/>
                <w:szCs w:val="16"/>
                <w:lang w:eastAsia="ru-RU"/>
              </w:rPr>
              <w:t>IBAN рахунок із спеціальним режимом використання</w:t>
            </w:r>
          </w:p>
        </w:tc>
      </w:tr>
      <w:tr w:rsidR="00975FEA" w:rsidRPr="00975FEA" w14:paraId="40E711B4" w14:textId="77777777" w:rsidTr="00176AF2">
        <w:trPr>
          <w:trHeight w:val="390"/>
        </w:trPr>
        <w:tc>
          <w:tcPr>
            <w:tcW w:w="1484" w:type="dxa"/>
            <w:shd w:val="clear" w:color="auto" w:fill="auto"/>
            <w:noWrap/>
            <w:vAlign w:val="center"/>
            <w:hideMark/>
          </w:tcPr>
          <w:p w14:paraId="66ABB101" w14:textId="77777777" w:rsidR="004E62A2" w:rsidRPr="00975FEA" w:rsidRDefault="004E62A2" w:rsidP="004E62A2">
            <w:pPr>
              <w:jc w:val="center"/>
              <w:rPr>
                <w:sz w:val="16"/>
                <w:szCs w:val="16"/>
                <w:lang w:eastAsia="ru-RU"/>
              </w:rPr>
            </w:pPr>
            <w:r w:rsidRPr="00975FEA">
              <w:rPr>
                <w:sz w:val="16"/>
                <w:szCs w:val="16"/>
                <w:lang w:eastAsia="ru-RU"/>
              </w:rPr>
              <w:t>Центральний</w:t>
            </w:r>
          </w:p>
        </w:tc>
        <w:tc>
          <w:tcPr>
            <w:tcW w:w="1532" w:type="dxa"/>
            <w:shd w:val="clear" w:color="auto" w:fill="00B0F0"/>
            <w:noWrap/>
            <w:vAlign w:val="center"/>
            <w:hideMark/>
          </w:tcPr>
          <w:p w14:paraId="63B263FB" w14:textId="77777777" w:rsidR="004E62A2" w:rsidRPr="00975FEA" w:rsidRDefault="004E62A2" w:rsidP="004E62A2">
            <w:pPr>
              <w:ind w:hanging="57"/>
              <w:jc w:val="center"/>
              <w:rPr>
                <w:sz w:val="16"/>
                <w:szCs w:val="16"/>
                <w:lang w:eastAsia="ru-RU"/>
              </w:rPr>
            </w:pPr>
            <w:r w:rsidRPr="00975FEA">
              <w:rPr>
                <w:sz w:val="16"/>
                <w:szCs w:val="16"/>
                <w:lang w:eastAsia="ru-RU"/>
              </w:rPr>
              <w:t>Львів</w:t>
            </w:r>
          </w:p>
        </w:tc>
        <w:tc>
          <w:tcPr>
            <w:tcW w:w="1552" w:type="dxa"/>
            <w:shd w:val="clear" w:color="auto" w:fill="auto"/>
            <w:vAlign w:val="center"/>
          </w:tcPr>
          <w:p w14:paraId="4DB26E3F" w14:textId="77777777" w:rsidR="004E62A2" w:rsidRPr="00975FEA" w:rsidRDefault="004E62A2" w:rsidP="004E62A2">
            <w:pPr>
              <w:rPr>
                <w:sz w:val="16"/>
                <w:szCs w:val="16"/>
                <w:lang w:eastAsia="ru-RU"/>
              </w:rPr>
            </w:pPr>
            <w:r w:rsidRPr="00975FEA">
              <w:rPr>
                <w:sz w:val="16"/>
                <w:szCs w:val="16"/>
                <w:lang w:eastAsia="ru-RU"/>
              </w:rPr>
              <w:t>м. Львів, вул. Шевченка, 1</w:t>
            </w:r>
          </w:p>
        </w:tc>
        <w:tc>
          <w:tcPr>
            <w:tcW w:w="1843" w:type="dxa"/>
            <w:shd w:val="clear" w:color="auto" w:fill="auto"/>
            <w:noWrap/>
            <w:vAlign w:val="center"/>
            <w:hideMark/>
          </w:tcPr>
          <w:p w14:paraId="513C4D76" w14:textId="77777777" w:rsidR="004E62A2" w:rsidRPr="00975FEA" w:rsidRDefault="004E62A2" w:rsidP="004E62A2">
            <w:pPr>
              <w:rPr>
                <w:sz w:val="16"/>
                <w:szCs w:val="16"/>
                <w:lang w:eastAsia="ru-RU"/>
              </w:rPr>
            </w:pPr>
            <w:r w:rsidRPr="00975FEA">
              <w:rPr>
                <w:sz w:val="16"/>
                <w:szCs w:val="16"/>
                <w:lang w:eastAsia="ru-RU"/>
              </w:rPr>
              <w:t>ТВБВ №10013/03 філії ЛОУ АТ «Ощадбанк»</w:t>
            </w:r>
          </w:p>
        </w:tc>
        <w:tc>
          <w:tcPr>
            <w:tcW w:w="801" w:type="dxa"/>
            <w:shd w:val="clear" w:color="auto" w:fill="auto"/>
            <w:noWrap/>
            <w:vAlign w:val="center"/>
            <w:hideMark/>
          </w:tcPr>
          <w:p w14:paraId="11749B43" w14:textId="77777777" w:rsidR="004E62A2" w:rsidRPr="0028539A" w:rsidRDefault="004E62A2" w:rsidP="004E62A2">
            <w:pPr>
              <w:jc w:val="center"/>
              <w:rPr>
                <w:b/>
                <w:bCs/>
                <w:sz w:val="16"/>
                <w:szCs w:val="16"/>
                <w:lang w:eastAsia="ru-RU"/>
              </w:rPr>
            </w:pPr>
            <w:r w:rsidRPr="0028539A">
              <w:rPr>
                <w:b/>
                <w:bCs/>
                <w:sz w:val="16"/>
                <w:szCs w:val="16"/>
                <w:lang w:eastAsia="ru-RU"/>
              </w:rPr>
              <w:t>325796</w:t>
            </w:r>
          </w:p>
        </w:tc>
        <w:tc>
          <w:tcPr>
            <w:tcW w:w="2608" w:type="dxa"/>
            <w:shd w:val="clear" w:color="auto" w:fill="auto"/>
            <w:noWrap/>
            <w:vAlign w:val="center"/>
          </w:tcPr>
          <w:p w14:paraId="41750253" w14:textId="3039F03F" w:rsidR="004E62A2" w:rsidRPr="00975FEA" w:rsidRDefault="001D174B" w:rsidP="004E62A2">
            <w:pPr>
              <w:ind w:hanging="24"/>
              <w:jc w:val="center"/>
              <w:rPr>
                <w:sz w:val="16"/>
                <w:szCs w:val="16"/>
                <w:lang w:eastAsia="ru-RU"/>
              </w:rPr>
            </w:pPr>
            <w:r w:rsidRPr="00975FEA">
              <w:rPr>
                <w:rFonts w:ascii="Calibri" w:hAnsi="Calibri" w:cs="Calibri"/>
                <w:sz w:val="16"/>
                <w:szCs w:val="16"/>
                <w:lang w:eastAsia="ru-RU"/>
              </w:rPr>
              <w:t>UA2832579600000</w:t>
            </w:r>
            <w:r w:rsidRPr="00975FEA">
              <w:rPr>
                <w:rFonts w:ascii="Calibri" w:hAnsi="Calibri" w:cs="Calibri"/>
                <w:b/>
                <w:bCs/>
                <w:sz w:val="16"/>
                <w:szCs w:val="16"/>
                <w:lang w:eastAsia="ru-RU"/>
              </w:rPr>
              <w:t>26030307234709</w:t>
            </w:r>
          </w:p>
        </w:tc>
      </w:tr>
      <w:tr w:rsidR="002734BB" w:rsidRPr="00975FEA" w14:paraId="4C53802B" w14:textId="77777777" w:rsidTr="00176AF2">
        <w:trPr>
          <w:trHeight w:val="315"/>
        </w:trPr>
        <w:tc>
          <w:tcPr>
            <w:tcW w:w="1484" w:type="dxa"/>
            <w:vMerge w:val="restart"/>
            <w:shd w:val="clear" w:color="auto" w:fill="auto"/>
            <w:noWrap/>
            <w:vAlign w:val="center"/>
            <w:hideMark/>
          </w:tcPr>
          <w:p w14:paraId="7B9F0146" w14:textId="77777777" w:rsidR="002734BB" w:rsidRPr="00975FEA" w:rsidRDefault="002734BB" w:rsidP="002734BB">
            <w:pPr>
              <w:jc w:val="center"/>
              <w:rPr>
                <w:sz w:val="16"/>
                <w:szCs w:val="16"/>
                <w:lang w:eastAsia="ru-RU"/>
              </w:rPr>
            </w:pPr>
            <w:r w:rsidRPr="00975FEA">
              <w:rPr>
                <w:sz w:val="16"/>
                <w:szCs w:val="16"/>
                <w:lang w:eastAsia="ru-RU"/>
              </w:rPr>
              <w:t>Дрогобицький</w:t>
            </w:r>
          </w:p>
        </w:tc>
        <w:tc>
          <w:tcPr>
            <w:tcW w:w="1532" w:type="dxa"/>
            <w:shd w:val="clear" w:color="auto" w:fill="00B0F0"/>
            <w:noWrap/>
            <w:vAlign w:val="center"/>
            <w:hideMark/>
          </w:tcPr>
          <w:p w14:paraId="1E00E74C" w14:textId="77777777" w:rsidR="002734BB" w:rsidRPr="00975FEA" w:rsidRDefault="002734BB" w:rsidP="002734BB">
            <w:pPr>
              <w:ind w:hanging="57"/>
              <w:jc w:val="center"/>
              <w:rPr>
                <w:sz w:val="16"/>
                <w:szCs w:val="16"/>
                <w:lang w:eastAsia="ru-RU"/>
              </w:rPr>
            </w:pPr>
            <w:r w:rsidRPr="00975FEA">
              <w:rPr>
                <w:sz w:val="16"/>
                <w:szCs w:val="16"/>
                <w:lang w:eastAsia="ru-RU"/>
              </w:rPr>
              <w:t>Дрогобич</w:t>
            </w:r>
          </w:p>
        </w:tc>
        <w:tc>
          <w:tcPr>
            <w:tcW w:w="1552" w:type="dxa"/>
            <w:shd w:val="clear" w:color="auto" w:fill="auto"/>
            <w:vAlign w:val="center"/>
          </w:tcPr>
          <w:p w14:paraId="23B614AB" w14:textId="77777777" w:rsidR="002734BB" w:rsidRPr="00975FEA" w:rsidRDefault="002734BB" w:rsidP="002734BB">
            <w:pPr>
              <w:rPr>
                <w:sz w:val="16"/>
                <w:szCs w:val="16"/>
                <w:lang w:eastAsia="ru-RU"/>
              </w:rPr>
            </w:pPr>
            <w:r w:rsidRPr="00975FEA">
              <w:rPr>
                <w:sz w:val="16"/>
                <w:szCs w:val="16"/>
                <w:lang w:eastAsia="ru-RU"/>
              </w:rPr>
              <w:t>м. Дрогобич, вул. Бориславська, 2</w:t>
            </w:r>
          </w:p>
        </w:tc>
        <w:tc>
          <w:tcPr>
            <w:tcW w:w="1843" w:type="dxa"/>
            <w:vMerge w:val="restart"/>
            <w:shd w:val="clear" w:color="auto" w:fill="auto"/>
            <w:vAlign w:val="center"/>
          </w:tcPr>
          <w:p w14:paraId="1B43B798" w14:textId="4EFB7FB3" w:rsidR="002734BB" w:rsidRPr="00975FEA" w:rsidRDefault="002734BB" w:rsidP="002734BB">
            <w:pPr>
              <w:rPr>
                <w:sz w:val="16"/>
                <w:szCs w:val="16"/>
                <w:lang w:eastAsia="ru-RU"/>
              </w:rPr>
            </w:pPr>
            <w:r w:rsidRPr="00975FEA">
              <w:rPr>
                <w:sz w:val="16"/>
                <w:szCs w:val="16"/>
                <w:lang w:eastAsia="ru-RU"/>
              </w:rPr>
              <w:t>ТВБВ №10013/03 філії ЛОУ АТ «Ощадбанк»</w:t>
            </w:r>
          </w:p>
        </w:tc>
        <w:tc>
          <w:tcPr>
            <w:tcW w:w="801" w:type="dxa"/>
            <w:vMerge w:val="restart"/>
            <w:shd w:val="clear" w:color="auto" w:fill="auto"/>
            <w:vAlign w:val="center"/>
          </w:tcPr>
          <w:p w14:paraId="0FE70309" w14:textId="51025F29" w:rsidR="002734BB" w:rsidRPr="002734BB" w:rsidRDefault="002734BB" w:rsidP="002734BB">
            <w:pPr>
              <w:jc w:val="center"/>
              <w:rPr>
                <w:b/>
                <w:bCs/>
                <w:sz w:val="16"/>
                <w:szCs w:val="16"/>
                <w:lang w:eastAsia="ru-RU"/>
              </w:rPr>
            </w:pPr>
            <w:r w:rsidRPr="002734BB">
              <w:rPr>
                <w:b/>
                <w:bCs/>
                <w:sz w:val="16"/>
                <w:szCs w:val="16"/>
                <w:lang w:eastAsia="ru-RU"/>
              </w:rPr>
              <w:t>325796</w:t>
            </w:r>
          </w:p>
        </w:tc>
        <w:tc>
          <w:tcPr>
            <w:tcW w:w="2608" w:type="dxa"/>
            <w:vMerge w:val="restart"/>
            <w:shd w:val="clear" w:color="auto" w:fill="auto"/>
            <w:noWrap/>
            <w:vAlign w:val="center"/>
          </w:tcPr>
          <w:p w14:paraId="2C6C2851" w14:textId="1D4DD5EB" w:rsidR="002734BB" w:rsidRPr="00975FEA" w:rsidRDefault="002734BB" w:rsidP="002734BB">
            <w:pPr>
              <w:ind w:hanging="24"/>
              <w:jc w:val="center"/>
              <w:rPr>
                <w:sz w:val="16"/>
                <w:szCs w:val="16"/>
                <w:lang w:eastAsia="ru-RU"/>
              </w:rPr>
            </w:pPr>
            <w:r w:rsidRPr="00975FEA">
              <w:rPr>
                <w:sz w:val="16"/>
                <w:szCs w:val="16"/>
              </w:rPr>
              <w:t>UA9032579600000</w:t>
            </w:r>
            <w:r w:rsidRPr="00975FEA">
              <w:rPr>
                <w:b/>
                <w:bCs/>
                <w:sz w:val="16"/>
                <w:szCs w:val="16"/>
              </w:rPr>
              <w:t>26036312234709</w:t>
            </w:r>
          </w:p>
        </w:tc>
      </w:tr>
      <w:tr w:rsidR="002734BB" w:rsidRPr="00975FEA" w14:paraId="78C5E907" w14:textId="77777777" w:rsidTr="00176AF2">
        <w:trPr>
          <w:trHeight w:val="330"/>
        </w:trPr>
        <w:tc>
          <w:tcPr>
            <w:tcW w:w="1484" w:type="dxa"/>
            <w:vMerge/>
            <w:shd w:val="clear" w:color="auto" w:fill="auto"/>
            <w:vAlign w:val="center"/>
            <w:hideMark/>
          </w:tcPr>
          <w:p w14:paraId="3A68DC2B" w14:textId="77777777" w:rsidR="002734BB" w:rsidRPr="00975FEA" w:rsidRDefault="002734BB" w:rsidP="002734BB">
            <w:pPr>
              <w:ind w:firstLine="567"/>
              <w:jc w:val="center"/>
              <w:rPr>
                <w:sz w:val="16"/>
                <w:szCs w:val="16"/>
                <w:lang w:eastAsia="ru-RU"/>
              </w:rPr>
            </w:pPr>
          </w:p>
        </w:tc>
        <w:tc>
          <w:tcPr>
            <w:tcW w:w="1532" w:type="dxa"/>
            <w:shd w:val="clear" w:color="auto" w:fill="auto"/>
            <w:noWrap/>
            <w:vAlign w:val="center"/>
            <w:hideMark/>
          </w:tcPr>
          <w:p w14:paraId="63D342B3" w14:textId="77777777" w:rsidR="002734BB" w:rsidRPr="00975FEA" w:rsidRDefault="002734BB" w:rsidP="002734BB">
            <w:pPr>
              <w:ind w:hanging="57"/>
              <w:jc w:val="center"/>
              <w:rPr>
                <w:sz w:val="16"/>
                <w:szCs w:val="16"/>
                <w:lang w:eastAsia="ru-RU"/>
              </w:rPr>
            </w:pPr>
            <w:r w:rsidRPr="00975FEA">
              <w:rPr>
                <w:sz w:val="16"/>
                <w:szCs w:val="16"/>
                <w:lang w:eastAsia="ru-RU"/>
              </w:rPr>
              <w:t>Борислав</w:t>
            </w:r>
          </w:p>
        </w:tc>
        <w:tc>
          <w:tcPr>
            <w:tcW w:w="1552" w:type="dxa"/>
            <w:shd w:val="clear" w:color="auto" w:fill="auto"/>
            <w:vAlign w:val="center"/>
          </w:tcPr>
          <w:p w14:paraId="3AB2A824" w14:textId="2EB70A45" w:rsidR="002734BB" w:rsidRPr="00847A8B" w:rsidRDefault="002734BB" w:rsidP="002734BB">
            <w:pPr>
              <w:tabs>
                <w:tab w:val="left" w:pos="177"/>
              </w:tabs>
              <w:rPr>
                <w:sz w:val="16"/>
                <w:szCs w:val="16"/>
                <w:lang w:val="en-US" w:eastAsia="ru-RU"/>
              </w:rPr>
            </w:pPr>
            <w:r w:rsidRPr="00975FEA">
              <w:rPr>
                <w:sz w:val="16"/>
                <w:szCs w:val="16"/>
                <w:lang w:eastAsia="ru-RU"/>
              </w:rPr>
              <w:t>м. Борислав, вул. Шевченка, 179</w:t>
            </w:r>
            <w:r>
              <w:rPr>
                <w:sz w:val="16"/>
                <w:szCs w:val="16"/>
                <w:lang w:eastAsia="ru-RU"/>
              </w:rPr>
              <w:t>б</w:t>
            </w:r>
          </w:p>
        </w:tc>
        <w:tc>
          <w:tcPr>
            <w:tcW w:w="1843" w:type="dxa"/>
            <w:vMerge/>
            <w:shd w:val="clear" w:color="auto" w:fill="auto"/>
            <w:vAlign w:val="center"/>
            <w:hideMark/>
          </w:tcPr>
          <w:p w14:paraId="72E9421E" w14:textId="6055B31C" w:rsidR="002734BB" w:rsidRPr="00975FEA" w:rsidRDefault="002734BB" w:rsidP="002734BB">
            <w:pPr>
              <w:rPr>
                <w:sz w:val="16"/>
                <w:szCs w:val="16"/>
                <w:lang w:eastAsia="ru-RU"/>
              </w:rPr>
            </w:pPr>
          </w:p>
        </w:tc>
        <w:tc>
          <w:tcPr>
            <w:tcW w:w="801" w:type="dxa"/>
            <w:vMerge/>
            <w:shd w:val="clear" w:color="auto" w:fill="auto"/>
            <w:vAlign w:val="center"/>
          </w:tcPr>
          <w:p w14:paraId="799A7F51" w14:textId="7BCBFA89" w:rsidR="002734BB" w:rsidRPr="00975FEA" w:rsidRDefault="002734BB" w:rsidP="002734BB">
            <w:pPr>
              <w:jc w:val="center"/>
              <w:rPr>
                <w:sz w:val="16"/>
                <w:szCs w:val="16"/>
                <w:lang w:eastAsia="ru-RU"/>
              </w:rPr>
            </w:pPr>
          </w:p>
        </w:tc>
        <w:tc>
          <w:tcPr>
            <w:tcW w:w="2608" w:type="dxa"/>
            <w:vMerge/>
            <w:shd w:val="clear" w:color="auto" w:fill="auto"/>
            <w:vAlign w:val="center"/>
          </w:tcPr>
          <w:p w14:paraId="37134189" w14:textId="61596DFE" w:rsidR="002734BB" w:rsidRPr="00975FEA" w:rsidRDefault="002734BB" w:rsidP="002734BB">
            <w:pPr>
              <w:ind w:hanging="24"/>
              <w:jc w:val="both"/>
              <w:rPr>
                <w:sz w:val="16"/>
                <w:szCs w:val="16"/>
                <w:lang w:eastAsia="ru-RU"/>
              </w:rPr>
            </w:pPr>
          </w:p>
        </w:tc>
      </w:tr>
      <w:tr w:rsidR="002734BB" w:rsidRPr="00975FEA" w14:paraId="44EA3029" w14:textId="77777777" w:rsidTr="00176AF2">
        <w:trPr>
          <w:trHeight w:val="315"/>
        </w:trPr>
        <w:tc>
          <w:tcPr>
            <w:tcW w:w="1484" w:type="dxa"/>
            <w:vMerge w:val="restart"/>
            <w:shd w:val="clear" w:color="auto" w:fill="auto"/>
            <w:noWrap/>
            <w:vAlign w:val="center"/>
          </w:tcPr>
          <w:p w14:paraId="5B899D97" w14:textId="77777777" w:rsidR="002734BB" w:rsidRPr="00975FEA" w:rsidRDefault="002734BB" w:rsidP="002734BB">
            <w:pPr>
              <w:jc w:val="center"/>
              <w:rPr>
                <w:sz w:val="16"/>
                <w:szCs w:val="16"/>
                <w:lang w:eastAsia="ru-RU"/>
              </w:rPr>
            </w:pPr>
            <w:r w:rsidRPr="00975FEA">
              <w:rPr>
                <w:sz w:val="16"/>
                <w:szCs w:val="16"/>
                <w:lang w:eastAsia="ru-RU"/>
              </w:rPr>
              <w:t>Стрийський</w:t>
            </w:r>
          </w:p>
        </w:tc>
        <w:tc>
          <w:tcPr>
            <w:tcW w:w="1532" w:type="dxa"/>
            <w:shd w:val="clear" w:color="auto" w:fill="00B0F0"/>
            <w:noWrap/>
            <w:vAlign w:val="center"/>
            <w:hideMark/>
          </w:tcPr>
          <w:p w14:paraId="496F80FF" w14:textId="77777777" w:rsidR="002734BB" w:rsidRPr="00975FEA" w:rsidRDefault="002734BB" w:rsidP="002734BB">
            <w:pPr>
              <w:ind w:hanging="57"/>
              <w:jc w:val="center"/>
              <w:rPr>
                <w:sz w:val="16"/>
                <w:szCs w:val="16"/>
                <w:lang w:eastAsia="ru-RU"/>
              </w:rPr>
            </w:pPr>
            <w:r w:rsidRPr="00975FEA">
              <w:rPr>
                <w:sz w:val="16"/>
                <w:szCs w:val="16"/>
                <w:lang w:eastAsia="ru-RU"/>
              </w:rPr>
              <w:t>Стрий</w:t>
            </w:r>
          </w:p>
        </w:tc>
        <w:tc>
          <w:tcPr>
            <w:tcW w:w="1552" w:type="dxa"/>
            <w:shd w:val="clear" w:color="auto" w:fill="auto"/>
            <w:vAlign w:val="center"/>
          </w:tcPr>
          <w:p w14:paraId="55B499FE" w14:textId="77777777" w:rsidR="002734BB" w:rsidRPr="00975FEA" w:rsidRDefault="002734BB" w:rsidP="002734BB">
            <w:pPr>
              <w:rPr>
                <w:sz w:val="16"/>
                <w:szCs w:val="16"/>
                <w:lang w:eastAsia="ru-RU"/>
              </w:rPr>
            </w:pPr>
            <w:r w:rsidRPr="00975FEA">
              <w:rPr>
                <w:sz w:val="16"/>
                <w:szCs w:val="16"/>
                <w:lang w:eastAsia="ru-RU"/>
              </w:rPr>
              <w:t>м. Стрий, вул. Успенська, 3</w:t>
            </w:r>
          </w:p>
        </w:tc>
        <w:tc>
          <w:tcPr>
            <w:tcW w:w="1843" w:type="dxa"/>
            <w:vMerge/>
            <w:shd w:val="clear" w:color="auto" w:fill="auto"/>
            <w:vAlign w:val="center"/>
            <w:hideMark/>
          </w:tcPr>
          <w:p w14:paraId="0C847992" w14:textId="411BE74B" w:rsidR="002734BB" w:rsidRPr="00975FEA" w:rsidRDefault="002734BB" w:rsidP="002734BB">
            <w:pPr>
              <w:rPr>
                <w:sz w:val="16"/>
                <w:szCs w:val="16"/>
                <w:lang w:eastAsia="ru-RU"/>
              </w:rPr>
            </w:pPr>
          </w:p>
        </w:tc>
        <w:tc>
          <w:tcPr>
            <w:tcW w:w="801" w:type="dxa"/>
            <w:vMerge/>
            <w:shd w:val="clear" w:color="auto" w:fill="auto"/>
            <w:vAlign w:val="center"/>
          </w:tcPr>
          <w:p w14:paraId="513896C7" w14:textId="5B575553" w:rsidR="002734BB" w:rsidRPr="00975FEA" w:rsidRDefault="002734BB" w:rsidP="002734BB">
            <w:pPr>
              <w:jc w:val="center"/>
              <w:rPr>
                <w:sz w:val="16"/>
                <w:szCs w:val="16"/>
                <w:lang w:eastAsia="ru-RU"/>
              </w:rPr>
            </w:pPr>
          </w:p>
        </w:tc>
        <w:tc>
          <w:tcPr>
            <w:tcW w:w="2608" w:type="dxa"/>
            <w:vMerge/>
            <w:shd w:val="clear" w:color="auto" w:fill="auto"/>
            <w:noWrap/>
            <w:vAlign w:val="center"/>
          </w:tcPr>
          <w:p w14:paraId="02FD27BD" w14:textId="31E5AD7F" w:rsidR="002734BB" w:rsidRPr="00975FEA" w:rsidRDefault="002734BB" w:rsidP="002734BB">
            <w:pPr>
              <w:ind w:hanging="24"/>
              <w:jc w:val="center"/>
              <w:rPr>
                <w:sz w:val="16"/>
                <w:szCs w:val="16"/>
                <w:lang w:eastAsia="ru-RU"/>
              </w:rPr>
            </w:pPr>
          </w:p>
        </w:tc>
      </w:tr>
      <w:tr w:rsidR="002734BB" w:rsidRPr="00975FEA" w14:paraId="75A6768D" w14:textId="77777777" w:rsidTr="00176AF2">
        <w:trPr>
          <w:trHeight w:val="330"/>
        </w:trPr>
        <w:tc>
          <w:tcPr>
            <w:tcW w:w="1484" w:type="dxa"/>
            <w:vMerge/>
            <w:shd w:val="clear" w:color="auto" w:fill="auto"/>
            <w:vAlign w:val="center"/>
          </w:tcPr>
          <w:p w14:paraId="67467F11" w14:textId="77777777" w:rsidR="002734BB" w:rsidRPr="00975FEA" w:rsidRDefault="002734BB" w:rsidP="002734BB">
            <w:pPr>
              <w:ind w:firstLine="567"/>
              <w:jc w:val="center"/>
              <w:rPr>
                <w:sz w:val="16"/>
                <w:szCs w:val="16"/>
                <w:lang w:eastAsia="ru-RU"/>
              </w:rPr>
            </w:pPr>
          </w:p>
        </w:tc>
        <w:tc>
          <w:tcPr>
            <w:tcW w:w="1532" w:type="dxa"/>
            <w:shd w:val="clear" w:color="auto" w:fill="auto"/>
            <w:noWrap/>
            <w:vAlign w:val="center"/>
            <w:hideMark/>
          </w:tcPr>
          <w:p w14:paraId="1685AEC8" w14:textId="77777777" w:rsidR="002734BB" w:rsidRPr="00975FEA" w:rsidRDefault="002734BB" w:rsidP="002734BB">
            <w:pPr>
              <w:ind w:hanging="57"/>
              <w:jc w:val="center"/>
              <w:rPr>
                <w:sz w:val="16"/>
                <w:szCs w:val="16"/>
                <w:lang w:eastAsia="ru-RU"/>
              </w:rPr>
            </w:pPr>
            <w:r w:rsidRPr="00975FEA">
              <w:rPr>
                <w:sz w:val="16"/>
                <w:szCs w:val="16"/>
                <w:lang w:eastAsia="ru-RU"/>
              </w:rPr>
              <w:t>Сколе</w:t>
            </w:r>
          </w:p>
        </w:tc>
        <w:tc>
          <w:tcPr>
            <w:tcW w:w="1552" w:type="dxa"/>
            <w:shd w:val="clear" w:color="auto" w:fill="auto"/>
            <w:vAlign w:val="center"/>
          </w:tcPr>
          <w:p w14:paraId="218EEEF2" w14:textId="497D7E8A" w:rsidR="002734BB" w:rsidRPr="00975FEA" w:rsidRDefault="002734BB" w:rsidP="002734BB">
            <w:pPr>
              <w:rPr>
                <w:sz w:val="16"/>
                <w:szCs w:val="16"/>
                <w:lang w:eastAsia="ru-RU"/>
              </w:rPr>
            </w:pPr>
            <w:r w:rsidRPr="00975FEA">
              <w:rPr>
                <w:sz w:val="16"/>
                <w:szCs w:val="16"/>
                <w:lang w:eastAsia="ru-RU"/>
              </w:rPr>
              <w:t>м. Сколе, вул. Чайківського, 11</w:t>
            </w:r>
            <w:r>
              <w:rPr>
                <w:sz w:val="16"/>
                <w:szCs w:val="16"/>
                <w:lang w:eastAsia="ru-RU"/>
              </w:rPr>
              <w:t>-в</w:t>
            </w:r>
          </w:p>
        </w:tc>
        <w:tc>
          <w:tcPr>
            <w:tcW w:w="1843" w:type="dxa"/>
            <w:vMerge/>
            <w:shd w:val="clear" w:color="auto" w:fill="auto"/>
            <w:vAlign w:val="center"/>
            <w:hideMark/>
          </w:tcPr>
          <w:p w14:paraId="03718DEA" w14:textId="38A286C8" w:rsidR="002734BB" w:rsidRPr="00975FEA" w:rsidRDefault="002734BB" w:rsidP="002734BB">
            <w:pPr>
              <w:rPr>
                <w:sz w:val="16"/>
                <w:szCs w:val="16"/>
                <w:lang w:eastAsia="ru-RU"/>
              </w:rPr>
            </w:pPr>
          </w:p>
        </w:tc>
        <w:tc>
          <w:tcPr>
            <w:tcW w:w="801" w:type="dxa"/>
            <w:vMerge/>
            <w:shd w:val="clear" w:color="auto" w:fill="auto"/>
            <w:vAlign w:val="center"/>
          </w:tcPr>
          <w:p w14:paraId="365DEEE0" w14:textId="40713F39" w:rsidR="002734BB" w:rsidRPr="00975FEA" w:rsidRDefault="002734BB" w:rsidP="002734BB">
            <w:pPr>
              <w:jc w:val="center"/>
              <w:rPr>
                <w:sz w:val="16"/>
                <w:szCs w:val="16"/>
                <w:lang w:eastAsia="ru-RU"/>
              </w:rPr>
            </w:pPr>
          </w:p>
        </w:tc>
        <w:tc>
          <w:tcPr>
            <w:tcW w:w="2608" w:type="dxa"/>
            <w:vMerge/>
            <w:shd w:val="clear" w:color="auto" w:fill="auto"/>
            <w:vAlign w:val="center"/>
          </w:tcPr>
          <w:p w14:paraId="4CA1C8F0" w14:textId="40CCA47B" w:rsidR="002734BB" w:rsidRPr="00975FEA" w:rsidRDefault="002734BB" w:rsidP="002734BB">
            <w:pPr>
              <w:ind w:hanging="24"/>
              <w:jc w:val="both"/>
              <w:rPr>
                <w:sz w:val="16"/>
                <w:szCs w:val="16"/>
                <w:lang w:eastAsia="ru-RU"/>
              </w:rPr>
            </w:pPr>
          </w:p>
        </w:tc>
      </w:tr>
      <w:tr w:rsidR="002734BB" w:rsidRPr="00975FEA" w14:paraId="1DD23C6D" w14:textId="77777777" w:rsidTr="00176AF2">
        <w:trPr>
          <w:trHeight w:val="315"/>
        </w:trPr>
        <w:tc>
          <w:tcPr>
            <w:tcW w:w="1484" w:type="dxa"/>
            <w:vMerge/>
            <w:shd w:val="clear" w:color="auto" w:fill="auto"/>
            <w:noWrap/>
            <w:vAlign w:val="center"/>
          </w:tcPr>
          <w:p w14:paraId="0E1EF77C"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5509180D" w14:textId="77777777" w:rsidR="002734BB" w:rsidRPr="00975FEA" w:rsidRDefault="002734BB" w:rsidP="002734BB">
            <w:pPr>
              <w:ind w:hanging="57"/>
              <w:jc w:val="center"/>
              <w:rPr>
                <w:sz w:val="16"/>
                <w:szCs w:val="16"/>
                <w:lang w:eastAsia="ru-RU"/>
              </w:rPr>
            </w:pPr>
            <w:r w:rsidRPr="00975FEA">
              <w:rPr>
                <w:sz w:val="16"/>
                <w:szCs w:val="16"/>
                <w:lang w:eastAsia="ru-RU"/>
              </w:rPr>
              <w:t>Миколаїв</w:t>
            </w:r>
          </w:p>
        </w:tc>
        <w:tc>
          <w:tcPr>
            <w:tcW w:w="1552" w:type="dxa"/>
            <w:shd w:val="clear" w:color="auto" w:fill="auto"/>
            <w:vAlign w:val="center"/>
          </w:tcPr>
          <w:p w14:paraId="58EC99EA" w14:textId="4471ED4B" w:rsidR="002734BB" w:rsidRPr="004277F0" w:rsidRDefault="002734BB" w:rsidP="002734BB">
            <w:pPr>
              <w:rPr>
                <w:sz w:val="16"/>
                <w:szCs w:val="16"/>
                <w:lang w:val="en-US" w:eastAsia="ru-RU"/>
              </w:rPr>
            </w:pPr>
            <w:r w:rsidRPr="00975FEA">
              <w:rPr>
                <w:sz w:val="16"/>
                <w:szCs w:val="16"/>
                <w:lang w:eastAsia="ru-RU"/>
              </w:rPr>
              <w:t xml:space="preserve">м. Миколаїв, вул. </w:t>
            </w:r>
            <w:r>
              <w:rPr>
                <w:sz w:val="16"/>
                <w:szCs w:val="16"/>
                <w:lang w:eastAsia="ru-RU"/>
              </w:rPr>
              <w:t>Возз’єднання, 5-Б</w:t>
            </w:r>
          </w:p>
        </w:tc>
        <w:tc>
          <w:tcPr>
            <w:tcW w:w="1843" w:type="dxa"/>
            <w:vMerge/>
            <w:shd w:val="clear" w:color="auto" w:fill="auto"/>
            <w:noWrap/>
            <w:vAlign w:val="center"/>
            <w:hideMark/>
          </w:tcPr>
          <w:p w14:paraId="07D99521" w14:textId="7F989947" w:rsidR="002734BB" w:rsidRPr="00975FEA" w:rsidRDefault="002734BB" w:rsidP="002734BB">
            <w:pPr>
              <w:rPr>
                <w:sz w:val="16"/>
                <w:szCs w:val="16"/>
                <w:lang w:eastAsia="ru-RU"/>
              </w:rPr>
            </w:pPr>
          </w:p>
        </w:tc>
        <w:tc>
          <w:tcPr>
            <w:tcW w:w="801" w:type="dxa"/>
            <w:vMerge/>
            <w:shd w:val="clear" w:color="auto" w:fill="auto"/>
            <w:noWrap/>
            <w:vAlign w:val="center"/>
          </w:tcPr>
          <w:p w14:paraId="413AD4C7" w14:textId="53934107" w:rsidR="002734BB" w:rsidRPr="00975FEA" w:rsidRDefault="002734BB" w:rsidP="002734BB">
            <w:pPr>
              <w:jc w:val="center"/>
              <w:rPr>
                <w:sz w:val="16"/>
                <w:szCs w:val="16"/>
                <w:lang w:eastAsia="ru-RU"/>
              </w:rPr>
            </w:pPr>
          </w:p>
        </w:tc>
        <w:tc>
          <w:tcPr>
            <w:tcW w:w="2608" w:type="dxa"/>
            <w:vMerge/>
            <w:shd w:val="clear" w:color="auto" w:fill="auto"/>
            <w:noWrap/>
            <w:vAlign w:val="center"/>
          </w:tcPr>
          <w:p w14:paraId="09019C34" w14:textId="05CEC6CC" w:rsidR="002734BB" w:rsidRPr="00975FEA" w:rsidRDefault="002734BB" w:rsidP="002734BB">
            <w:pPr>
              <w:ind w:hanging="24"/>
              <w:jc w:val="center"/>
              <w:rPr>
                <w:sz w:val="16"/>
                <w:szCs w:val="16"/>
                <w:lang w:eastAsia="ru-RU"/>
              </w:rPr>
            </w:pPr>
          </w:p>
        </w:tc>
      </w:tr>
      <w:tr w:rsidR="002734BB" w:rsidRPr="00975FEA" w14:paraId="0E027397" w14:textId="77777777" w:rsidTr="00176AF2">
        <w:trPr>
          <w:trHeight w:val="315"/>
        </w:trPr>
        <w:tc>
          <w:tcPr>
            <w:tcW w:w="1484" w:type="dxa"/>
            <w:vMerge/>
            <w:shd w:val="clear" w:color="auto" w:fill="auto"/>
            <w:vAlign w:val="center"/>
            <w:hideMark/>
          </w:tcPr>
          <w:p w14:paraId="2564EAA8" w14:textId="77777777" w:rsidR="002734BB" w:rsidRPr="00975FEA" w:rsidRDefault="002734BB" w:rsidP="002734BB">
            <w:pPr>
              <w:ind w:firstLine="567"/>
              <w:jc w:val="center"/>
              <w:rPr>
                <w:sz w:val="16"/>
                <w:szCs w:val="16"/>
                <w:lang w:eastAsia="ru-RU"/>
              </w:rPr>
            </w:pPr>
          </w:p>
        </w:tc>
        <w:tc>
          <w:tcPr>
            <w:tcW w:w="1532" w:type="dxa"/>
            <w:shd w:val="clear" w:color="auto" w:fill="auto"/>
            <w:noWrap/>
            <w:vAlign w:val="center"/>
            <w:hideMark/>
          </w:tcPr>
          <w:p w14:paraId="2B8AE654" w14:textId="77777777" w:rsidR="002734BB" w:rsidRPr="00975FEA" w:rsidRDefault="002734BB" w:rsidP="002734BB">
            <w:pPr>
              <w:ind w:hanging="57"/>
              <w:jc w:val="center"/>
              <w:rPr>
                <w:sz w:val="16"/>
                <w:szCs w:val="16"/>
                <w:lang w:eastAsia="ru-RU"/>
              </w:rPr>
            </w:pPr>
            <w:r w:rsidRPr="00975FEA">
              <w:rPr>
                <w:sz w:val="16"/>
                <w:szCs w:val="16"/>
                <w:lang w:eastAsia="ru-RU"/>
              </w:rPr>
              <w:t>Жидачів</w:t>
            </w:r>
          </w:p>
        </w:tc>
        <w:tc>
          <w:tcPr>
            <w:tcW w:w="1552" w:type="dxa"/>
            <w:shd w:val="clear" w:color="auto" w:fill="auto"/>
            <w:vAlign w:val="center"/>
          </w:tcPr>
          <w:p w14:paraId="0AB3004E" w14:textId="77777777" w:rsidR="002734BB" w:rsidRPr="00975FEA" w:rsidRDefault="002734BB" w:rsidP="002734BB">
            <w:pPr>
              <w:ind w:firstLine="30"/>
              <w:rPr>
                <w:sz w:val="16"/>
                <w:szCs w:val="16"/>
                <w:lang w:eastAsia="ru-RU"/>
              </w:rPr>
            </w:pPr>
            <w:r w:rsidRPr="00975FEA">
              <w:rPr>
                <w:sz w:val="16"/>
                <w:szCs w:val="16"/>
                <w:lang w:eastAsia="ru-RU"/>
              </w:rPr>
              <w:t>м. Жидачів, вул. Енергетична, 5/1</w:t>
            </w:r>
          </w:p>
        </w:tc>
        <w:tc>
          <w:tcPr>
            <w:tcW w:w="1843" w:type="dxa"/>
            <w:vMerge/>
            <w:shd w:val="clear" w:color="auto" w:fill="auto"/>
            <w:vAlign w:val="center"/>
            <w:hideMark/>
          </w:tcPr>
          <w:p w14:paraId="101F775F" w14:textId="4D81694D" w:rsidR="002734BB" w:rsidRPr="00975FEA" w:rsidRDefault="002734BB" w:rsidP="002734BB">
            <w:pPr>
              <w:rPr>
                <w:sz w:val="16"/>
                <w:szCs w:val="16"/>
                <w:lang w:eastAsia="ru-RU"/>
              </w:rPr>
            </w:pPr>
          </w:p>
        </w:tc>
        <w:tc>
          <w:tcPr>
            <w:tcW w:w="801" w:type="dxa"/>
            <w:vMerge/>
            <w:shd w:val="clear" w:color="auto" w:fill="auto"/>
            <w:vAlign w:val="center"/>
          </w:tcPr>
          <w:p w14:paraId="2233327C" w14:textId="533282C8" w:rsidR="002734BB" w:rsidRPr="00975FEA" w:rsidRDefault="002734BB" w:rsidP="002734BB">
            <w:pPr>
              <w:jc w:val="center"/>
              <w:rPr>
                <w:sz w:val="16"/>
                <w:szCs w:val="16"/>
                <w:lang w:eastAsia="ru-RU"/>
              </w:rPr>
            </w:pPr>
          </w:p>
        </w:tc>
        <w:tc>
          <w:tcPr>
            <w:tcW w:w="2608" w:type="dxa"/>
            <w:vMerge/>
            <w:shd w:val="clear" w:color="auto" w:fill="auto"/>
            <w:vAlign w:val="center"/>
          </w:tcPr>
          <w:p w14:paraId="212470A7" w14:textId="68AD37DB" w:rsidR="002734BB" w:rsidRPr="00975FEA" w:rsidRDefault="002734BB" w:rsidP="002734BB">
            <w:pPr>
              <w:ind w:hanging="24"/>
              <w:jc w:val="both"/>
              <w:rPr>
                <w:sz w:val="16"/>
                <w:szCs w:val="16"/>
                <w:lang w:eastAsia="ru-RU"/>
              </w:rPr>
            </w:pPr>
          </w:p>
        </w:tc>
      </w:tr>
      <w:tr w:rsidR="002734BB" w:rsidRPr="00975FEA" w14:paraId="301B69C1" w14:textId="77777777" w:rsidTr="00176AF2">
        <w:trPr>
          <w:trHeight w:val="330"/>
        </w:trPr>
        <w:tc>
          <w:tcPr>
            <w:tcW w:w="1484" w:type="dxa"/>
            <w:vMerge w:val="restart"/>
            <w:shd w:val="clear" w:color="auto" w:fill="auto"/>
            <w:vAlign w:val="center"/>
            <w:hideMark/>
          </w:tcPr>
          <w:p w14:paraId="0F190ED2" w14:textId="77777777" w:rsidR="002734BB" w:rsidRPr="00975FEA" w:rsidRDefault="002734BB" w:rsidP="002734BB">
            <w:pPr>
              <w:jc w:val="center"/>
              <w:rPr>
                <w:sz w:val="16"/>
                <w:szCs w:val="16"/>
                <w:lang w:eastAsia="ru-RU"/>
              </w:rPr>
            </w:pPr>
            <w:r w:rsidRPr="00975FEA">
              <w:rPr>
                <w:sz w:val="16"/>
                <w:szCs w:val="16"/>
                <w:lang w:eastAsia="ru-RU"/>
              </w:rPr>
              <w:t>Яворівський</w:t>
            </w:r>
          </w:p>
        </w:tc>
        <w:tc>
          <w:tcPr>
            <w:tcW w:w="1532" w:type="dxa"/>
            <w:shd w:val="clear" w:color="auto" w:fill="00B0F0"/>
            <w:noWrap/>
            <w:vAlign w:val="center"/>
            <w:hideMark/>
          </w:tcPr>
          <w:p w14:paraId="4F5A5326" w14:textId="77777777" w:rsidR="002734BB" w:rsidRPr="00975FEA" w:rsidRDefault="002734BB" w:rsidP="002734BB">
            <w:pPr>
              <w:ind w:hanging="57"/>
              <w:jc w:val="center"/>
              <w:rPr>
                <w:sz w:val="16"/>
                <w:szCs w:val="16"/>
                <w:lang w:eastAsia="ru-RU"/>
              </w:rPr>
            </w:pPr>
            <w:r w:rsidRPr="00975FEA">
              <w:rPr>
                <w:sz w:val="16"/>
                <w:szCs w:val="16"/>
                <w:lang w:eastAsia="ru-RU"/>
              </w:rPr>
              <w:t>Яворів</w:t>
            </w:r>
          </w:p>
        </w:tc>
        <w:tc>
          <w:tcPr>
            <w:tcW w:w="1552" w:type="dxa"/>
            <w:shd w:val="clear" w:color="auto" w:fill="auto"/>
            <w:vAlign w:val="center"/>
          </w:tcPr>
          <w:p w14:paraId="5734AFDF" w14:textId="77777777" w:rsidR="002734BB" w:rsidRPr="00975FEA" w:rsidRDefault="002734BB" w:rsidP="002734BB">
            <w:pPr>
              <w:rPr>
                <w:sz w:val="16"/>
                <w:szCs w:val="16"/>
                <w:lang w:eastAsia="ru-RU"/>
              </w:rPr>
            </w:pPr>
            <w:r w:rsidRPr="00975FEA">
              <w:rPr>
                <w:sz w:val="16"/>
                <w:szCs w:val="16"/>
                <w:lang w:eastAsia="ru-RU"/>
              </w:rPr>
              <w:t xml:space="preserve">м. Яворів, </w:t>
            </w:r>
            <w:proofErr w:type="spellStart"/>
            <w:r w:rsidRPr="00975FEA">
              <w:rPr>
                <w:sz w:val="16"/>
                <w:szCs w:val="16"/>
                <w:lang w:eastAsia="ru-RU"/>
              </w:rPr>
              <w:t>пл</w:t>
            </w:r>
            <w:proofErr w:type="spellEnd"/>
            <w:r w:rsidRPr="00975FEA">
              <w:rPr>
                <w:sz w:val="16"/>
                <w:szCs w:val="16"/>
                <w:lang w:eastAsia="ru-RU"/>
              </w:rPr>
              <w:t>. Ринок, 8</w:t>
            </w:r>
          </w:p>
        </w:tc>
        <w:tc>
          <w:tcPr>
            <w:tcW w:w="1843" w:type="dxa"/>
            <w:vMerge/>
            <w:shd w:val="clear" w:color="auto" w:fill="auto"/>
            <w:vAlign w:val="center"/>
            <w:hideMark/>
          </w:tcPr>
          <w:p w14:paraId="1B4BDA67" w14:textId="23F92207" w:rsidR="002734BB" w:rsidRPr="00975FEA" w:rsidRDefault="002734BB" w:rsidP="002734BB">
            <w:pPr>
              <w:rPr>
                <w:sz w:val="16"/>
                <w:szCs w:val="16"/>
                <w:lang w:eastAsia="ru-RU"/>
              </w:rPr>
            </w:pPr>
          </w:p>
        </w:tc>
        <w:tc>
          <w:tcPr>
            <w:tcW w:w="801" w:type="dxa"/>
            <w:vMerge/>
            <w:shd w:val="clear" w:color="auto" w:fill="auto"/>
            <w:vAlign w:val="center"/>
          </w:tcPr>
          <w:p w14:paraId="48065378" w14:textId="53D0194F" w:rsidR="002734BB" w:rsidRPr="00975FEA" w:rsidRDefault="002734BB" w:rsidP="002734BB">
            <w:pPr>
              <w:jc w:val="center"/>
              <w:rPr>
                <w:sz w:val="16"/>
                <w:szCs w:val="16"/>
                <w:lang w:eastAsia="ru-RU"/>
              </w:rPr>
            </w:pPr>
          </w:p>
        </w:tc>
        <w:tc>
          <w:tcPr>
            <w:tcW w:w="2608" w:type="dxa"/>
            <w:vMerge/>
            <w:shd w:val="clear" w:color="auto" w:fill="auto"/>
            <w:vAlign w:val="center"/>
          </w:tcPr>
          <w:p w14:paraId="35BD0952" w14:textId="533DA04D" w:rsidR="002734BB" w:rsidRPr="00975FEA" w:rsidRDefault="002734BB" w:rsidP="002734BB">
            <w:pPr>
              <w:ind w:hanging="24"/>
              <w:jc w:val="center"/>
              <w:rPr>
                <w:sz w:val="16"/>
                <w:szCs w:val="16"/>
                <w:lang w:eastAsia="ru-RU"/>
              </w:rPr>
            </w:pPr>
          </w:p>
        </w:tc>
      </w:tr>
      <w:tr w:rsidR="002734BB" w:rsidRPr="00975FEA" w14:paraId="7F558FE4" w14:textId="77777777" w:rsidTr="00176AF2">
        <w:trPr>
          <w:trHeight w:val="315"/>
        </w:trPr>
        <w:tc>
          <w:tcPr>
            <w:tcW w:w="1484" w:type="dxa"/>
            <w:vMerge/>
            <w:shd w:val="clear" w:color="auto" w:fill="auto"/>
            <w:noWrap/>
            <w:vAlign w:val="center"/>
          </w:tcPr>
          <w:p w14:paraId="26B4D839"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02D7C4A6" w14:textId="77777777" w:rsidR="002734BB" w:rsidRPr="00975FEA" w:rsidRDefault="002734BB" w:rsidP="002734BB">
            <w:pPr>
              <w:ind w:hanging="57"/>
              <w:jc w:val="center"/>
              <w:rPr>
                <w:sz w:val="16"/>
                <w:szCs w:val="16"/>
                <w:lang w:eastAsia="ru-RU"/>
              </w:rPr>
            </w:pPr>
            <w:r w:rsidRPr="00975FEA">
              <w:rPr>
                <w:sz w:val="16"/>
                <w:szCs w:val="16"/>
                <w:lang w:eastAsia="ru-RU"/>
              </w:rPr>
              <w:t>Мостиська</w:t>
            </w:r>
          </w:p>
        </w:tc>
        <w:tc>
          <w:tcPr>
            <w:tcW w:w="1552" w:type="dxa"/>
            <w:shd w:val="clear" w:color="auto" w:fill="auto"/>
            <w:vAlign w:val="center"/>
          </w:tcPr>
          <w:p w14:paraId="2A9FC1CA" w14:textId="1D8D082F" w:rsidR="002734BB" w:rsidRPr="00975FEA" w:rsidRDefault="002734BB" w:rsidP="002734BB">
            <w:pPr>
              <w:rPr>
                <w:sz w:val="16"/>
                <w:szCs w:val="16"/>
                <w:lang w:eastAsia="ru-RU"/>
              </w:rPr>
            </w:pPr>
            <w:r w:rsidRPr="00975FEA">
              <w:rPr>
                <w:sz w:val="16"/>
                <w:szCs w:val="16"/>
                <w:lang w:eastAsia="ru-RU"/>
              </w:rPr>
              <w:t>м. Мостиська, вул. Шевченка, 144</w:t>
            </w:r>
            <w:r>
              <w:rPr>
                <w:sz w:val="16"/>
                <w:szCs w:val="16"/>
                <w:lang w:eastAsia="ru-RU"/>
              </w:rPr>
              <w:t>-а</w:t>
            </w:r>
          </w:p>
        </w:tc>
        <w:tc>
          <w:tcPr>
            <w:tcW w:w="1843" w:type="dxa"/>
            <w:vMerge/>
            <w:shd w:val="clear" w:color="auto" w:fill="auto"/>
            <w:vAlign w:val="center"/>
            <w:hideMark/>
          </w:tcPr>
          <w:p w14:paraId="4DDA1FAD" w14:textId="4D1315C5" w:rsidR="002734BB" w:rsidRPr="00975FEA" w:rsidRDefault="002734BB" w:rsidP="002734BB">
            <w:pPr>
              <w:rPr>
                <w:sz w:val="16"/>
                <w:szCs w:val="16"/>
                <w:lang w:eastAsia="ru-RU"/>
              </w:rPr>
            </w:pPr>
          </w:p>
        </w:tc>
        <w:tc>
          <w:tcPr>
            <w:tcW w:w="801" w:type="dxa"/>
            <w:vMerge/>
            <w:shd w:val="clear" w:color="auto" w:fill="auto"/>
            <w:vAlign w:val="center"/>
          </w:tcPr>
          <w:p w14:paraId="43FE10A8" w14:textId="7167BFB1" w:rsidR="002734BB" w:rsidRPr="00975FEA" w:rsidRDefault="002734BB" w:rsidP="002734BB">
            <w:pPr>
              <w:jc w:val="center"/>
              <w:rPr>
                <w:sz w:val="16"/>
                <w:szCs w:val="16"/>
                <w:lang w:eastAsia="ru-RU"/>
              </w:rPr>
            </w:pPr>
          </w:p>
        </w:tc>
        <w:tc>
          <w:tcPr>
            <w:tcW w:w="2608" w:type="dxa"/>
            <w:vMerge/>
            <w:shd w:val="clear" w:color="auto" w:fill="auto"/>
            <w:noWrap/>
            <w:vAlign w:val="center"/>
          </w:tcPr>
          <w:p w14:paraId="04D1CA96" w14:textId="3C4FC48A" w:rsidR="002734BB" w:rsidRPr="00975FEA" w:rsidRDefault="002734BB" w:rsidP="002734BB">
            <w:pPr>
              <w:ind w:hanging="24"/>
              <w:jc w:val="center"/>
              <w:rPr>
                <w:sz w:val="16"/>
                <w:szCs w:val="16"/>
                <w:lang w:eastAsia="ru-RU"/>
              </w:rPr>
            </w:pPr>
          </w:p>
        </w:tc>
      </w:tr>
      <w:tr w:rsidR="002734BB" w:rsidRPr="00975FEA" w14:paraId="52FF849F" w14:textId="77777777" w:rsidTr="00176AF2">
        <w:trPr>
          <w:trHeight w:val="330"/>
        </w:trPr>
        <w:tc>
          <w:tcPr>
            <w:tcW w:w="1484" w:type="dxa"/>
            <w:vMerge w:val="restart"/>
            <w:shd w:val="clear" w:color="auto" w:fill="auto"/>
            <w:vAlign w:val="center"/>
          </w:tcPr>
          <w:p w14:paraId="107E0EE6" w14:textId="77777777" w:rsidR="002734BB" w:rsidRPr="00975FEA" w:rsidRDefault="002734BB" w:rsidP="002734BB">
            <w:pPr>
              <w:jc w:val="center"/>
              <w:rPr>
                <w:sz w:val="16"/>
                <w:szCs w:val="16"/>
                <w:lang w:eastAsia="ru-RU"/>
              </w:rPr>
            </w:pPr>
            <w:r w:rsidRPr="00975FEA">
              <w:rPr>
                <w:sz w:val="16"/>
                <w:szCs w:val="16"/>
                <w:lang w:eastAsia="ru-RU"/>
              </w:rPr>
              <w:t>Червоноградський</w:t>
            </w:r>
          </w:p>
        </w:tc>
        <w:tc>
          <w:tcPr>
            <w:tcW w:w="1532" w:type="dxa"/>
            <w:shd w:val="clear" w:color="auto" w:fill="00B0F0"/>
            <w:noWrap/>
            <w:vAlign w:val="center"/>
            <w:hideMark/>
          </w:tcPr>
          <w:p w14:paraId="4F0E44C7" w14:textId="77777777" w:rsidR="002734BB" w:rsidRPr="00975FEA" w:rsidRDefault="002734BB" w:rsidP="002734BB">
            <w:pPr>
              <w:ind w:hanging="57"/>
              <w:jc w:val="center"/>
              <w:rPr>
                <w:sz w:val="16"/>
                <w:szCs w:val="16"/>
                <w:lang w:eastAsia="ru-RU"/>
              </w:rPr>
            </w:pPr>
            <w:r w:rsidRPr="00975FEA">
              <w:rPr>
                <w:sz w:val="16"/>
                <w:szCs w:val="16"/>
                <w:lang w:eastAsia="ru-RU"/>
              </w:rPr>
              <w:t>Червоноград</w:t>
            </w:r>
          </w:p>
        </w:tc>
        <w:tc>
          <w:tcPr>
            <w:tcW w:w="1552" w:type="dxa"/>
            <w:shd w:val="clear" w:color="auto" w:fill="auto"/>
            <w:vAlign w:val="center"/>
          </w:tcPr>
          <w:p w14:paraId="71715B1C" w14:textId="77777777" w:rsidR="002734BB" w:rsidRPr="00975FEA" w:rsidRDefault="002734BB" w:rsidP="002734BB">
            <w:pPr>
              <w:rPr>
                <w:sz w:val="16"/>
                <w:szCs w:val="16"/>
                <w:lang w:eastAsia="ru-RU"/>
              </w:rPr>
            </w:pPr>
            <w:r w:rsidRPr="00975FEA">
              <w:rPr>
                <w:sz w:val="16"/>
                <w:szCs w:val="16"/>
                <w:lang w:eastAsia="ru-RU"/>
              </w:rPr>
              <w:t>м. Червоноград, пр. Шевченка, 3</w:t>
            </w:r>
          </w:p>
        </w:tc>
        <w:tc>
          <w:tcPr>
            <w:tcW w:w="1843" w:type="dxa"/>
            <w:vMerge/>
            <w:shd w:val="clear" w:color="auto" w:fill="auto"/>
            <w:vAlign w:val="center"/>
            <w:hideMark/>
          </w:tcPr>
          <w:p w14:paraId="24C132B1" w14:textId="30B2BC6A" w:rsidR="002734BB" w:rsidRPr="00975FEA" w:rsidRDefault="002734BB" w:rsidP="002734BB">
            <w:pPr>
              <w:rPr>
                <w:sz w:val="16"/>
                <w:szCs w:val="16"/>
                <w:lang w:eastAsia="ru-RU"/>
              </w:rPr>
            </w:pPr>
          </w:p>
        </w:tc>
        <w:tc>
          <w:tcPr>
            <w:tcW w:w="801" w:type="dxa"/>
            <w:vMerge/>
            <w:shd w:val="clear" w:color="auto" w:fill="auto"/>
            <w:vAlign w:val="center"/>
          </w:tcPr>
          <w:p w14:paraId="22C26AF9" w14:textId="3431DAE5" w:rsidR="002734BB" w:rsidRPr="00975FEA" w:rsidRDefault="002734BB" w:rsidP="002734BB">
            <w:pPr>
              <w:jc w:val="center"/>
              <w:rPr>
                <w:sz w:val="16"/>
                <w:szCs w:val="16"/>
                <w:lang w:eastAsia="ru-RU"/>
              </w:rPr>
            </w:pPr>
          </w:p>
        </w:tc>
        <w:tc>
          <w:tcPr>
            <w:tcW w:w="2608" w:type="dxa"/>
            <w:vMerge/>
            <w:shd w:val="clear" w:color="auto" w:fill="auto"/>
            <w:vAlign w:val="center"/>
          </w:tcPr>
          <w:p w14:paraId="178E8E8D" w14:textId="7E3B8887" w:rsidR="002734BB" w:rsidRPr="00975FEA" w:rsidRDefault="002734BB" w:rsidP="002734BB">
            <w:pPr>
              <w:ind w:hanging="24"/>
              <w:jc w:val="center"/>
              <w:rPr>
                <w:sz w:val="16"/>
                <w:szCs w:val="16"/>
                <w:lang w:eastAsia="ru-RU"/>
              </w:rPr>
            </w:pPr>
          </w:p>
        </w:tc>
      </w:tr>
      <w:tr w:rsidR="002734BB" w:rsidRPr="00975FEA" w14:paraId="7280E27B" w14:textId="77777777" w:rsidTr="00176AF2">
        <w:trPr>
          <w:trHeight w:val="315"/>
        </w:trPr>
        <w:tc>
          <w:tcPr>
            <w:tcW w:w="1484" w:type="dxa"/>
            <w:vMerge/>
            <w:shd w:val="clear" w:color="auto" w:fill="auto"/>
            <w:noWrap/>
            <w:vAlign w:val="center"/>
          </w:tcPr>
          <w:p w14:paraId="2F8FB9F4"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37DD9896" w14:textId="77777777" w:rsidR="002734BB" w:rsidRPr="00975FEA" w:rsidRDefault="002734BB" w:rsidP="002734BB">
            <w:pPr>
              <w:ind w:hanging="57"/>
              <w:jc w:val="center"/>
              <w:rPr>
                <w:sz w:val="16"/>
                <w:szCs w:val="16"/>
                <w:lang w:eastAsia="ru-RU"/>
              </w:rPr>
            </w:pPr>
            <w:r w:rsidRPr="00975FEA">
              <w:rPr>
                <w:sz w:val="16"/>
                <w:szCs w:val="16"/>
                <w:lang w:eastAsia="ru-RU"/>
              </w:rPr>
              <w:t>Сокаль</w:t>
            </w:r>
          </w:p>
        </w:tc>
        <w:tc>
          <w:tcPr>
            <w:tcW w:w="1552" w:type="dxa"/>
            <w:shd w:val="clear" w:color="auto" w:fill="auto"/>
            <w:vAlign w:val="center"/>
          </w:tcPr>
          <w:p w14:paraId="4B338F41" w14:textId="3CEB8B25" w:rsidR="002734BB" w:rsidRPr="00975FEA" w:rsidRDefault="002734BB" w:rsidP="002734BB">
            <w:pPr>
              <w:rPr>
                <w:sz w:val="16"/>
                <w:szCs w:val="16"/>
                <w:lang w:eastAsia="ru-RU"/>
              </w:rPr>
            </w:pPr>
            <w:r w:rsidRPr="00975FEA">
              <w:rPr>
                <w:sz w:val="16"/>
                <w:szCs w:val="16"/>
                <w:lang w:eastAsia="ru-RU"/>
              </w:rPr>
              <w:t>м. Сокаль, вул. Яворницького, 82</w:t>
            </w:r>
            <w:r>
              <w:rPr>
                <w:sz w:val="16"/>
                <w:szCs w:val="16"/>
                <w:lang w:eastAsia="ru-RU"/>
              </w:rPr>
              <w:t>-а</w:t>
            </w:r>
          </w:p>
        </w:tc>
        <w:tc>
          <w:tcPr>
            <w:tcW w:w="1843" w:type="dxa"/>
            <w:vMerge/>
            <w:shd w:val="clear" w:color="auto" w:fill="auto"/>
            <w:vAlign w:val="center"/>
            <w:hideMark/>
          </w:tcPr>
          <w:p w14:paraId="140B8583" w14:textId="7E1B87ED" w:rsidR="002734BB" w:rsidRPr="00975FEA" w:rsidRDefault="002734BB" w:rsidP="002734BB">
            <w:pPr>
              <w:rPr>
                <w:sz w:val="16"/>
                <w:szCs w:val="16"/>
                <w:lang w:eastAsia="ru-RU"/>
              </w:rPr>
            </w:pPr>
          </w:p>
        </w:tc>
        <w:tc>
          <w:tcPr>
            <w:tcW w:w="801" w:type="dxa"/>
            <w:vMerge/>
            <w:shd w:val="clear" w:color="auto" w:fill="auto"/>
            <w:vAlign w:val="center"/>
          </w:tcPr>
          <w:p w14:paraId="190D9E5A" w14:textId="77A744C0" w:rsidR="002734BB" w:rsidRPr="00975FEA" w:rsidRDefault="002734BB" w:rsidP="002734BB">
            <w:pPr>
              <w:jc w:val="center"/>
              <w:rPr>
                <w:sz w:val="16"/>
                <w:szCs w:val="16"/>
                <w:lang w:eastAsia="ru-RU"/>
              </w:rPr>
            </w:pPr>
          </w:p>
        </w:tc>
        <w:tc>
          <w:tcPr>
            <w:tcW w:w="2608" w:type="dxa"/>
            <w:vMerge/>
            <w:shd w:val="clear" w:color="auto" w:fill="auto"/>
            <w:noWrap/>
            <w:vAlign w:val="center"/>
          </w:tcPr>
          <w:p w14:paraId="3A80992B" w14:textId="4923A6C9" w:rsidR="002734BB" w:rsidRPr="00975FEA" w:rsidRDefault="002734BB" w:rsidP="002734BB">
            <w:pPr>
              <w:ind w:hanging="24"/>
              <w:jc w:val="center"/>
              <w:rPr>
                <w:sz w:val="16"/>
                <w:szCs w:val="16"/>
                <w:lang w:eastAsia="ru-RU"/>
              </w:rPr>
            </w:pPr>
          </w:p>
        </w:tc>
      </w:tr>
      <w:tr w:rsidR="002734BB" w:rsidRPr="00975FEA" w14:paraId="57DA40A8" w14:textId="77777777" w:rsidTr="00176AF2">
        <w:trPr>
          <w:trHeight w:val="330"/>
        </w:trPr>
        <w:tc>
          <w:tcPr>
            <w:tcW w:w="1484" w:type="dxa"/>
            <w:vMerge/>
            <w:shd w:val="clear" w:color="auto" w:fill="auto"/>
            <w:vAlign w:val="center"/>
          </w:tcPr>
          <w:p w14:paraId="557D7D0C" w14:textId="77777777" w:rsidR="002734BB" w:rsidRPr="00975FEA" w:rsidRDefault="002734BB" w:rsidP="002734BB">
            <w:pPr>
              <w:ind w:firstLine="567"/>
              <w:jc w:val="center"/>
              <w:rPr>
                <w:sz w:val="16"/>
                <w:szCs w:val="16"/>
                <w:lang w:eastAsia="ru-RU"/>
              </w:rPr>
            </w:pPr>
          </w:p>
        </w:tc>
        <w:tc>
          <w:tcPr>
            <w:tcW w:w="1532" w:type="dxa"/>
            <w:shd w:val="clear" w:color="auto" w:fill="auto"/>
            <w:noWrap/>
            <w:vAlign w:val="center"/>
            <w:hideMark/>
          </w:tcPr>
          <w:p w14:paraId="4A3312A5" w14:textId="77777777" w:rsidR="002734BB" w:rsidRPr="00975FEA" w:rsidRDefault="002734BB" w:rsidP="002734BB">
            <w:pPr>
              <w:ind w:hanging="57"/>
              <w:jc w:val="center"/>
              <w:rPr>
                <w:sz w:val="16"/>
                <w:szCs w:val="16"/>
                <w:lang w:eastAsia="ru-RU"/>
              </w:rPr>
            </w:pPr>
            <w:r w:rsidRPr="00975FEA">
              <w:rPr>
                <w:sz w:val="16"/>
                <w:szCs w:val="16"/>
                <w:lang w:eastAsia="ru-RU"/>
              </w:rPr>
              <w:t>Радехів</w:t>
            </w:r>
          </w:p>
        </w:tc>
        <w:tc>
          <w:tcPr>
            <w:tcW w:w="1552" w:type="dxa"/>
            <w:shd w:val="clear" w:color="auto" w:fill="auto"/>
            <w:vAlign w:val="center"/>
          </w:tcPr>
          <w:p w14:paraId="245F2341" w14:textId="1BD8772E" w:rsidR="002734BB" w:rsidRPr="00975FEA" w:rsidRDefault="002734BB" w:rsidP="002734BB">
            <w:pPr>
              <w:rPr>
                <w:sz w:val="16"/>
                <w:szCs w:val="16"/>
                <w:lang w:eastAsia="ru-RU"/>
              </w:rPr>
            </w:pPr>
            <w:r w:rsidRPr="00975FEA">
              <w:rPr>
                <w:sz w:val="16"/>
                <w:szCs w:val="16"/>
                <w:lang w:eastAsia="ru-RU"/>
              </w:rPr>
              <w:t xml:space="preserve">м. Радехів, вул. </w:t>
            </w:r>
            <w:proofErr w:type="spellStart"/>
            <w:r w:rsidRPr="00975FEA">
              <w:rPr>
                <w:sz w:val="16"/>
                <w:szCs w:val="16"/>
                <w:lang w:eastAsia="ru-RU"/>
              </w:rPr>
              <w:t>Мишуги</w:t>
            </w:r>
            <w:proofErr w:type="spellEnd"/>
            <w:r w:rsidRPr="00975FEA">
              <w:rPr>
                <w:sz w:val="16"/>
                <w:szCs w:val="16"/>
                <w:lang w:eastAsia="ru-RU"/>
              </w:rPr>
              <w:t>, 16</w:t>
            </w:r>
            <w:r>
              <w:rPr>
                <w:sz w:val="16"/>
                <w:szCs w:val="16"/>
                <w:lang w:eastAsia="ru-RU"/>
              </w:rPr>
              <w:t>-а</w:t>
            </w:r>
          </w:p>
        </w:tc>
        <w:tc>
          <w:tcPr>
            <w:tcW w:w="1843" w:type="dxa"/>
            <w:vMerge/>
            <w:shd w:val="clear" w:color="auto" w:fill="auto"/>
            <w:vAlign w:val="center"/>
            <w:hideMark/>
          </w:tcPr>
          <w:p w14:paraId="70D829E2" w14:textId="6A9D4C46" w:rsidR="002734BB" w:rsidRPr="00975FEA" w:rsidRDefault="002734BB" w:rsidP="002734BB">
            <w:pPr>
              <w:rPr>
                <w:sz w:val="16"/>
                <w:szCs w:val="16"/>
                <w:lang w:eastAsia="ru-RU"/>
              </w:rPr>
            </w:pPr>
          </w:p>
        </w:tc>
        <w:tc>
          <w:tcPr>
            <w:tcW w:w="801" w:type="dxa"/>
            <w:vMerge/>
            <w:shd w:val="clear" w:color="auto" w:fill="auto"/>
            <w:vAlign w:val="center"/>
          </w:tcPr>
          <w:p w14:paraId="2FCBC8ED" w14:textId="6705777A" w:rsidR="002734BB" w:rsidRPr="00975FEA" w:rsidRDefault="002734BB" w:rsidP="002734BB">
            <w:pPr>
              <w:jc w:val="center"/>
              <w:rPr>
                <w:sz w:val="16"/>
                <w:szCs w:val="16"/>
                <w:lang w:eastAsia="ru-RU"/>
              </w:rPr>
            </w:pPr>
          </w:p>
        </w:tc>
        <w:tc>
          <w:tcPr>
            <w:tcW w:w="2608" w:type="dxa"/>
            <w:vMerge/>
            <w:shd w:val="clear" w:color="auto" w:fill="auto"/>
            <w:vAlign w:val="center"/>
          </w:tcPr>
          <w:p w14:paraId="37E7EF76" w14:textId="77C2450F" w:rsidR="002734BB" w:rsidRPr="00975FEA" w:rsidRDefault="002734BB" w:rsidP="002734BB">
            <w:pPr>
              <w:ind w:hanging="24"/>
              <w:jc w:val="center"/>
              <w:rPr>
                <w:sz w:val="16"/>
                <w:szCs w:val="16"/>
                <w:lang w:eastAsia="ru-RU"/>
              </w:rPr>
            </w:pPr>
          </w:p>
        </w:tc>
      </w:tr>
      <w:tr w:rsidR="002734BB" w:rsidRPr="00975FEA" w14:paraId="72D80537" w14:textId="77777777" w:rsidTr="00176AF2">
        <w:trPr>
          <w:trHeight w:val="330"/>
        </w:trPr>
        <w:tc>
          <w:tcPr>
            <w:tcW w:w="1484" w:type="dxa"/>
            <w:vMerge w:val="restart"/>
            <w:shd w:val="clear" w:color="auto" w:fill="auto"/>
            <w:noWrap/>
            <w:vAlign w:val="center"/>
          </w:tcPr>
          <w:p w14:paraId="6AEF4F1C" w14:textId="77777777" w:rsidR="002734BB" w:rsidRPr="00975FEA" w:rsidRDefault="002734BB" w:rsidP="002734BB">
            <w:pPr>
              <w:jc w:val="center"/>
              <w:rPr>
                <w:sz w:val="16"/>
                <w:szCs w:val="16"/>
                <w:lang w:eastAsia="ru-RU"/>
              </w:rPr>
            </w:pPr>
            <w:r w:rsidRPr="00975FEA">
              <w:rPr>
                <w:sz w:val="16"/>
                <w:szCs w:val="16"/>
                <w:lang w:eastAsia="ru-RU"/>
              </w:rPr>
              <w:t>Золочівський</w:t>
            </w:r>
          </w:p>
        </w:tc>
        <w:tc>
          <w:tcPr>
            <w:tcW w:w="1532" w:type="dxa"/>
            <w:shd w:val="clear" w:color="auto" w:fill="00B0F0"/>
            <w:noWrap/>
            <w:vAlign w:val="center"/>
            <w:hideMark/>
          </w:tcPr>
          <w:p w14:paraId="79BADC74" w14:textId="77777777" w:rsidR="002734BB" w:rsidRPr="00975FEA" w:rsidRDefault="002734BB" w:rsidP="002734BB">
            <w:pPr>
              <w:ind w:hanging="57"/>
              <w:jc w:val="center"/>
              <w:rPr>
                <w:sz w:val="16"/>
                <w:szCs w:val="16"/>
                <w:lang w:eastAsia="ru-RU"/>
              </w:rPr>
            </w:pPr>
            <w:r w:rsidRPr="00975FEA">
              <w:rPr>
                <w:sz w:val="16"/>
                <w:szCs w:val="16"/>
                <w:lang w:eastAsia="ru-RU"/>
              </w:rPr>
              <w:t>Золочів</w:t>
            </w:r>
          </w:p>
        </w:tc>
        <w:tc>
          <w:tcPr>
            <w:tcW w:w="1552" w:type="dxa"/>
            <w:shd w:val="clear" w:color="auto" w:fill="auto"/>
            <w:vAlign w:val="center"/>
          </w:tcPr>
          <w:p w14:paraId="10A854F1" w14:textId="527848BE" w:rsidR="002734BB" w:rsidRPr="00975FEA" w:rsidRDefault="002734BB" w:rsidP="002734BB">
            <w:pPr>
              <w:rPr>
                <w:sz w:val="16"/>
                <w:szCs w:val="16"/>
                <w:lang w:eastAsia="ru-RU"/>
              </w:rPr>
            </w:pPr>
            <w:r w:rsidRPr="00975FEA">
              <w:rPr>
                <w:sz w:val="16"/>
                <w:szCs w:val="16"/>
                <w:lang w:eastAsia="ru-RU"/>
              </w:rPr>
              <w:t>м. Золочів, вул. Шашкевича, 23</w:t>
            </w:r>
            <w:r>
              <w:rPr>
                <w:sz w:val="16"/>
                <w:szCs w:val="16"/>
                <w:lang w:eastAsia="ru-RU"/>
              </w:rPr>
              <w:t>а</w:t>
            </w:r>
          </w:p>
        </w:tc>
        <w:tc>
          <w:tcPr>
            <w:tcW w:w="1843" w:type="dxa"/>
            <w:vMerge/>
            <w:shd w:val="clear" w:color="auto" w:fill="auto"/>
            <w:noWrap/>
            <w:vAlign w:val="center"/>
            <w:hideMark/>
          </w:tcPr>
          <w:p w14:paraId="24CF4C56" w14:textId="0ED65E9E" w:rsidR="002734BB" w:rsidRPr="00975FEA" w:rsidRDefault="002734BB" w:rsidP="002734BB">
            <w:pPr>
              <w:rPr>
                <w:sz w:val="16"/>
                <w:szCs w:val="16"/>
                <w:lang w:eastAsia="ru-RU"/>
              </w:rPr>
            </w:pPr>
          </w:p>
        </w:tc>
        <w:tc>
          <w:tcPr>
            <w:tcW w:w="801" w:type="dxa"/>
            <w:vMerge/>
            <w:shd w:val="clear" w:color="auto" w:fill="auto"/>
            <w:noWrap/>
            <w:vAlign w:val="center"/>
          </w:tcPr>
          <w:p w14:paraId="3FB04E38" w14:textId="57C57BBB" w:rsidR="002734BB" w:rsidRPr="00975FEA" w:rsidRDefault="002734BB" w:rsidP="002734BB">
            <w:pPr>
              <w:jc w:val="center"/>
              <w:rPr>
                <w:sz w:val="16"/>
                <w:szCs w:val="16"/>
                <w:lang w:eastAsia="ru-RU"/>
              </w:rPr>
            </w:pPr>
          </w:p>
        </w:tc>
        <w:tc>
          <w:tcPr>
            <w:tcW w:w="2608" w:type="dxa"/>
            <w:vMerge/>
            <w:shd w:val="clear" w:color="auto" w:fill="auto"/>
            <w:noWrap/>
            <w:vAlign w:val="center"/>
          </w:tcPr>
          <w:p w14:paraId="69B57F0D" w14:textId="4CF1AC16" w:rsidR="002734BB" w:rsidRPr="00975FEA" w:rsidRDefault="002734BB" w:rsidP="002734BB">
            <w:pPr>
              <w:ind w:hanging="24"/>
              <w:jc w:val="center"/>
              <w:rPr>
                <w:sz w:val="16"/>
                <w:szCs w:val="16"/>
                <w:lang w:eastAsia="ru-RU"/>
              </w:rPr>
            </w:pPr>
          </w:p>
        </w:tc>
      </w:tr>
      <w:tr w:rsidR="002734BB" w:rsidRPr="00975FEA" w14:paraId="4C455E4F" w14:textId="77777777" w:rsidTr="00176AF2">
        <w:trPr>
          <w:trHeight w:val="330"/>
        </w:trPr>
        <w:tc>
          <w:tcPr>
            <w:tcW w:w="1484" w:type="dxa"/>
            <w:vMerge/>
            <w:shd w:val="clear" w:color="auto" w:fill="auto"/>
            <w:noWrap/>
            <w:vAlign w:val="center"/>
          </w:tcPr>
          <w:p w14:paraId="644CF39B"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772A7F69" w14:textId="77777777" w:rsidR="002734BB" w:rsidRPr="00975FEA" w:rsidRDefault="002734BB" w:rsidP="002734BB">
            <w:pPr>
              <w:ind w:hanging="57"/>
              <w:jc w:val="center"/>
              <w:rPr>
                <w:sz w:val="16"/>
                <w:szCs w:val="16"/>
                <w:lang w:eastAsia="ru-RU"/>
              </w:rPr>
            </w:pPr>
            <w:r w:rsidRPr="00975FEA">
              <w:rPr>
                <w:sz w:val="16"/>
                <w:szCs w:val="16"/>
                <w:lang w:eastAsia="ru-RU"/>
              </w:rPr>
              <w:t>Буськ</w:t>
            </w:r>
          </w:p>
        </w:tc>
        <w:tc>
          <w:tcPr>
            <w:tcW w:w="1552" w:type="dxa"/>
            <w:shd w:val="clear" w:color="auto" w:fill="auto"/>
            <w:vAlign w:val="center"/>
          </w:tcPr>
          <w:p w14:paraId="3466D3E2" w14:textId="0A72163D" w:rsidR="002734BB" w:rsidRPr="00975FEA" w:rsidRDefault="002734BB" w:rsidP="002734BB">
            <w:pPr>
              <w:rPr>
                <w:sz w:val="16"/>
                <w:szCs w:val="16"/>
                <w:lang w:eastAsia="ru-RU"/>
              </w:rPr>
            </w:pPr>
            <w:r w:rsidRPr="00975FEA">
              <w:rPr>
                <w:sz w:val="16"/>
                <w:szCs w:val="16"/>
                <w:lang w:eastAsia="ru-RU"/>
              </w:rPr>
              <w:t>м. Буськ, вул. Січових Стрільців, 10</w:t>
            </w:r>
            <w:r>
              <w:rPr>
                <w:sz w:val="16"/>
                <w:szCs w:val="16"/>
                <w:lang w:eastAsia="ru-RU"/>
              </w:rPr>
              <w:t>/а</w:t>
            </w:r>
          </w:p>
        </w:tc>
        <w:tc>
          <w:tcPr>
            <w:tcW w:w="1843" w:type="dxa"/>
            <w:vMerge/>
            <w:shd w:val="clear" w:color="auto" w:fill="auto"/>
            <w:noWrap/>
            <w:vAlign w:val="center"/>
            <w:hideMark/>
          </w:tcPr>
          <w:p w14:paraId="67DB5EF0" w14:textId="430E81BA" w:rsidR="002734BB" w:rsidRPr="00975FEA" w:rsidRDefault="002734BB" w:rsidP="002734BB">
            <w:pPr>
              <w:rPr>
                <w:sz w:val="16"/>
                <w:szCs w:val="16"/>
                <w:lang w:eastAsia="ru-RU"/>
              </w:rPr>
            </w:pPr>
          </w:p>
        </w:tc>
        <w:tc>
          <w:tcPr>
            <w:tcW w:w="801" w:type="dxa"/>
            <w:vMerge/>
            <w:shd w:val="clear" w:color="auto" w:fill="auto"/>
            <w:noWrap/>
            <w:vAlign w:val="center"/>
          </w:tcPr>
          <w:p w14:paraId="65D61538" w14:textId="4E288ACD" w:rsidR="002734BB" w:rsidRPr="00975FEA" w:rsidRDefault="002734BB" w:rsidP="002734BB">
            <w:pPr>
              <w:jc w:val="center"/>
              <w:rPr>
                <w:sz w:val="16"/>
                <w:szCs w:val="16"/>
                <w:lang w:eastAsia="ru-RU"/>
              </w:rPr>
            </w:pPr>
          </w:p>
        </w:tc>
        <w:tc>
          <w:tcPr>
            <w:tcW w:w="2608" w:type="dxa"/>
            <w:vMerge/>
            <w:shd w:val="clear" w:color="auto" w:fill="auto"/>
            <w:noWrap/>
            <w:vAlign w:val="center"/>
          </w:tcPr>
          <w:p w14:paraId="60F90518" w14:textId="1911E339" w:rsidR="002734BB" w:rsidRPr="00975FEA" w:rsidRDefault="002734BB" w:rsidP="002734BB">
            <w:pPr>
              <w:ind w:hanging="24"/>
              <w:jc w:val="center"/>
              <w:rPr>
                <w:sz w:val="16"/>
                <w:szCs w:val="16"/>
                <w:lang w:eastAsia="ru-RU"/>
              </w:rPr>
            </w:pPr>
          </w:p>
        </w:tc>
      </w:tr>
      <w:tr w:rsidR="002734BB" w:rsidRPr="00975FEA" w14:paraId="56D3FEAF" w14:textId="77777777" w:rsidTr="00176AF2">
        <w:trPr>
          <w:trHeight w:val="315"/>
        </w:trPr>
        <w:tc>
          <w:tcPr>
            <w:tcW w:w="1484" w:type="dxa"/>
            <w:vMerge/>
            <w:shd w:val="clear" w:color="auto" w:fill="auto"/>
            <w:noWrap/>
            <w:vAlign w:val="center"/>
          </w:tcPr>
          <w:p w14:paraId="1C3FC874"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55F9D61E" w14:textId="77777777" w:rsidR="002734BB" w:rsidRPr="00975FEA" w:rsidRDefault="002734BB" w:rsidP="002734BB">
            <w:pPr>
              <w:ind w:hanging="57"/>
              <w:jc w:val="center"/>
              <w:rPr>
                <w:sz w:val="16"/>
                <w:szCs w:val="16"/>
                <w:lang w:eastAsia="ru-RU"/>
              </w:rPr>
            </w:pPr>
            <w:r w:rsidRPr="00975FEA">
              <w:rPr>
                <w:sz w:val="16"/>
                <w:szCs w:val="16"/>
                <w:lang w:eastAsia="ru-RU"/>
              </w:rPr>
              <w:t>Броди</w:t>
            </w:r>
          </w:p>
        </w:tc>
        <w:tc>
          <w:tcPr>
            <w:tcW w:w="1552" w:type="dxa"/>
            <w:shd w:val="clear" w:color="auto" w:fill="auto"/>
            <w:vAlign w:val="center"/>
          </w:tcPr>
          <w:p w14:paraId="6C981DC7" w14:textId="277FDBC0" w:rsidR="002734BB" w:rsidRPr="00975FEA" w:rsidRDefault="002734BB" w:rsidP="002734BB">
            <w:pPr>
              <w:rPr>
                <w:sz w:val="16"/>
                <w:szCs w:val="16"/>
                <w:lang w:eastAsia="ru-RU"/>
              </w:rPr>
            </w:pPr>
            <w:r w:rsidRPr="00975FEA">
              <w:rPr>
                <w:sz w:val="16"/>
                <w:szCs w:val="16"/>
                <w:lang w:eastAsia="ru-RU"/>
              </w:rPr>
              <w:t xml:space="preserve">м. Броди, вул. </w:t>
            </w:r>
            <w:r>
              <w:rPr>
                <w:sz w:val="16"/>
                <w:szCs w:val="16"/>
                <w:lang w:eastAsia="ru-RU"/>
              </w:rPr>
              <w:t>Січових Стрільців, 14</w:t>
            </w:r>
          </w:p>
        </w:tc>
        <w:tc>
          <w:tcPr>
            <w:tcW w:w="1843" w:type="dxa"/>
            <w:vMerge/>
            <w:shd w:val="clear" w:color="auto" w:fill="auto"/>
            <w:noWrap/>
            <w:vAlign w:val="center"/>
            <w:hideMark/>
          </w:tcPr>
          <w:p w14:paraId="22BB562D" w14:textId="31B2D0A9" w:rsidR="002734BB" w:rsidRPr="00975FEA" w:rsidRDefault="002734BB" w:rsidP="002734BB">
            <w:pPr>
              <w:rPr>
                <w:sz w:val="16"/>
                <w:szCs w:val="16"/>
                <w:lang w:eastAsia="ru-RU"/>
              </w:rPr>
            </w:pPr>
          </w:p>
        </w:tc>
        <w:tc>
          <w:tcPr>
            <w:tcW w:w="801" w:type="dxa"/>
            <w:vMerge/>
            <w:shd w:val="clear" w:color="auto" w:fill="auto"/>
            <w:noWrap/>
            <w:vAlign w:val="center"/>
          </w:tcPr>
          <w:p w14:paraId="07E5D1FF" w14:textId="0461BA76" w:rsidR="002734BB" w:rsidRPr="00975FEA" w:rsidRDefault="002734BB" w:rsidP="002734BB">
            <w:pPr>
              <w:jc w:val="center"/>
              <w:rPr>
                <w:sz w:val="16"/>
                <w:szCs w:val="16"/>
                <w:lang w:eastAsia="ru-RU"/>
              </w:rPr>
            </w:pPr>
          </w:p>
        </w:tc>
        <w:tc>
          <w:tcPr>
            <w:tcW w:w="2608" w:type="dxa"/>
            <w:vMerge/>
            <w:shd w:val="clear" w:color="auto" w:fill="auto"/>
            <w:noWrap/>
            <w:vAlign w:val="center"/>
          </w:tcPr>
          <w:p w14:paraId="16B5C85B" w14:textId="5E46AEF6" w:rsidR="002734BB" w:rsidRPr="00975FEA" w:rsidRDefault="002734BB" w:rsidP="002734BB">
            <w:pPr>
              <w:ind w:hanging="24"/>
              <w:jc w:val="center"/>
              <w:rPr>
                <w:sz w:val="16"/>
                <w:szCs w:val="16"/>
                <w:lang w:eastAsia="ru-RU"/>
              </w:rPr>
            </w:pPr>
          </w:p>
        </w:tc>
      </w:tr>
      <w:tr w:rsidR="002734BB" w:rsidRPr="00975FEA" w14:paraId="37184FE6" w14:textId="77777777" w:rsidTr="00176AF2">
        <w:trPr>
          <w:trHeight w:val="315"/>
        </w:trPr>
        <w:tc>
          <w:tcPr>
            <w:tcW w:w="1484" w:type="dxa"/>
            <w:vMerge w:val="restart"/>
            <w:shd w:val="clear" w:color="auto" w:fill="auto"/>
            <w:vAlign w:val="center"/>
          </w:tcPr>
          <w:p w14:paraId="1DDE5F2F" w14:textId="77777777" w:rsidR="002734BB" w:rsidRPr="00975FEA" w:rsidRDefault="002734BB" w:rsidP="002734BB">
            <w:pPr>
              <w:jc w:val="center"/>
              <w:rPr>
                <w:sz w:val="16"/>
                <w:szCs w:val="16"/>
                <w:lang w:eastAsia="ru-RU"/>
              </w:rPr>
            </w:pPr>
            <w:r w:rsidRPr="00975FEA">
              <w:rPr>
                <w:sz w:val="16"/>
                <w:szCs w:val="16"/>
                <w:lang w:eastAsia="ru-RU"/>
              </w:rPr>
              <w:t>Львівський</w:t>
            </w:r>
          </w:p>
        </w:tc>
        <w:tc>
          <w:tcPr>
            <w:tcW w:w="1532" w:type="dxa"/>
            <w:shd w:val="clear" w:color="auto" w:fill="00B0F0"/>
            <w:noWrap/>
            <w:vAlign w:val="center"/>
            <w:hideMark/>
          </w:tcPr>
          <w:p w14:paraId="76F65F38" w14:textId="53A4E112" w:rsidR="002734BB" w:rsidRPr="00975FEA" w:rsidRDefault="002734BB" w:rsidP="002734BB">
            <w:pPr>
              <w:jc w:val="center"/>
              <w:rPr>
                <w:sz w:val="16"/>
                <w:szCs w:val="16"/>
                <w:lang w:eastAsia="ru-RU"/>
              </w:rPr>
            </w:pPr>
            <w:r w:rsidRPr="00975FEA">
              <w:rPr>
                <w:sz w:val="16"/>
                <w:szCs w:val="16"/>
              </w:rPr>
              <w:t>Пустомити</w:t>
            </w:r>
          </w:p>
        </w:tc>
        <w:tc>
          <w:tcPr>
            <w:tcW w:w="1552" w:type="dxa"/>
            <w:shd w:val="clear" w:color="auto" w:fill="auto"/>
            <w:vAlign w:val="center"/>
          </w:tcPr>
          <w:p w14:paraId="64AFDCAE" w14:textId="293606BA" w:rsidR="002734BB" w:rsidRPr="00975FEA" w:rsidRDefault="002734BB" w:rsidP="002734BB">
            <w:pPr>
              <w:ind w:firstLine="30"/>
              <w:rPr>
                <w:sz w:val="16"/>
                <w:szCs w:val="16"/>
                <w:lang w:eastAsia="ru-RU"/>
              </w:rPr>
            </w:pPr>
            <w:r w:rsidRPr="00975FEA">
              <w:rPr>
                <w:sz w:val="16"/>
                <w:szCs w:val="16"/>
              </w:rPr>
              <w:t xml:space="preserve">м. Пустомити, вул. </w:t>
            </w:r>
            <w:r>
              <w:rPr>
                <w:sz w:val="16"/>
                <w:szCs w:val="16"/>
              </w:rPr>
              <w:t>Глинська, 2В</w:t>
            </w:r>
          </w:p>
        </w:tc>
        <w:tc>
          <w:tcPr>
            <w:tcW w:w="1843" w:type="dxa"/>
            <w:vMerge/>
            <w:shd w:val="clear" w:color="auto" w:fill="auto"/>
            <w:vAlign w:val="center"/>
            <w:hideMark/>
          </w:tcPr>
          <w:p w14:paraId="49B1EA6F" w14:textId="3E735C59" w:rsidR="002734BB" w:rsidRPr="00975FEA" w:rsidRDefault="002734BB" w:rsidP="002734BB">
            <w:pPr>
              <w:rPr>
                <w:sz w:val="16"/>
                <w:szCs w:val="16"/>
                <w:lang w:eastAsia="ru-RU"/>
              </w:rPr>
            </w:pPr>
          </w:p>
        </w:tc>
        <w:tc>
          <w:tcPr>
            <w:tcW w:w="801" w:type="dxa"/>
            <w:vMerge/>
            <w:shd w:val="clear" w:color="auto" w:fill="auto"/>
            <w:vAlign w:val="center"/>
          </w:tcPr>
          <w:p w14:paraId="497B7B64" w14:textId="343AE821" w:rsidR="002734BB" w:rsidRPr="00975FEA" w:rsidRDefault="002734BB" w:rsidP="002734BB">
            <w:pPr>
              <w:jc w:val="center"/>
              <w:rPr>
                <w:sz w:val="16"/>
                <w:szCs w:val="16"/>
                <w:lang w:eastAsia="ru-RU"/>
              </w:rPr>
            </w:pPr>
          </w:p>
        </w:tc>
        <w:tc>
          <w:tcPr>
            <w:tcW w:w="2608" w:type="dxa"/>
            <w:vMerge/>
            <w:shd w:val="clear" w:color="auto" w:fill="auto"/>
            <w:vAlign w:val="center"/>
          </w:tcPr>
          <w:p w14:paraId="213987B8" w14:textId="6E63AA5F" w:rsidR="002734BB" w:rsidRPr="00975FEA" w:rsidRDefault="002734BB" w:rsidP="002734BB">
            <w:pPr>
              <w:ind w:hanging="24"/>
              <w:jc w:val="center"/>
              <w:rPr>
                <w:sz w:val="16"/>
                <w:szCs w:val="16"/>
                <w:lang w:eastAsia="ru-RU"/>
              </w:rPr>
            </w:pPr>
          </w:p>
        </w:tc>
      </w:tr>
      <w:tr w:rsidR="002734BB" w:rsidRPr="00975FEA" w14:paraId="18DD51BF" w14:textId="77777777" w:rsidTr="00176AF2">
        <w:trPr>
          <w:trHeight w:val="330"/>
        </w:trPr>
        <w:tc>
          <w:tcPr>
            <w:tcW w:w="1484" w:type="dxa"/>
            <w:vMerge/>
            <w:shd w:val="clear" w:color="auto" w:fill="auto"/>
            <w:vAlign w:val="center"/>
          </w:tcPr>
          <w:p w14:paraId="3ABDEAEB"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22EA1456" w14:textId="5DB77052" w:rsidR="002734BB" w:rsidRPr="00975FEA" w:rsidRDefault="002734BB" w:rsidP="002734BB">
            <w:pPr>
              <w:jc w:val="center"/>
              <w:rPr>
                <w:sz w:val="16"/>
                <w:szCs w:val="16"/>
                <w:lang w:eastAsia="ru-RU"/>
              </w:rPr>
            </w:pPr>
            <w:r w:rsidRPr="00975FEA">
              <w:rPr>
                <w:sz w:val="16"/>
                <w:szCs w:val="16"/>
              </w:rPr>
              <w:t>Жовква</w:t>
            </w:r>
          </w:p>
        </w:tc>
        <w:tc>
          <w:tcPr>
            <w:tcW w:w="1552" w:type="dxa"/>
            <w:shd w:val="clear" w:color="auto" w:fill="auto"/>
            <w:vAlign w:val="center"/>
          </w:tcPr>
          <w:p w14:paraId="091AEE5A" w14:textId="3E65F84E" w:rsidR="002734BB" w:rsidRPr="00975FEA" w:rsidRDefault="002734BB" w:rsidP="002734BB">
            <w:pPr>
              <w:rPr>
                <w:sz w:val="16"/>
                <w:szCs w:val="16"/>
                <w:lang w:eastAsia="ru-RU"/>
              </w:rPr>
            </w:pPr>
            <w:r w:rsidRPr="00975FEA">
              <w:rPr>
                <w:sz w:val="16"/>
                <w:szCs w:val="16"/>
              </w:rPr>
              <w:t>м. Жовква, вул. Вокзальна, 22</w:t>
            </w:r>
            <w:r>
              <w:rPr>
                <w:sz w:val="16"/>
                <w:szCs w:val="16"/>
              </w:rPr>
              <w:t>-б</w:t>
            </w:r>
          </w:p>
        </w:tc>
        <w:tc>
          <w:tcPr>
            <w:tcW w:w="1843" w:type="dxa"/>
            <w:vMerge/>
            <w:shd w:val="clear" w:color="auto" w:fill="auto"/>
            <w:vAlign w:val="center"/>
            <w:hideMark/>
          </w:tcPr>
          <w:p w14:paraId="6936B4A1" w14:textId="52877711" w:rsidR="002734BB" w:rsidRPr="00975FEA" w:rsidRDefault="002734BB" w:rsidP="002734BB">
            <w:pPr>
              <w:rPr>
                <w:sz w:val="16"/>
                <w:szCs w:val="16"/>
                <w:lang w:eastAsia="ru-RU"/>
              </w:rPr>
            </w:pPr>
          </w:p>
        </w:tc>
        <w:tc>
          <w:tcPr>
            <w:tcW w:w="801" w:type="dxa"/>
            <w:vMerge/>
            <w:shd w:val="clear" w:color="auto" w:fill="auto"/>
            <w:vAlign w:val="center"/>
          </w:tcPr>
          <w:p w14:paraId="72BC7EB2" w14:textId="52E81AB8" w:rsidR="002734BB" w:rsidRPr="00975FEA" w:rsidRDefault="002734BB" w:rsidP="002734BB">
            <w:pPr>
              <w:jc w:val="center"/>
              <w:rPr>
                <w:sz w:val="16"/>
                <w:szCs w:val="16"/>
                <w:lang w:eastAsia="ru-RU"/>
              </w:rPr>
            </w:pPr>
          </w:p>
        </w:tc>
        <w:tc>
          <w:tcPr>
            <w:tcW w:w="2608" w:type="dxa"/>
            <w:vMerge/>
            <w:shd w:val="clear" w:color="auto" w:fill="auto"/>
            <w:vAlign w:val="center"/>
          </w:tcPr>
          <w:p w14:paraId="44555652" w14:textId="0D4367B6" w:rsidR="002734BB" w:rsidRPr="00975FEA" w:rsidRDefault="002734BB" w:rsidP="002734BB">
            <w:pPr>
              <w:ind w:hanging="24"/>
              <w:jc w:val="center"/>
              <w:rPr>
                <w:sz w:val="16"/>
                <w:szCs w:val="16"/>
                <w:lang w:eastAsia="ru-RU"/>
              </w:rPr>
            </w:pPr>
          </w:p>
        </w:tc>
      </w:tr>
      <w:tr w:rsidR="002734BB" w:rsidRPr="00975FEA" w14:paraId="2FABD27D" w14:textId="77777777" w:rsidTr="00176AF2">
        <w:trPr>
          <w:trHeight w:val="315"/>
        </w:trPr>
        <w:tc>
          <w:tcPr>
            <w:tcW w:w="1484" w:type="dxa"/>
            <w:vMerge/>
            <w:shd w:val="clear" w:color="auto" w:fill="auto"/>
            <w:noWrap/>
            <w:vAlign w:val="center"/>
          </w:tcPr>
          <w:p w14:paraId="7D95CA93"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76896076" w14:textId="2E09745D" w:rsidR="002734BB" w:rsidRPr="00975FEA" w:rsidRDefault="002734BB" w:rsidP="002734BB">
            <w:pPr>
              <w:ind w:hanging="57"/>
              <w:jc w:val="center"/>
              <w:rPr>
                <w:sz w:val="16"/>
                <w:szCs w:val="16"/>
                <w:lang w:eastAsia="ru-RU"/>
              </w:rPr>
            </w:pPr>
            <w:r w:rsidRPr="00975FEA">
              <w:rPr>
                <w:sz w:val="16"/>
                <w:szCs w:val="16"/>
              </w:rPr>
              <w:t>Городок</w:t>
            </w:r>
          </w:p>
        </w:tc>
        <w:tc>
          <w:tcPr>
            <w:tcW w:w="1552" w:type="dxa"/>
            <w:shd w:val="clear" w:color="auto" w:fill="auto"/>
            <w:vAlign w:val="center"/>
          </w:tcPr>
          <w:p w14:paraId="0F4680D6" w14:textId="187593EE" w:rsidR="002734BB" w:rsidRPr="00975FEA" w:rsidRDefault="002734BB" w:rsidP="002734BB">
            <w:pPr>
              <w:rPr>
                <w:sz w:val="16"/>
                <w:szCs w:val="16"/>
                <w:lang w:eastAsia="ru-RU"/>
              </w:rPr>
            </w:pPr>
            <w:r w:rsidRPr="00975FEA">
              <w:rPr>
                <w:sz w:val="16"/>
                <w:szCs w:val="16"/>
              </w:rPr>
              <w:t>м. Городок, майдан Гайдамаків, 12А</w:t>
            </w:r>
          </w:p>
        </w:tc>
        <w:tc>
          <w:tcPr>
            <w:tcW w:w="1843" w:type="dxa"/>
            <w:vMerge/>
            <w:shd w:val="clear" w:color="auto" w:fill="auto"/>
            <w:vAlign w:val="center"/>
            <w:hideMark/>
          </w:tcPr>
          <w:p w14:paraId="1EC94FDC" w14:textId="71FC3692" w:rsidR="002734BB" w:rsidRPr="00975FEA" w:rsidRDefault="002734BB" w:rsidP="002734BB">
            <w:pPr>
              <w:rPr>
                <w:sz w:val="16"/>
                <w:szCs w:val="16"/>
                <w:lang w:eastAsia="ru-RU"/>
              </w:rPr>
            </w:pPr>
          </w:p>
        </w:tc>
        <w:tc>
          <w:tcPr>
            <w:tcW w:w="801" w:type="dxa"/>
            <w:vMerge/>
            <w:shd w:val="clear" w:color="auto" w:fill="auto"/>
            <w:vAlign w:val="center"/>
          </w:tcPr>
          <w:p w14:paraId="2C0974A7" w14:textId="2D55F1CA" w:rsidR="002734BB" w:rsidRPr="00975FEA" w:rsidRDefault="002734BB" w:rsidP="002734BB">
            <w:pPr>
              <w:jc w:val="center"/>
              <w:rPr>
                <w:sz w:val="16"/>
                <w:szCs w:val="16"/>
                <w:lang w:eastAsia="ru-RU"/>
              </w:rPr>
            </w:pPr>
          </w:p>
        </w:tc>
        <w:tc>
          <w:tcPr>
            <w:tcW w:w="2608" w:type="dxa"/>
            <w:vMerge/>
            <w:shd w:val="clear" w:color="auto" w:fill="auto"/>
            <w:noWrap/>
            <w:vAlign w:val="center"/>
          </w:tcPr>
          <w:p w14:paraId="01CCFA52" w14:textId="6DEE6E2E" w:rsidR="002734BB" w:rsidRPr="00975FEA" w:rsidRDefault="002734BB" w:rsidP="002734BB">
            <w:pPr>
              <w:ind w:hanging="64"/>
              <w:jc w:val="center"/>
              <w:rPr>
                <w:sz w:val="16"/>
                <w:szCs w:val="16"/>
                <w:lang w:eastAsia="ru-RU"/>
              </w:rPr>
            </w:pPr>
          </w:p>
        </w:tc>
      </w:tr>
      <w:tr w:rsidR="002734BB" w:rsidRPr="00975FEA" w14:paraId="42E62932" w14:textId="77777777" w:rsidTr="00176AF2">
        <w:trPr>
          <w:trHeight w:val="330"/>
        </w:trPr>
        <w:tc>
          <w:tcPr>
            <w:tcW w:w="1484" w:type="dxa"/>
            <w:vMerge/>
            <w:shd w:val="clear" w:color="auto" w:fill="auto"/>
            <w:vAlign w:val="center"/>
          </w:tcPr>
          <w:p w14:paraId="6DB6CFD0" w14:textId="77777777" w:rsidR="002734BB" w:rsidRPr="00975FEA" w:rsidRDefault="002734BB" w:rsidP="002734BB">
            <w:pPr>
              <w:ind w:firstLine="567"/>
              <w:jc w:val="center"/>
              <w:rPr>
                <w:sz w:val="16"/>
                <w:szCs w:val="16"/>
                <w:lang w:eastAsia="ru-RU"/>
              </w:rPr>
            </w:pPr>
          </w:p>
        </w:tc>
        <w:tc>
          <w:tcPr>
            <w:tcW w:w="1532" w:type="dxa"/>
            <w:shd w:val="clear" w:color="auto" w:fill="auto"/>
            <w:noWrap/>
            <w:vAlign w:val="center"/>
            <w:hideMark/>
          </w:tcPr>
          <w:p w14:paraId="194F5D92" w14:textId="5B9B3800" w:rsidR="002734BB" w:rsidRPr="00975FEA" w:rsidRDefault="002734BB" w:rsidP="002734BB">
            <w:pPr>
              <w:ind w:hanging="57"/>
              <w:jc w:val="center"/>
              <w:rPr>
                <w:sz w:val="16"/>
                <w:szCs w:val="16"/>
                <w:lang w:eastAsia="ru-RU"/>
              </w:rPr>
            </w:pPr>
            <w:r w:rsidRPr="00975FEA">
              <w:rPr>
                <w:sz w:val="16"/>
                <w:szCs w:val="16"/>
              </w:rPr>
              <w:t>Кам’янка- Бузька</w:t>
            </w:r>
          </w:p>
        </w:tc>
        <w:tc>
          <w:tcPr>
            <w:tcW w:w="1552" w:type="dxa"/>
            <w:shd w:val="clear" w:color="auto" w:fill="auto"/>
            <w:vAlign w:val="center"/>
          </w:tcPr>
          <w:p w14:paraId="14C55906" w14:textId="4DAFB3B6" w:rsidR="002734BB" w:rsidRPr="00975FEA" w:rsidRDefault="002734BB" w:rsidP="002734BB">
            <w:pPr>
              <w:rPr>
                <w:sz w:val="16"/>
                <w:szCs w:val="16"/>
                <w:lang w:eastAsia="ru-RU"/>
              </w:rPr>
            </w:pPr>
            <w:r w:rsidRPr="00975FEA">
              <w:rPr>
                <w:sz w:val="16"/>
                <w:szCs w:val="16"/>
              </w:rPr>
              <w:t>Кам’янка-Бузька, вул. Ю. Струмила, 2</w:t>
            </w:r>
            <w:r>
              <w:rPr>
                <w:sz w:val="16"/>
                <w:szCs w:val="16"/>
              </w:rPr>
              <w:t>-б</w:t>
            </w:r>
          </w:p>
        </w:tc>
        <w:tc>
          <w:tcPr>
            <w:tcW w:w="1843" w:type="dxa"/>
            <w:vMerge/>
            <w:shd w:val="clear" w:color="auto" w:fill="auto"/>
            <w:vAlign w:val="center"/>
            <w:hideMark/>
          </w:tcPr>
          <w:p w14:paraId="71F4EA62" w14:textId="67B183F1" w:rsidR="002734BB" w:rsidRPr="00975FEA" w:rsidRDefault="002734BB" w:rsidP="002734BB">
            <w:pPr>
              <w:rPr>
                <w:sz w:val="16"/>
                <w:szCs w:val="16"/>
                <w:lang w:eastAsia="ru-RU"/>
              </w:rPr>
            </w:pPr>
          </w:p>
        </w:tc>
        <w:tc>
          <w:tcPr>
            <w:tcW w:w="801" w:type="dxa"/>
            <w:vMerge/>
            <w:shd w:val="clear" w:color="auto" w:fill="auto"/>
            <w:vAlign w:val="center"/>
          </w:tcPr>
          <w:p w14:paraId="5BD09C13" w14:textId="5529B044" w:rsidR="002734BB" w:rsidRPr="00975FEA" w:rsidRDefault="002734BB" w:rsidP="002734BB">
            <w:pPr>
              <w:jc w:val="center"/>
              <w:rPr>
                <w:sz w:val="16"/>
                <w:szCs w:val="16"/>
                <w:lang w:eastAsia="ru-RU"/>
              </w:rPr>
            </w:pPr>
          </w:p>
        </w:tc>
        <w:tc>
          <w:tcPr>
            <w:tcW w:w="2608" w:type="dxa"/>
            <w:vMerge/>
            <w:shd w:val="clear" w:color="auto" w:fill="auto"/>
            <w:vAlign w:val="center"/>
          </w:tcPr>
          <w:p w14:paraId="6D006316" w14:textId="24C3C33A" w:rsidR="002734BB" w:rsidRPr="00975FEA" w:rsidRDefault="002734BB" w:rsidP="002734BB">
            <w:pPr>
              <w:jc w:val="center"/>
              <w:rPr>
                <w:sz w:val="16"/>
                <w:szCs w:val="16"/>
                <w:lang w:eastAsia="ru-RU"/>
              </w:rPr>
            </w:pPr>
          </w:p>
        </w:tc>
      </w:tr>
      <w:tr w:rsidR="002734BB" w:rsidRPr="00975FEA" w14:paraId="459D0A65" w14:textId="77777777" w:rsidTr="00176AF2">
        <w:trPr>
          <w:trHeight w:val="315"/>
        </w:trPr>
        <w:tc>
          <w:tcPr>
            <w:tcW w:w="1484" w:type="dxa"/>
            <w:vMerge/>
            <w:shd w:val="clear" w:color="auto" w:fill="auto"/>
            <w:noWrap/>
            <w:vAlign w:val="center"/>
          </w:tcPr>
          <w:p w14:paraId="12C733B7"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7F17B111" w14:textId="3E551379" w:rsidR="002734BB" w:rsidRPr="00975FEA" w:rsidRDefault="002734BB" w:rsidP="002734BB">
            <w:pPr>
              <w:ind w:hanging="57"/>
              <w:jc w:val="center"/>
              <w:rPr>
                <w:sz w:val="16"/>
                <w:szCs w:val="16"/>
                <w:lang w:eastAsia="ru-RU"/>
              </w:rPr>
            </w:pPr>
            <w:r w:rsidRPr="00975FEA">
              <w:rPr>
                <w:sz w:val="16"/>
                <w:szCs w:val="16"/>
              </w:rPr>
              <w:t>Перемишляни</w:t>
            </w:r>
          </w:p>
        </w:tc>
        <w:tc>
          <w:tcPr>
            <w:tcW w:w="1552" w:type="dxa"/>
            <w:shd w:val="clear" w:color="auto" w:fill="auto"/>
            <w:vAlign w:val="center"/>
          </w:tcPr>
          <w:p w14:paraId="4AF0E537" w14:textId="7A50CB7D" w:rsidR="002734BB" w:rsidRPr="00975FEA" w:rsidRDefault="002734BB" w:rsidP="002734BB">
            <w:pPr>
              <w:rPr>
                <w:sz w:val="16"/>
                <w:szCs w:val="16"/>
                <w:lang w:eastAsia="ru-RU"/>
              </w:rPr>
            </w:pPr>
            <w:r w:rsidRPr="00975FEA">
              <w:rPr>
                <w:sz w:val="16"/>
                <w:szCs w:val="16"/>
              </w:rPr>
              <w:t>м. Перемишляни, вул. Івасюка, 3</w:t>
            </w:r>
          </w:p>
        </w:tc>
        <w:tc>
          <w:tcPr>
            <w:tcW w:w="1843" w:type="dxa"/>
            <w:vMerge/>
            <w:shd w:val="clear" w:color="auto" w:fill="auto"/>
            <w:vAlign w:val="center"/>
            <w:hideMark/>
          </w:tcPr>
          <w:p w14:paraId="16965B8E" w14:textId="7F748F1C" w:rsidR="002734BB" w:rsidRPr="00975FEA" w:rsidRDefault="002734BB" w:rsidP="002734BB">
            <w:pPr>
              <w:rPr>
                <w:sz w:val="16"/>
                <w:szCs w:val="16"/>
                <w:lang w:eastAsia="ru-RU"/>
              </w:rPr>
            </w:pPr>
          </w:p>
        </w:tc>
        <w:tc>
          <w:tcPr>
            <w:tcW w:w="801" w:type="dxa"/>
            <w:vMerge/>
            <w:shd w:val="clear" w:color="auto" w:fill="auto"/>
            <w:vAlign w:val="center"/>
          </w:tcPr>
          <w:p w14:paraId="214311A2" w14:textId="3B5C1165" w:rsidR="002734BB" w:rsidRPr="00975FEA" w:rsidRDefault="002734BB" w:rsidP="002734BB">
            <w:pPr>
              <w:jc w:val="center"/>
              <w:rPr>
                <w:sz w:val="16"/>
                <w:szCs w:val="16"/>
                <w:lang w:eastAsia="ru-RU"/>
              </w:rPr>
            </w:pPr>
          </w:p>
        </w:tc>
        <w:tc>
          <w:tcPr>
            <w:tcW w:w="2608" w:type="dxa"/>
            <w:vMerge/>
            <w:shd w:val="clear" w:color="auto" w:fill="auto"/>
            <w:noWrap/>
            <w:vAlign w:val="center"/>
          </w:tcPr>
          <w:p w14:paraId="25082C6D" w14:textId="05255B18" w:rsidR="002734BB" w:rsidRPr="00975FEA" w:rsidRDefault="002734BB" w:rsidP="002734BB">
            <w:pPr>
              <w:jc w:val="center"/>
              <w:rPr>
                <w:sz w:val="16"/>
                <w:szCs w:val="16"/>
                <w:lang w:eastAsia="ru-RU"/>
              </w:rPr>
            </w:pPr>
          </w:p>
        </w:tc>
      </w:tr>
      <w:tr w:rsidR="002734BB" w:rsidRPr="00975FEA" w14:paraId="6A3E4A73" w14:textId="77777777" w:rsidTr="00176AF2">
        <w:trPr>
          <w:trHeight w:val="330"/>
        </w:trPr>
        <w:tc>
          <w:tcPr>
            <w:tcW w:w="1484" w:type="dxa"/>
            <w:vMerge w:val="restart"/>
            <w:shd w:val="clear" w:color="auto" w:fill="auto"/>
            <w:vAlign w:val="center"/>
          </w:tcPr>
          <w:p w14:paraId="34A49265" w14:textId="77777777" w:rsidR="002734BB" w:rsidRPr="00975FEA" w:rsidRDefault="002734BB" w:rsidP="002734BB">
            <w:pPr>
              <w:jc w:val="center"/>
              <w:rPr>
                <w:sz w:val="16"/>
                <w:szCs w:val="16"/>
                <w:lang w:eastAsia="ru-RU"/>
              </w:rPr>
            </w:pPr>
            <w:r w:rsidRPr="00975FEA">
              <w:rPr>
                <w:sz w:val="16"/>
                <w:szCs w:val="16"/>
                <w:lang w:eastAsia="ru-RU"/>
              </w:rPr>
              <w:t>Самбірський</w:t>
            </w:r>
          </w:p>
        </w:tc>
        <w:tc>
          <w:tcPr>
            <w:tcW w:w="1532" w:type="dxa"/>
            <w:shd w:val="clear" w:color="auto" w:fill="00B0F0"/>
            <w:noWrap/>
            <w:vAlign w:val="center"/>
            <w:hideMark/>
          </w:tcPr>
          <w:p w14:paraId="2890EE08" w14:textId="77777777" w:rsidR="002734BB" w:rsidRPr="00975FEA" w:rsidRDefault="002734BB" w:rsidP="002734BB">
            <w:pPr>
              <w:ind w:hanging="57"/>
              <w:jc w:val="center"/>
              <w:rPr>
                <w:sz w:val="16"/>
                <w:szCs w:val="16"/>
                <w:lang w:eastAsia="ru-RU"/>
              </w:rPr>
            </w:pPr>
            <w:r w:rsidRPr="00975FEA">
              <w:rPr>
                <w:sz w:val="16"/>
                <w:szCs w:val="16"/>
                <w:lang w:eastAsia="ru-RU"/>
              </w:rPr>
              <w:t>Самбір</w:t>
            </w:r>
          </w:p>
        </w:tc>
        <w:tc>
          <w:tcPr>
            <w:tcW w:w="1552" w:type="dxa"/>
            <w:shd w:val="clear" w:color="auto" w:fill="auto"/>
            <w:vAlign w:val="center"/>
          </w:tcPr>
          <w:p w14:paraId="5B086B5E" w14:textId="77777777" w:rsidR="002734BB" w:rsidRPr="00975FEA" w:rsidRDefault="002734BB" w:rsidP="002734BB">
            <w:pPr>
              <w:rPr>
                <w:sz w:val="16"/>
                <w:szCs w:val="16"/>
                <w:lang w:eastAsia="ru-RU"/>
              </w:rPr>
            </w:pPr>
            <w:r w:rsidRPr="00975FEA">
              <w:rPr>
                <w:sz w:val="16"/>
                <w:szCs w:val="16"/>
                <w:lang w:eastAsia="ru-RU"/>
              </w:rPr>
              <w:t>м. Самбір, вул. Мазепи, 15</w:t>
            </w:r>
          </w:p>
        </w:tc>
        <w:tc>
          <w:tcPr>
            <w:tcW w:w="1843" w:type="dxa"/>
            <w:vMerge/>
            <w:shd w:val="clear" w:color="auto" w:fill="auto"/>
            <w:vAlign w:val="center"/>
            <w:hideMark/>
          </w:tcPr>
          <w:p w14:paraId="6D0BD368" w14:textId="6474D85D" w:rsidR="002734BB" w:rsidRPr="00975FEA" w:rsidRDefault="002734BB" w:rsidP="002734BB">
            <w:pPr>
              <w:rPr>
                <w:sz w:val="16"/>
                <w:szCs w:val="16"/>
                <w:lang w:eastAsia="ru-RU"/>
              </w:rPr>
            </w:pPr>
          </w:p>
        </w:tc>
        <w:tc>
          <w:tcPr>
            <w:tcW w:w="801" w:type="dxa"/>
            <w:vMerge/>
            <w:shd w:val="clear" w:color="auto" w:fill="auto"/>
            <w:vAlign w:val="center"/>
          </w:tcPr>
          <w:p w14:paraId="79BA29F3" w14:textId="561430B9" w:rsidR="002734BB" w:rsidRPr="00975FEA" w:rsidRDefault="002734BB" w:rsidP="002734BB">
            <w:pPr>
              <w:jc w:val="center"/>
              <w:rPr>
                <w:sz w:val="16"/>
                <w:szCs w:val="16"/>
                <w:lang w:eastAsia="ru-RU"/>
              </w:rPr>
            </w:pPr>
          </w:p>
        </w:tc>
        <w:tc>
          <w:tcPr>
            <w:tcW w:w="2608" w:type="dxa"/>
            <w:vMerge/>
            <w:shd w:val="clear" w:color="auto" w:fill="auto"/>
            <w:vAlign w:val="center"/>
          </w:tcPr>
          <w:p w14:paraId="75E84224" w14:textId="008BEB50" w:rsidR="002734BB" w:rsidRPr="00975FEA" w:rsidRDefault="002734BB" w:rsidP="002734BB">
            <w:pPr>
              <w:jc w:val="center"/>
              <w:rPr>
                <w:sz w:val="16"/>
                <w:szCs w:val="16"/>
                <w:lang w:eastAsia="ru-RU"/>
              </w:rPr>
            </w:pPr>
          </w:p>
        </w:tc>
      </w:tr>
      <w:tr w:rsidR="002734BB" w:rsidRPr="00975FEA" w14:paraId="74842DD7" w14:textId="77777777" w:rsidTr="00176AF2">
        <w:trPr>
          <w:trHeight w:val="315"/>
        </w:trPr>
        <w:tc>
          <w:tcPr>
            <w:tcW w:w="1484" w:type="dxa"/>
            <w:vMerge/>
            <w:shd w:val="clear" w:color="auto" w:fill="auto"/>
            <w:noWrap/>
            <w:vAlign w:val="center"/>
          </w:tcPr>
          <w:p w14:paraId="72BB02DA" w14:textId="77777777" w:rsidR="002734BB" w:rsidRPr="00975FEA" w:rsidRDefault="002734BB" w:rsidP="002734BB">
            <w:pPr>
              <w:jc w:val="center"/>
              <w:rPr>
                <w:sz w:val="16"/>
                <w:szCs w:val="16"/>
                <w:lang w:eastAsia="ru-RU"/>
              </w:rPr>
            </w:pPr>
          </w:p>
        </w:tc>
        <w:tc>
          <w:tcPr>
            <w:tcW w:w="1532" w:type="dxa"/>
            <w:shd w:val="clear" w:color="auto" w:fill="auto"/>
            <w:noWrap/>
            <w:vAlign w:val="center"/>
            <w:hideMark/>
          </w:tcPr>
          <w:p w14:paraId="0B6966AD" w14:textId="77777777" w:rsidR="002734BB" w:rsidRPr="00975FEA" w:rsidRDefault="002734BB" w:rsidP="002734BB">
            <w:pPr>
              <w:ind w:hanging="57"/>
              <w:jc w:val="center"/>
              <w:rPr>
                <w:sz w:val="16"/>
                <w:szCs w:val="16"/>
                <w:lang w:eastAsia="ru-RU"/>
              </w:rPr>
            </w:pPr>
            <w:r w:rsidRPr="00975FEA">
              <w:rPr>
                <w:sz w:val="16"/>
                <w:szCs w:val="16"/>
                <w:lang w:eastAsia="ru-RU"/>
              </w:rPr>
              <w:t>Старий Самбір</w:t>
            </w:r>
          </w:p>
        </w:tc>
        <w:tc>
          <w:tcPr>
            <w:tcW w:w="1552" w:type="dxa"/>
            <w:shd w:val="clear" w:color="auto" w:fill="auto"/>
            <w:vAlign w:val="center"/>
          </w:tcPr>
          <w:p w14:paraId="6594A987" w14:textId="64F9941B" w:rsidR="002734BB" w:rsidRPr="00975FEA" w:rsidRDefault="002734BB" w:rsidP="002734BB">
            <w:pPr>
              <w:rPr>
                <w:sz w:val="16"/>
                <w:szCs w:val="16"/>
                <w:lang w:eastAsia="ru-RU"/>
              </w:rPr>
            </w:pPr>
            <w:r w:rsidRPr="00975FEA">
              <w:rPr>
                <w:sz w:val="16"/>
                <w:szCs w:val="16"/>
                <w:lang w:eastAsia="ru-RU"/>
              </w:rPr>
              <w:t xml:space="preserve">м. Старий Самбір, вул. </w:t>
            </w:r>
            <w:r>
              <w:rPr>
                <w:sz w:val="16"/>
                <w:szCs w:val="16"/>
                <w:lang w:eastAsia="ru-RU"/>
              </w:rPr>
              <w:t>Лева Галицького, 69Б</w:t>
            </w:r>
          </w:p>
        </w:tc>
        <w:tc>
          <w:tcPr>
            <w:tcW w:w="1843" w:type="dxa"/>
            <w:vMerge/>
            <w:shd w:val="clear" w:color="auto" w:fill="auto"/>
            <w:vAlign w:val="center"/>
            <w:hideMark/>
          </w:tcPr>
          <w:p w14:paraId="1338801B" w14:textId="6DEB4A8A" w:rsidR="002734BB" w:rsidRPr="00975FEA" w:rsidRDefault="002734BB" w:rsidP="002734BB">
            <w:pPr>
              <w:rPr>
                <w:sz w:val="16"/>
                <w:szCs w:val="16"/>
                <w:lang w:eastAsia="ru-RU"/>
              </w:rPr>
            </w:pPr>
          </w:p>
        </w:tc>
        <w:tc>
          <w:tcPr>
            <w:tcW w:w="801" w:type="dxa"/>
            <w:vMerge/>
            <w:shd w:val="clear" w:color="auto" w:fill="auto"/>
            <w:vAlign w:val="center"/>
          </w:tcPr>
          <w:p w14:paraId="79973A09" w14:textId="5F9E0BA9" w:rsidR="002734BB" w:rsidRPr="00975FEA" w:rsidRDefault="002734BB" w:rsidP="002734BB">
            <w:pPr>
              <w:jc w:val="center"/>
              <w:rPr>
                <w:sz w:val="16"/>
                <w:szCs w:val="16"/>
                <w:lang w:eastAsia="ru-RU"/>
              </w:rPr>
            </w:pPr>
          </w:p>
        </w:tc>
        <w:tc>
          <w:tcPr>
            <w:tcW w:w="2608" w:type="dxa"/>
            <w:vMerge/>
            <w:shd w:val="clear" w:color="auto" w:fill="auto"/>
            <w:noWrap/>
            <w:vAlign w:val="center"/>
          </w:tcPr>
          <w:p w14:paraId="399A6E3F" w14:textId="6A0C5645" w:rsidR="002734BB" w:rsidRPr="00975FEA" w:rsidRDefault="002734BB" w:rsidP="002734BB">
            <w:pPr>
              <w:jc w:val="center"/>
              <w:rPr>
                <w:sz w:val="16"/>
                <w:szCs w:val="16"/>
                <w:lang w:eastAsia="ru-RU"/>
              </w:rPr>
            </w:pPr>
          </w:p>
        </w:tc>
      </w:tr>
      <w:tr w:rsidR="002734BB" w:rsidRPr="00975FEA" w14:paraId="0D212FDC" w14:textId="77777777" w:rsidTr="00176AF2">
        <w:trPr>
          <w:trHeight w:val="330"/>
        </w:trPr>
        <w:tc>
          <w:tcPr>
            <w:tcW w:w="1484" w:type="dxa"/>
            <w:vMerge/>
            <w:shd w:val="clear" w:color="auto" w:fill="auto"/>
            <w:vAlign w:val="center"/>
          </w:tcPr>
          <w:p w14:paraId="0DDF91D6" w14:textId="77777777" w:rsidR="002734BB" w:rsidRPr="00975FEA" w:rsidRDefault="002734BB" w:rsidP="002734BB">
            <w:pPr>
              <w:ind w:firstLine="567"/>
              <w:jc w:val="center"/>
              <w:rPr>
                <w:sz w:val="16"/>
                <w:szCs w:val="16"/>
                <w:lang w:eastAsia="ru-RU"/>
              </w:rPr>
            </w:pPr>
          </w:p>
        </w:tc>
        <w:tc>
          <w:tcPr>
            <w:tcW w:w="1532" w:type="dxa"/>
            <w:shd w:val="clear" w:color="auto" w:fill="auto"/>
            <w:noWrap/>
            <w:vAlign w:val="center"/>
            <w:hideMark/>
          </w:tcPr>
          <w:p w14:paraId="54EA749D" w14:textId="77777777" w:rsidR="002734BB" w:rsidRPr="00975FEA" w:rsidRDefault="002734BB" w:rsidP="002734BB">
            <w:pPr>
              <w:ind w:hanging="57"/>
              <w:jc w:val="center"/>
              <w:rPr>
                <w:sz w:val="16"/>
                <w:szCs w:val="16"/>
                <w:lang w:eastAsia="ru-RU"/>
              </w:rPr>
            </w:pPr>
            <w:r w:rsidRPr="00975FEA">
              <w:rPr>
                <w:sz w:val="16"/>
                <w:szCs w:val="16"/>
                <w:lang w:eastAsia="ru-RU"/>
              </w:rPr>
              <w:t>Турка</w:t>
            </w:r>
          </w:p>
        </w:tc>
        <w:tc>
          <w:tcPr>
            <w:tcW w:w="1552" w:type="dxa"/>
            <w:shd w:val="clear" w:color="auto" w:fill="auto"/>
            <w:vAlign w:val="center"/>
          </w:tcPr>
          <w:p w14:paraId="41889BE1" w14:textId="1BAA463C" w:rsidR="002734BB" w:rsidRPr="00975FEA" w:rsidRDefault="002734BB" w:rsidP="002734BB">
            <w:pPr>
              <w:rPr>
                <w:sz w:val="16"/>
                <w:szCs w:val="16"/>
                <w:lang w:eastAsia="ru-RU"/>
              </w:rPr>
            </w:pPr>
            <w:r w:rsidRPr="00975FEA">
              <w:rPr>
                <w:sz w:val="16"/>
                <w:szCs w:val="16"/>
                <w:lang w:eastAsia="ru-RU"/>
              </w:rPr>
              <w:t xml:space="preserve">м. Турка, вул. </w:t>
            </w:r>
            <w:r>
              <w:rPr>
                <w:sz w:val="16"/>
                <w:szCs w:val="16"/>
                <w:lang w:eastAsia="ru-RU"/>
              </w:rPr>
              <w:t>Шептицького, 3д</w:t>
            </w:r>
          </w:p>
        </w:tc>
        <w:tc>
          <w:tcPr>
            <w:tcW w:w="1843" w:type="dxa"/>
            <w:vMerge/>
            <w:shd w:val="clear" w:color="auto" w:fill="auto"/>
            <w:vAlign w:val="center"/>
            <w:hideMark/>
          </w:tcPr>
          <w:p w14:paraId="30D0CF58" w14:textId="0075A315" w:rsidR="002734BB" w:rsidRPr="00975FEA" w:rsidRDefault="002734BB" w:rsidP="002734BB">
            <w:pPr>
              <w:rPr>
                <w:sz w:val="16"/>
                <w:szCs w:val="16"/>
                <w:lang w:eastAsia="ru-RU"/>
              </w:rPr>
            </w:pPr>
          </w:p>
        </w:tc>
        <w:tc>
          <w:tcPr>
            <w:tcW w:w="801" w:type="dxa"/>
            <w:vMerge/>
            <w:shd w:val="clear" w:color="auto" w:fill="auto"/>
            <w:vAlign w:val="center"/>
          </w:tcPr>
          <w:p w14:paraId="55AF3D2E" w14:textId="4D324629" w:rsidR="002734BB" w:rsidRPr="00975FEA" w:rsidRDefault="002734BB" w:rsidP="002734BB">
            <w:pPr>
              <w:jc w:val="center"/>
              <w:rPr>
                <w:sz w:val="16"/>
                <w:szCs w:val="16"/>
                <w:lang w:eastAsia="ru-RU"/>
              </w:rPr>
            </w:pPr>
          </w:p>
        </w:tc>
        <w:tc>
          <w:tcPr>
            <w:tcW w:w="2608" w:type="dxa"/>
            <w:vMerge/>
            <w:shd w:val="clear" w:color="auto" w:fill="auto"/>
            <w:vAlign w:val="center"/>
          </w:tcPr>
          <w:p w14:paraId="3ECB023A" w14:textId="76569318" w:rsidR="002734BB" w:rsidRPr="00975FEA" w:rsidRDefault="002734BB" w:rsidP="002734BB">
            <w:pPr>
              <w:jc w:val="center"/>
              <w:rPr>
                <w:sz w:val="16"/>
                <w:szCs w:val="16"/>
                <w:lang w:eastAsia="ru-RU"/>
              </w:rPr>
            </w:pPr>
          </w:p>
        </w:tc>
      </w:tr>
      <w:tr w:rsidR="002734BB" w:rsidRPr="00975FEA" w14:paraId="3DDA6F44" w14:textId="77777777" w:rsidTr="00176AF2">
        <w:trPr>
          <w:trHeight w:val="330"/>
        </w:trPr>
        <w:tc>
          <w:tcPr>
            <w:tcW w:w="1484" w:type="dxa"/>
            <w:shd w:val="clear" w:color="auto" w:fill="auto"/>
            <w:vAlign w:val="center"/>
          </w:tcPr>
          <w:p w14:paraId="3A358F2A" w14:textId="518A8BBE" w:rsidR="002734BB" w:rsidRPr="00975FEA" w:rsidRDefault="002734BB" w:rsidP="002734BB">
            <w:pPr>
              <w:jc w:val="center"/>
              <w:rPr>
                <w:sz w:val="16"/>
                <w:szCs w:val="16"/>
                <w:lang w:eastAsia="ru-RU"/>
              </w:rPr>
            </w:pPr>
            <w:r w:rsidRPr="00975FEA">
              <w:rPr>
                <w:sz w:val="16"/>
                <w:szCs w:val="16"/>
                <w:lang w:eastAsia="ru-RU"/>
              </w:rPr>
              <w:t>Комерційний відділ</w:t>
            </w:r>
          </w:p>
        </w:tc>
        <w:tc>
          <w:tcPr>
            <w:tcW w:w="1532" w:type="dxa"/>
            <w:shd w:val="clear" w:color="auto" w:fill="auto"/>
            <w:noWrap/>
            <w:vAlign w:val="center"/>
          </w:tcPr>
          <w:p w14:paraId="33C207FD" w14:textId="5F1FFDCD" w:rsidR="002734BB" w:rsidRPr="00975FEA" w:rsidRDefault="002734BB" w:rsidP="002734BB">
            <w:pPr>
              <w:ind w:hanging="57"/>
              <w:jc w:val="center"/>
              <w:rPr>
                <w:sz w:val="16"/>
                <w:szCs w:val="16"/>
                <w:lang w:eastAsia="ru-RU"/>
              </w:rPr>
            </w:pPr>
            <w:r w:rsidRPr="00975FEA">
              <w:rPr>
                <w:sz w:val="16"/>
                <w:szCs w:val="16"/>
                <w:lang w:eastAsia="ru-RU"/>
              </w:rPr>
              <w:t>Львів</w:t>
            </w:r>
          </w:p>
        </w:tc>
        <w:tc>
          <w:tcPr>
            <w:tcW w:w="1552" w:type="dxa"/>
            <w:shd w:val="clear" w:color="auto" w:fill="auto"/>
            <w:vAlign w:val="center"/>
          </w:tcPr>
          <w:p w14:paraId="35B9448F" w14:textId="291CE034" w:rsidR="002734BB" w:rsidRPr="00975FEA" w:rsidRDefault="002734BB" w:rsidP="002734BB">
            <w:pPr>
              <w:rPr>
                <w:sz w:val="16"/>
                <w:szCs w:val="16"/>
                <w:lang w:eastAsia="ru-RU"/>
              </w:rPr>
            </w:pPr>
            <w:r w:rsidRPr="00975FEA">
              <w:rPr>
                <w:sz w:val="16"/>
                <w:szCs w:val="16"/>
                <w:lang w:eastAsia="ru-RU"/>
              </w:rPr>
              <w:t>м. Львів, вул. Шевченка, 1</w:t>
            </w:r>
          </w:p>
        </w:tc>
        <w:tc>
          <w:tcPr>
            <w:tcW w:w="1843" w:type="dxa"/>
            <w:vMerge/>
            <w:shd w:val="clear" w:color="auto" w:fill="auto"/>
            <w:vAlign w:val="center"/>
          </w:tcPr>
          <w:p w14:paraId="1F87FF03" w14:textId="59695AC8" w:rsidR="002734BB" w:rsidRPr="00975FEA" w:rsidRDefault="002734BB" w:rsidP="002734BB">
            <w:pPr>
              <w:rPr>
                <w:sz w:val="16"/>
                <w:szCs w:val="16"/>
                <w:lang w:eastAsia="ru-RU"/>
              </w:rPr>
            </w:pPr>
          </w:p>
        </w:tc>
        <w:tc>
          <w:tcPr>
            <w:tcW w:w="801" w:type="dxa"/>
            <w:vMerge/>
            <w:shd w:val="clear" w:color="auto" w:fill="auto"/>
            <w:vAlign w:val="center"/>
          </w:tcPr>
          <w:p w14:paraId="3F4EE07E" w14:textId="1CBA5EB9" w:rsidR="002734BB" w:rsidRPr="00975FEA" w:rsidRDefault="002734BB" w:rsidP="002734BB">
            <w:pPr>
              <w:jc w:val="center"/>
              <w:rPr>
                <w:sz w:val="16"/>
                <w:szCs w:val="16"/>
                <w:lang w:eastAsia="ru-RU"/>
              </w:rPr>
            </w:pPr>
          </w:p>
        </w:tc>
        <w:tc>
          <w:tcPr>
            <w:tcW w:w="2608" w:type="dxa"/>
            <w:vMerge/>
            <w:shd w:val="clear" w:color="auto" w:fill="auto"/>
            <w:vAlign w:val="center"/>
          </w:tcPr>
          <w:p w14:paraId="500729C6" w14:textId="12CF05A7" w:rsidR="002734BB" w:rsidRPr="00975FEA" w:rsidRDefault="002734BB" w:rsidP="002734BB">
            <w:pPr>
              <w:jc w:val="center"/>
              <w:rPr>
                <w:sz w:val="16"/>
                <w:szCs w:val="16"/>
                <w:lang w:eastAsia="ru-RU"/>
              </w:rPr>
            </w:pPr>
          </w:p>
        </w:tc>
      </w:tr>
    </w:tbl>
    <w:p w14:paraId="0F277454" w14:textId="77777777" w:rsidR="00E210CF" w:rsidRPr="00975FEA" w:rsidRDefault="00E210CF" w:rsidP="00D814E7">
      <w:pPr>
        <w:jc w:val="both"/>
        <w:rPr>
          <w:sz w:val="22"/>
          <w:szCs w:val="22"/>
          <w:lang w:eastAsia="ru-RU"/>
        </w:rPr>
      </w:pPr>
    </w:p>
    <w:sectPr w:rsidR="00E210CF" w:rsidRPr="00975FEA" w:rsidSect="00E210C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745"/>
    <w:multiLevelType w:val="hybridMultilevel"/>
    <w:tmpl w:val="6FCC58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FDA7EEC"/>
    <w:multiLevelType w:val="hybridMultilevel"/>
    <w:tmpl w:val="F490F74C"/>
    <w:lvl w:ilvl="0" w:tplc="8E70C500">
      <w:start w:val="2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D843AC0"/>
    <w:multiLevelType w:val="hybridMultilevel"/>
    <w:tmpl w:val="184A2FF4"/>
    <w:lvl w:ilvl="0" w:tplc="8E70C500">
      <w:start w:val="2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76BB2D10"/>
    <w:multiLevelType w:val="hybridMultilevel"/>
    <w:tmpl w:val="F880EDC4"/>
    <w:lvl w:ilvl="0" w:tplc="8E70C500">
      <w:start w:val="2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109616644">
    <w:abstractNumId w:val="0"/>
  </w:num>
  <w:num w:numId="2" w16cid:durableId="619336640">
    <w:abstractNumId w:val="2"/>
  </w:num>
  <w:num w:numId="3" w16cid:durableId="721560188">
    <w:abstractNumId w:val="3"/>
  </w:num>
  <w:num w:numId="4" w16cid:durableId="186983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F6"/>
    <w:rsid w:val="0000464E"/>
    <w:rsid w:val="000523D7"/>
    <w:rsid w:val="000E16C9"/>
    <w:rsid w:val="000F0098"/>
    <w:rsid w:val="001454D9"/>
    <w:rsid w:val="00151318"/>
    <w:rsid w:val="00153DF8"/>
    <w:rsid w:val="00154F46"/>
    <w:rsid w:val="0016720B"/>
    <w:rsid w:val="00176AF2"/>
    <w:rsid w:val="001866D4"/>
    <w:rsid w:val="001C5A85"/>
    <w:rsid w:val="001D174B"/>
    <w:rsid w:val="001D3F9C"/>
    <w:rsid w:val="001F01F1"/>
    <w:rsid w:val="001F750D"/>
    <w:rsid w:val="00201C50"/>
    <w:rsid w:val="002259CF"/>
    <w:rsid w:val="002307F4"/>
    <w:rsid w:val="00233E54"/>
    <w:rsid w:val="00243F45"/>
    <w:rsid w:val="00243FF5"/>
    <w:rsid w:val="00256FE7"/>
    <w:rsid w:val="002734BB"/>
    <w:rsid w:val="002846F4"/>
    <w:rsid w:val="0028539A"/>
    <w:rsid w:val="002A0DEC"/>
    <w:rsid w:val="00302A19"/>
    <w:rsid w:val="00387AB5"/>
    <w:rsid w:val="003A4AD6"/>
    <w:rsid w:val="003E1A5C"/>
    <w:rsid w:val="004277F0"/>
    <w:rsid w:val="004752AF"/>
    <w:rsid w:val="004D3E22"/>
    <w:rsid w:val="004E62A2"/>
    <w:rsid w:val="00510368"/>
    <w:rsid w:val="0057125F"/>
    <w:rsid w:val="005B5E58"/>
    <w:rsid w:val="005D039A"/>
    <w:rsid w:val="006066A5"/>
    <w:rsid w:val="00607C3A"/>
    <w:rsid w:val="0061705D"/>
    <w:rsid w:val="006179A5"/>
    <w:rsid w:val="006342EE"/>
    <w:rsid w:val="00637ADD"/>
    <w:rsid w:val="006A7BBB"/>
    <w:rsid w:val="006D14E7"/>
    <w:rsid w:val="007148BF"/>
    <w:rsid w:val="00782963"/>
    <w:rsid w:val="007D432D"/>
    <w:rsid w:val="007E1A33"/>
    <w:rsid w:val="007F1A22"/>
    <w:rsid w:val="008065D9"/>
    <w:rsid w:val="00816206"/>
    <w:rsid w:val="00843DB0"/>
    <w:rsid w:val="00847A8B"/>
    <w:rsid w:val="00850A78"/>
    <w:rsid w:val="008973C4"/>
    <w:rsid w:val="0091580F"/>
    <w:rsid w:val="00946CCE"/>
    <w:rsid w:val="00965385"/>
    <w:rsid w:val="009660D1"/>
    <w:rsid w:val="009661DC"/>
    <w:rsid w:val="00975FEA"/>
    <w:rsid w:val="00986CE2"/>
    <w:rsid w:val="009F2096"/>
    <w:rsid w:val="00A054E9"/>
    <w:rsid w:val="00A2411C"/>
    <w:rsid w:val="00A40691"/>
    <w:rsid w:val="00A41A61"/>
    <w:rsid w:val="00A5371C"/>
    <w:rsid w:val="00A54A99"/>
    <w:rsid w:val="00A75D35"/>
    <w:rsid w:val="00A8209F"/>
    <w:rsid w:val="00A96FF6"/>
    <w:rsid w:val="00AB032D"/>
    <w:rsid w:val="00AC51E6"/>
    <w:rsid w:val="00AF3C63"/>
    <w:rsid w:val="00B80B92"/>
    <w:rsid w:val="00B8150C"/>
    <w:rsid w:val="00BF1822"/>
    <w:rsid w:val="00C1133A"/>
    <w:rsid w:val="00C173A6"/>
    <w:rsid w:val="00C65862"/>
    <w:rsid w:val="00CB5645"/>
    <w:rsid w:val="00CD530F"/>
    <w:rsid w:val="00D07EA3"/>
    <w:rsid w:val="00D15179"/>
    <w:rsid w:val="00D32CE9"/>
    <w:rsid w:val="00D35282"/>
    <w:rsid w:val="00D36FC2"/>
    <w:rsid w:val="00D814E7"/>
    <w:rsid w:val="00DF3C62"/>
    <w:rsid w:val="00E02527"/>
    <w:rsid w:val="00E06AAA"/>
    <w:rsid w:val="00E163D2"/>
    <w:rsid w:val="00E20D58"/>
    <w:rsid w:val="00E210CF"/>
    <w:rsid w:val="00E440C9"/>
    <w:rsid w:val="00E51447"/>
    <w:rsid w:val="00E71B54"/>
    <w:rsid w:val="00ED0B4C"/>
    <w:rsid w:val="00F00F32"/>
    <w:rsid w:val="00F22F13"/>
    <w:rsid w:val="00F266A4"/>
    <w:rsid w:val="00F300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5F03"/>
  <w15:docId w15:val="{54B4EC9C-DB98-42AB-8A03-ABC68D93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DB0"/>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uiPriority w:val="9"/>
    <w:qFormat/>
    <w:rsid w:val="00E71B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71B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qFormat/>
    <w:rsid w:val="00843DB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843DB0"/>
    <w:rPr>
      <w:rFonts w:ascii="Times New Roman" w:eastAsia="Times New Roman" w:hAnsi="Times New Roman" w:cs="Times New Roman"/>
      <w:b/>
      <w:bCs/>
      <w:sz w:val="27"/>
      <w:szCs w:val="27"/>
      <w:lang w:eastAsia="uk-UA"/>
    </w:rPr>
  </w:style>
  <w:style w:type="paragraph" w:styleId="a3">
    <w:name w:val="Normal (Web)"/>
    <w:basedOn w:val="a"/>
    <w:rsid w:val="00843DB0"/>
    <w:pPr>
      <w:spacing w:before="100" w:beforeAutospacing="1" w:after="100" w:afterAutospacing="1"/>
    </w:pPr>
  </w:style>
  <w:style w:type="character" w:customStyle="1" w:styleId="10">
    <w:name w:val="Заголовок 1 Знак"/>
    <w:basedOn w:val="a0"/>
    <w:link w:val="1"/>
    <w:uiPriority w:val="9"/>
    <w:rsid w:val="00E71B54"/>
    <w:rPr>
      <w:rFonts w:asciiTheme="majorHAnsi" w:eastAsiaTheme="majorEastAsia" w:hAnsiTheme="majorHAnsi" w:cstheme="majorBidi"/>
      <w:b/>
      <w:bCs/>
      <w:color w:val="365F91" w:themeColor="accent1" w:themeShade="BF"/>
      <w:sz w:val="28"/>
      <w:szCs w:val="28"/>
      <w:lang w:eastAsia="uk-UA"/>
    </w:rPr>
  </w:style>
  <w:style w:type="character" w:customStyle="1" w:styleId="20">
    <w:name w:val="Заголовок 2 Знак"/>
    <w:basedOn w:val="a0"/>
    <w:link w:val="2"/>
    <w:rsid w:val="00E71B54"/>
    <w:rPr>
      <w:rFonts w:asciiTheme="majorHAnsi" w:eastAsiaTheme="majorEastAsia" w:hAnsiTheme="majorHAnsi" w:cstheme="majorBidi"/>
      <w:b/>
      <w:bCs/>
      <w:color w:val="4F81BD" w:themeColor="accent1"/>
      <w:sz w:val="26"/>
      <w:szCs w:val="26"/>
      <w:lang w:eastAsia="uk-UA"/>
    </w:rPr>
  </w:style>
  <w:style w:type="paragraph" w:styleId="a4">
    <w:name w:val="List Paragraph"/>
    <w:basedOn w:val="a"/>
    <w:uiPriority w:val="34"/>
    <w:qFormat/>
    <w:rsid w:val="00E71B54"/>
    <w:pPr>
      <w:widowControl w:val="0"/>
      <w:autoSpaceDE w:val="0"/>
      <w:autoSpaceDN w:val="0"/>
      <w:ind w:left="173"/>
      <w:jc w:val="both"/>
    </w:pPr>
    <w:rPr>
      <w:sz w:val="22"/>
      <w:szCs w:val="22"/>
      <w:lang w:val="en-US" w:eastAsia="en-US"/>
    </w:rPr>
  </w:style>
  <w:style w:type="table" w:styleId="a5">
    <w:name w:val="Table Grid"/>
    <w:basedOn w:val="a1"/>
    <w:uiPriority w:val="59"/>
    <w:rsid w:val="00243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99"/>
    <w:qFormat/>
    <w:rsid w:val="001D3F9C"/>
    <w:pPr>
      <w:spacing w:after="0" w:line="240" w:lineRule="auto"/>
    </w:pPr>
    <w:rPr>
      <w:rFonts w:ascii="Times New Roman" w:eastAsia="Times New Roman" w:hAnsi="Times New Roman" w:cs="Times New Roman"/>
      <w:sz w:val="20"/>
      <w:szCs w:val="20"/>
      <w:lang w:eastAsia="uk-UA"/>
    </w:rPr>
  </w:style>
  <w:style w:type="character" w:customStyle="1" w:styleId="st42">
    <w:name w:val="st42"/>
    <w:uiPriority w:val="99"/>
    <w:rsid w:val="00DF3C62"/>
    <w:rPr>
      <w:color w:val="000000"/>
    </w:rPr>
  </w:style>
  <w:style w:type="paragraph" w:customStyle="1" w:styleId="st2">
    <w:name w:val="st2"/>
    <w:uiPriority w:val="99"/>
    <w:rsid w:val="00DF3C62"/>
    <w:pPr>
      <w:autoSpaceDE w:val="0"/>
      <w:autoSpaceDN w:val="0"/>
      <w:adjustRightInd w:val="0"/>
      <w:spacing w:after="150" w:line="240" w:lineRule="auto"/>
      <w:ind w:firstLine="450"/>
      <w:jc w:val="both"/>
    </w:pPr>
    <w:rPr>
      <w:rFonts w:ascii="Times New Roman" w:eastAsia="Times New Roman" w:hAnsi="Times New Roman" w:cs="Times New Roman"/>
      <w:sz w:val="24"/>
      <w:szCs w:val="24"/>
      <w:lang w:eastAsia="uk-UA"/>
    </w:rPr>
  </w:style>
  <w:style w:type="paragraph" w:customStyle="1" w:styleId="rvps2">
    <w:name w:val="rvps2"/>
    <w:basedOn w:val="a"/>
    <w:rsid w:val="002846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12543">
      <w:bodyDiv w:val="1"/>
      <w:marLeft w:val="0"/>
      <w:marRight w:val="0"/>
      <w:marTop w:val="0"/>
      <w:marBottom w:val="0"/>
      <w:divBdr>
        <w:top w:val="none" w:sz="0" w:space="0" w:color="auto"/>
        <w:left w:val="none" w:sz="0" w:space="0" w:color="auto"/>
        <w:bottom w:val="none" w:sz="0" w:space="0" w:color="auto"/>
        <w:right w:val="none" w:sz="0" w:space="0" w:color="auto"/>
      </w:divBdr>
    </w:div>
    <w:div w:id="1495413193">
      <w:bodyDiv w:val="1"/>
      <w:marLeft w:val="0"/>
      <w:marRight w:val="0"/>
      <w:marTop w:val="0"/>
      <w:marBottom w:val="0"/>
      <w:divBdr>
        <w:top w:val="none" w:sz="0" w:space="0" w:color="auto"/>
        <w:left w:val="none" w:sz="0" w:space="0" w:color="auto"/>
        <w:bottom w:val="none" w:sz="0" w:space="0" w:color="auto"/>
        <w:right w:val="none" w:sz="0" w:space="0" w:color="auto"/>
      </w:divBdr>
    </w:div>
    <w:div w:id="1587684574">
      <w:bodyDiv w:val="1"/>
      <w:marLeft w:val="0"/>
      <w:marRight w:val="0"/>
      <w:marTop w:val="0"/>
      <w:marBottom w:val="0"/>
      <w:divBdr>
        <w:top w:val="none" w:sz="0" w:space="0" w:color="auto"/>
        <w:left w:val="none" w:sz="0" w:space="0" w:color="auto"/>
        <w:bottom w:val="none" w:sz="0" w:space="0" w:color="auto"/>
        <w:right w:val="none" w:sz="0" w:space="0" w:color="auto"/>
      </w:divBdr>
    </w:div>
    <w:div w:id="1983850184">
      <w:bodyDiv w:val="1"/>
      <w:marLeft w:val="0"/>
      <w:marRight w:val="0"/>
      <w:marTop w:val="0"/>
      <w:marBottom w:val="0"/>
      <w:divBdr>
        <w:top w:val="none" w:sz="0" w:space="0" w:color="auto"/>
        <w:left w:val="none" w:sz="0" w:space="0" w:color="auto"/>
        <w:bottom w:val="none" w:sz="0" w:space="0" w:color="auto"/>
        <w:right w:val="none" w:sz="0" w:space="0" w:color="auto"/>
      </w:divBdr>
    </w:div>
    <w:div w:id="19885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DBAAF-2E17-4813-A52E-DC412C31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22317</Words>
  <Characters>12721</Characters>
  <Application>Microsoft Office Word</Application>
  <DocSecurity>0</DocSecurity>
  <Lines>106</Lines>
  <Paragraphs>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Полякова Віра Андріївна</dc:creator>
  <cp:keywords/>
  <dc:description/>
  <cp:lastModifiedBy>Тарнавчик Роман Володимирович</cp:lastModifiedBy>
  <cp:revision>15</cp:revision>
  <cp:lastPrinted>2023-02-03T07:46:00Z</cp:lastPrinted>
  <dcterms:created xsi:type="dcterms:W3CDTF">2023-02-02T11:48:00Z</dcterms:created>
  <dcterms:modified xsi:type="dcterms:W3CDTF">2023-07-14T12:13:00Z</dcterms:modified>
</cp:coreProperties>
</file>