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5010" w14:textId="344C4971" w:rsidR="009840F6" w:rsidRPr="009840F6" w:rsidRDefault="009840F6" w:rsidP="009840F6">
      <w:pPr>
        <w:rPr>
          <w:rFonts w:ascii="Times New Roman" w:eastAsia="Times New Roman" w:hAnsi="Times New Roman" w:cs="Times New Roman"/>
          <w:sz w:val="24"/>
          <w:szCs w:val="24"/>
        </w:rPr>
      </w:pPr>
      <w:r w:rsidRPr="282B2263">
        <w:rPr>
          <w:rFonts w:ascii="Times New Roman" w:eastAsia="Times New Roman" w:hAnsi="Times New Roman" w:cs="Times New Roman"/>
          <w:sz w:val="24"/>
          <w:szCs w:val="24"/>
        </w:rPr>
        <w:t>CYB430</w:t>
      </w:r>
    </w:p>
    <w:p w14:paraId="3AC8B9CD" w14:textId="3A3E6CB5" w:rsidR="007A62B1" w:rsidRDefault="009840F6" w:rsidP="009840F6">
      <w:pPr>
        <w:rPr>
          <w:rFonts w:ascii="Times New Roman" w:eastAsia="Times New Roman" w:hAnsi="Times New Roman" w:cs="Times New Roman"/>
          <w:sz w:val="24"/>
          <w:szCs w:val="24"/>
        </w:rPr>
      </w:pPr>
      <w:r w:rsidRPr="3D126D45">
        <w:rPr>
          <w:rFonts w:ascii="Times New Roman" w:eastAsia="Times New Roman" w:hAnsi="Times New Roman" w:cs="Times New Roman"/>
          <w:sz w:val="24"/>
          <w:szCs w:val="24"/>
        </w:rPr>
        <w:t>2.2 Activity:</w:t>
      </w:r>
      <w:r w:rsidR="00337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2B1" w:rsidRPr="3D126D45">
        <w:rPr>
          <w:rFonts w:ascii="Times New Roman" w:eastAsia="Times New Roman" w:hAnsi="Times New Roman" w:cs="Times New Roman"/>
          <w:sz w:val="24"/>
          <w:szCs w:val="24"/>
        </w:rPr>
        <w:t>Security Policies</w:t>
      </w:r>
    </w:p>
    <w:p w14:paraId="48100B43" w14:textId="6D354931" w:rsidR="009840F6" w:rsidRPr="009840F6" w:rsidRDefault="009840F6" w:rsidP="009840F6">
      <w:pPr>
        <w:rPr>
          <w:rFonts w:ascii="Times New Roman" w:eastAsia="Times New Roman" w:hAnsi="Times New Roman" w:cs="Times New Roman"/>
          <w:sz w:val="24"/>
          <w:szCs w:val="24"/>
        </w:rPr>
      </w:pPr>
      <w:r w:rsidRPr="282B2263">
        <w:rPr>
          <w:rFonts w:ascii="Times New Roman" w:eastAsia="Times New Roman" w:hAnsi="Times New Roman" w:cs="Times New Roman"/>
          <w:sz w:val="24"/>
          <w:szCs w:val="24"/>
        </w:rPr>
        <w:t>Darius Artis, Brandon Brooks, Adam Wheeler, Nazir Terrell, Issa Nkulu </w:t>
      </w:r>
    </w:p>
    <w:p w14:paraId="2A8CE3EE" w14:textId="07DD299C" w:rsidR="009840F6" w:rsidRDefault="009840F6" w:rsidP="009840F6">
      <w:pPr>
        <w:rPr>
          <w:rFonts w:ascii="Times New Roman" w:eastAsia="Times New Roman" w:hAnsi="Times New Roman" w:cs="Times New Roman"/>
          <w:sz w:val="24"/>
          <w:szCs w:val="24"/>
        </w:rPr>
      </w:pPr>
      <w:r w:rsidRPr="282B2263">
        <w:rPr>
          <w:rFonts w:ascii="Times New Roman" w:eastAsia="Times New Roman" w:hAnsi="Times New Roman" w:cs="Times New Roman"/>
          <w:sz w:val="24"/>
          <w:szCs w:val="24"/>
        </w:rPr>
        <w:t>3/</w:t>
      </w:r>
      <w:r w:rsidR="007A62B1" w:rsidRPr="282B226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282B2263">
        <w:rPr>
          <w:rFonts w:ascii="Times New Roman" w:eastAsia="Times New Roman" w:hAnsi="Times New Roman" w:cs="Times New Roman"/>
          <w:sz w:val="24"/>
          <w:szCs w:val="24"/>
        </w:rPr>
        <w:t>/2025</w:t>
      </w:r>
    </w:p>
    <w:p w14:paraId="28F4633F" w14:textId="6464EEC2" w:rsidR="00F8156F" w:rsidRPr="009840F6" w:rsidRDefault="00876892" w:rsidP="2FFEA1D5">
      <w:pPr>
        <w:rPr>
          <w:rFonts w:ascii="Times New Roman" w:eastAsia="Times New Roman" w:hAnsi="Times New Roman" w:cs="Times New Roman"/>
          <w:sz w:val="24"/>
          <w:szCs w:val="24"/>
        </w:rPr>
      </w:pPr>
      <w:r w:rsidRPr="282B2263">
        <w:rPr>
          <w:rFonts w:ascii="Times New Roman" w:eastAsia="Times New Roman" w:hAnsi="Times New Roman" w:cs="Times New Roman"/>
          <w:sz w:val="24"/>
          <w:szCs w:val="24"/>
        </w:rPr>
        <w:t xml:space="preserve">To set up </w:t>
      </w:r>
      <w:r w:rsidR="004A0CAE" w:rsidRPr="282B2263">
        <w:rPr>
          <w:rFonts w:ascii="Times New Roman" w:eastAsia="Times New Roman" w:hAnsi="Times New Roman" w:cs="Times New Roman"/>
          <w:sz w:val="24"/>
          <w:szCs w:val="24"/>
        </w:rPr>
        <w:t>user zones the first step is to access policies -&gt; security.</w:t>
      </w:r>
    </w:p>
    <w:p w14:paraId="42808E64" w14:textId="576830EF" w:rsidR="00FA054F" w:rsidRDefault="00FA054F" w:rsidP="00884BD4">
      <w:pPr>
        <w:numPr>
          <w:ilvl w:val="0"/>
          <w:numId w:val="3"/>
        </w:numPr>
        <w:spacing w:before="100" w:beforeAutospacing="1" w:after="100" w:afterAutospacing="1" w:line="480" w:lineRule="auto"/>
        <w:ind w:right="432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82B2263">
        <w:rPr>
          <w:rFonts w:ascii="Times New Roman" w:eastAsia="Times New Roman" w:hAnsi="Times New Roman" w:cs="Times New Roman"/>
          <w:sz w:val="24"/>
          <w:szCs w:val="24"/>
        </w:rPr>
        <w:t xml:space="preserve">All users in the </w:t>
      </w:r>
      <w:proofErr w:type="gramStart"/>
      <w:r w:rsidRPr="282B2263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282B2263">
        <w:rPr>
          <w:rFonts w:ascii="Times New Roman" w:eastAsia="Times New Roman" w:hAnsi="Times New Roman" w:cs="Times New Roman"/>
          <w:sz w:val="24"/>
          <w:szCs w:val="24"/>
        </w:rPr>
        <w:t xml:space="preserve"> zone should not be able to access any devices in the other subnets in the users zone.</w:t>
      </w:r>
    </w:p>
    <w:p w14:paraId="10DD9522" w14:textId="7643C2F0" w:rsidR="004D500A" w:rsidRPr="00C54028" w:rsidRDefault="00884BD4" w:rsidP="00C54028">
      <w:pPr>
        <w:pStyle w:val="ListParagraph"/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BD4">
        <w:rPr>
          <w:rFonts w:ascii="Times New Roman" w:eastAsia="Times New Roman" w:hAnsi="Times New Roman" w:cs="Times New Roman"/>
          <w:b/>
          <w:bCs/>
          <w:sz w:val="24"/>
          <w:szCs w:val="24"/>
        </w:rPr>
        <w:t>To set up user zones the first step is to access policies -&gt; security.</w:t>
      </w:r>
      <w:r w:rsidR="00C540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BD36F2">
        <w:rPr>
          <w:rFonts w:ascii="Times New Roman" w:eastAsia="Times New Roman" w:hAnsi="Times New Roman" w:cs="Times New Roman"/>
          <w:b/>
          <w:bCs/>
          <w:sz w:val="24"/>
          <w:szCs w:val="24"/>
        </w:rPr>
        <w:t>Policy Type: Internal</w:t>
      </w:r>
      <w:r w:rsidR="00E714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E7146C">
        <w:rPr>
          <w:rFonts w:ascii="Times New Roman" w:eastAsia="Times New Roman" w:hAnsi="Times New Roman" w:cs="Times New Roman"/>
          <w:b/>
          <w:bCs/>
          <w:sz w:val="24"/>
          <w:szCs w:val="24"/>
        </w:rPr>
        <w:t>Intrazone</w:t>
      </w:r>
      <w:proofErr w:type="spellEnd"/>
      <w:r w:rsidR="00E7146C">
        <w:rPr>
          <w:rFonts w:ascii="Times New Roman" w:eastAsia="Times New Roman" w:hAnsi="Times New Roman" w:cs="Times New Roman"/>
          <w:b/>
          <w:bCs/>
          <w:sz w:val="24"/>
          <w:szCs w:val="24"/>
        </w:rPr>
        <w:t>”)</w:t>
      </w:r>
    </w:p>
    <w:p w14:paraId="71D34C58" w14:textId="77777777" w:rsidR="00C60B74" w:rsidRPr="00C60B74" w:rsidRDefault="00C60B74" w:rsidP="27601077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Name: Block-Users-to-Users</w:t>
      </w:r>
    </w:p>
    <w:p w14:paraId="5224CF8B" w14:textId="77777777" w:rsidR="00C60B74" w:rsidRP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Rule Type: Deny</w:t>
      </w:r>
    </w:p>
    <w:p w14:paraId="693ADFD6" w14:textId="77777777" w:rsidR="00C60B74" w:rsidRP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Source Zone: Users</w:t>
      </w:r>
    </w:p>
    <w:p w14:paraId="12A9F481" w14:textId="77777777" w:rsidR="00C60B74" w:rsidRP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Destination Zone: Users</w:t>
      </w:r>
    </w:p>
    <w:p w14:paraId="1D15B196" w14:textId="77777777" w:rsidR="00C60B74" w:rsidRP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Source Address: Any</w:t>
      </w:r>
    </w:p>
    <w:p w14:paraId="644A8E39" w14:textId="77777777" w:rsidR="00C60B74" w:rsidRP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Destination Address: Any</w:t>
      </w:r>
    </w:p>
    <w:p w14:paraId="1B3F0C88" w14:textId="77777777" w:rsidR="00C60B74" w:rsidRPr="00C60B74" w:rsidRDefault="00C60B74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Application: Any</w:t>
      </w:r>
    </w:p>
    <w:p w14:paraId="5CD07F7E" w14:textId="77777777" w:rsidR="00C60B74" w:rsidRP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Service/Port: Any</w:t>
      </w:r>
    </w:p>
    <w:p w14:paraId="45B7E68E" w14:textId="77777777" w:rsidR="00C60B74" w:rsidRDefault="00C60B74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60B74">
        <w:rPr>
          <w:rFonts w:ascii="Times New Roman" w:eastAsia="Times New Roman" w:hAnsi="Times New Roman" w:cs="Times New Roman"/>
          <w:sz w:val="24"/>
          <w:szCs w:val="24"/>
        </w:rPr>
        <w:t>Action: Deny</w:t>
      </w:r>
    </w:p>
    <w:p w14:paraId="026AED4D" w14:textId="77777777" w:rsidR="00337EDB" w:rsidRPr="00C60B74" w:rsidRDefault="00337EDB" w:rsidP="2FFEA1D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EDBABA5" w14:textId="2D7F3DB9" w:rsidR="00FA054F" w:rsidRPr="00337EDB" w:rsidRDefault="00FA054F" w:rsidP="00337E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7EDB">
        <w:rPr>
          <w:rFonts w:ascii="Times New Roman" w:eastAsia="Times New Roman" w:hAnsi="Times New Roman" w:cs="Times New Roman"/>
          <w:sz w:val="24"/>
          <w:szCs w:val="24"/>
        </w:rPr>
        <w:t xml:space="preserve">All users in the </w:t>
      </w:r>
      <w:proofErr w:type="gramStart"/>
      <w:r w:rsidRPr="00337ED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337EDB">
        <w:rPr>
          <w:rFonts w:ascii="Times New Roman" w:eastAsia="Times New Roman" w:hAnsi="Times New Roman" w:cs="Times New Roman"/>
          <w:sz w:val="24"/>
          <w:szCs w:val="24"/>
        </w:rPr>
        <w:t xml:space="preserve"> zone should be able to access Kerberos, and LDAP on Domain Controllers in the NOC zone.</w:t>
      </w:r>
      <w:r w:rsidR="00686359" w:rsidRPr="00337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5842C" w14:textId="2BF72190" w:rsidR="00686359" w:rsidRPr="00FA054F" w:rsidRDefault="00686359" w:rsidP="0068635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84BD4">
        <w:rPr>
          <w:rFonts w:ascii="Times New Roman" w:eastAsia="Times New Roman" w:hAnsi="Times New Roman" w:cs="Times New Roman"/>
          <w:b/>
          <w:bCs/>
          <w:sz w:val="24"/>
          <w:szCs w:val="24"/>
        </w:rPr>
        <w:t>To set up user zones the first step is to access policies -&gt; security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096EBB">
        <w:rPr>
          <w:rFonts w:ascii="Times New Roman" w:eastAsia="Times New Roman" w:hAnsi="Times New Roman" w:cs="Times New Roman"/>
          <w:b/>
          <w:bCs/>
          <w:sz w:val="24"/>
          <w:szCs w:val="24"/>
        </w:rPr>
        <w:t>Policy Type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587CC9">
        <w:rPr>
          <w:rFonts w:ascii="Times New Roman" w:eastAsia="Times New Roman" w:hAnsi="Times New Roman" w:cs="Times New Roman"/>
          <w:b/>
          <w:bCs/>
          <w:sz w:val="24"/>
          <w:szCs w:val="24"/>
        </w:rPr>
        <w:t>Interzone)</w:t>
      </w:r>
    </w:p>
    <w:p w14:paraId="05057588" w14:textId="47B878AF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Name: Allow-Users-to-DCs </w:t>
      </w:r>
    </w:p>
    <w:p w14:paraId="3D7A85EC" w14:textId="06044DB1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Rule Type: Allow </w:t>
      </w:r>
    </w:p>
    <w:p w14:paraId="20708C52" w14:textId="4C6DF8BE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 xml:space="preserve">Source Zone: Users </w:t>
      </w:r>
    </w:p>
    <w:p w14:paraId="18C3FA9C" w14:textId="701B4BDE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Destination Zone: NOC </w:t>
      </w:r>
    </w:p>
    <w:p w14:paraId="3171FDD3" w14:textId="4261CC2F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Source Address: Any </w:t>
      </w:r>
    </w:p>
    <w:p w14:paraId="7D23689B" w14:textId="6E253686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Destination Address: Domain Controllers (Specific IPs or Address Group) </w:t>
      </w:r>
    </w:p>
    <w:p w14:paraId="52710429" w14:textId="506A2A87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Application: Kerberos, LDAP </w:t>
      </w:r>
    </w:p>
    <w:p w14:paraId="54B96A7E" w14:textId="1B1C2822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Service/Port: </w:t>
      </w:r>
    </w:p>
    <w:p w14:paraId="68373631" w14:textId="1B71236D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>Kerberos: TCP/UDP 88</w:t>
      </w:r>
    </w:p>
    <w:p w14:paraId="2926EE83" w14:textId="03294352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>LDAP: TCP/UDP 389</w:t>
      </w:r>
    </w:p>
    <w:p w14:paraId="5598E2F7" w14:textId="4A716850" w:rsidR="00FF25F9" w:rsidRPr="00FF25F9" w:rsidRDefault="00FF25F9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7601077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Action: Allow </w:t>
      </w:r>
    </w:p>
    <w:p w14:paraId="7D13DF77" w14:textId="603D4D2E" w:rsidR="006E3DC7" w:rsidRDefault="00FA054F" w:rsidP="009549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282B2263">
        <w:rPr>
          <w:rFonts w:ascii="Times New Roman" w:eastAsia="Times New Roman" w:hAnsi="Times New Roman" w:cs="Times New Roman"/>
          <w:sz w:val="24"/>
          <w:szCs w:val="24"/>
        </w:rPr>
        <w:t>All users in the Users zone should be able to access all web servers in the Internet zone except those in Russia</w:t>
      </w:r>
    </w:p>
    <w:p w14:paraId="091D1DA2" w14:textId="0C390B0A" w:rsidR="007D24B4" w:rsidRPr="007D24B4" w:rsidRDefault="007D24B4" w:rsidP="007D24B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84BD4">
        <w:rPr>
          <w:rFonts w:ascii="Times New Roman" w:eastAsia="Times New Roman" w:hAnsi="Times New Roman" w:cs="Times New Roman"/>
          <w:b/>
          <w:bCs/>
          <w:sz w:val="24"/>
          <w:szCs w:val="24"/>
        </w:rPr>
        <w:t>To set up user zones the first step is to access policies -&gt; security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(Policy Type: </w:t>
      </w:r>
      <w:r w:rsidR="00174B6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DE69FA">
        <w:rPr>
          <w:rFonts w:ascii="Times New Roman" w:eastAsia="Times New Roman" w:hAnsi="Times New Roman" w:cs="Times New Roman"/>
          <w:b/>
          <w:bCs/>
          <w:sz w:val="24"/>
          <w:szCs w:val="24"/>
        </w:rPr>
        <w:t>External</w:t>
      </w:r>
      <w:r w:rsidR="00174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Interzone)</w:t>
      </w:r>
    </w:p>
    <w:p w14:paraId="68179EA8" w14:textId="68402110" w:rsidR="00433532" w:rsidRPr="00433532" w:rsidRDefault="00433532" w:rsidP="48C32FE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>Name: Block-Users-to-Russian-</w:t>
      </w:r>
      <w:proofErr w:type="gramStart"/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>Web-Servers</w:t>
      </w:r>
      <w:proofErr w:type="gramEnd"/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14:paraId="5274D843" w14:textId="07B9979F" w:rsidR="00433532" w:rsidRPr="00433532" w:rsidRDefault="00433532" w:rsidP="48C32FE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Rule Type: Deny </w:t>
      </w:r>
    </w:p>
    <w:p w14:paraId="67995C8D" w14:textId="08780D12" w:rsidR="00433532" w:rsidRPr="00433532" w:rsidRDefault="00433532" w:rsidP="48C32FE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Source Zone: Users </w:t>
      </w:r>
    </w:p>
    <w:p w14:paraId="018081BE" w14:textId="14CADA6B" w:rsidR="00433532" w:rsidRPr="00433532" w:rsidRDefault="00433532" w:rsidP="48C32FE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Destination Zone: Internet </w:t>
      </w:r>
    </w:p>
    <w:p w14:paraId="39FDF472" w14:textId="43211817" w:rsidR="00433532" w:rsidRPr="00433532" w:rsidRDefault="00433532" w:rsidP="00884BD4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Source Address: Any </w:t>
      </w:r>
    </w:p>
    <w:p w14:paraId="47BD8ED5" w14:textId="3F4DBD0A" w:rsidR="00433532" w:rsidRPr="00433532" w:rsidRDefault="00433532" w:rsidP="48C32FE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3D126D4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Destination Address: </w:t>
      </w:r>
      <w:r w:rsidR="3DEA78FB" w:rsidRPr="3D126D4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Any (except </w:t>
      </w:r>
      <w:r w:rsidRPr="3D126D45">
        <w:rPr>
          <w:rFonts w:ascii="Times New Roman" w:eastAsia="Times New Roman" w:hAnsi="Times New Roman" w:cs="Times New Roman"/>
          <w:sz w:val="24"/>
          <w:szCs w:val="24"/>
          <w:lang w:eastAsia="ja-JP"/>
        </w:rPr>
        <w:t>Russian IP Address Range (Geo-IP-based blocking)</w:t>
      </w:r>
      <w:r w:rsidR="0938C14E" w:rsidRPr="3D126D45">
        <w:rPr>
          <w:rFonts w:ascii="Times New Roman" w:eastAsia="Times New Roman" w:hAnsi="Times New Roman" w:cs="Times New Roman"/>
          <w:sz w:val="24"/>
          <w:szCs w:val="24"/>
          <w:lang w:eastAsia="ja-JP"/>
        </w:rPr>
        <w:t>)</w:t>
      </w:r>
      <w:r w:rsidRPr="3D126D4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14:paraId="7683528F" w14:textId="4D11CF62" w:rsidR="00337EDB" w:rsidRPr="00433532" w:rsidRDefault="00433532" w:rsidP="00337ED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>Application: Web-Browsing</w:t>
      </w:r>
    </w:p>
    <w:p w14:paraId="5E6E56E5" w14:textId="0FBC7801" w:rsidR="00433532" w:rsidRPr="00433532" w:rsidRDefault="00433532" w:rsidP="48C32FEB">
      <w:pPr>
        <w:spacing w:before="100" w:beforeAutospacing="1" w:after="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3353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Action: Deny </w:t>
      </w:r>
    </w:p>
    <w:sectPr w:rsidR="00433532" w:rsidRPr="00433532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422"/>
    <w:multiLevelType w:val="multilevel"/>
    <w:tmpl w:val="6D2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5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170525"/>
    <w:multiLevelType w:val="multilevel"/>
    <w:tmpl w:val="398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D7B1C"/>
    <w:multiLevelType w:val="multilevel"/>
    <w:tmpl w:val="8DC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6295D"/>
    <w:multiLevelType w:val="multilevel"/>
    <w:tmpl w:val="0D9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776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5157251">
    <w:abstractNumId w:val="2"/>
  </w:num>
  <w:num w:numId="2" w16cid:durableId="4986699">
    <w:abstractNumId w:val="3"/>
  </w:num>
  <w:num w:numId="3" w16cid:durableId="1117288709">
    <w:abstractNumId w:val="5"/>
  </w:num>
  <w:num w:numId="4" w16cid:durableId="1847279540">
    <w:abstractNumId w:val="0"/>
  </w:num>
  <w:num w:numId="5" w16cid:durableId="1811171679">
    <w:abstractNumId w:val="4"/>
  </w:num>
  <w:num w:numId="6" w16cid:durableId="53126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014AEE"/>
    <w:rsid w:val="00024046"/>
    <w:rsid w:val="00024C4F"/>
    <w:rsid w:val="000356D5"/>
    <w:rsid w:val="00036105"/>
    <w:rsid w:val="000422F5"/>
    <w:rsid w:val="00050310"/>
    <w:rsid w:val="00056B17"/>
    <w:rsid w:val="00081243"/>
    <w:rsid w:val="000832D6"/>
    <w:rsid w:val="00096EBB"/>
    <w:rsid w:val="000A1DD8"/>
    <w:rsid w:val="000A7EC4"/>
    <w:rsid w:val="000C340B"/>
    <w:rsid w:val="000D4DA0"/>
    <w:rsid w:val="000D575D"/>
    <w:rsid w:val="000F0280"/>
    <w:rsid w:val="000F5DE6"/>
    <w:rsid w:val="00103710"/>
    <w:rsid w:val="001048D5"/>
    <w:rsid w:val="00106656"/>
    <w:rsid w:val="001115D5"/>
    <w:rsid w:val="00124F67"/>
    <w:rsid w:val="00162142"/>
    <w:rsid w:val="001627AE"/>
    <w:rsid w:val="00174B6A"/>
    <w:rsid w:val="00181DF6"/>
    <w:rsid w:val="00193F1D"/>
    <w:rsid w:val="001C4E1A"/>
    <w:rsid w:val="001C596D"/>
    <w:rsid w:val="001E356B"/>
    <w:rsid w:val="001E3CBE"/>
    <w:rsid w:val="0020541B"/>
    <w:rsid w:val="00224A3B"/>
    <w:rsid w:val="00231007"/>
    <w:rsid w:val="00233380"/>
    <w:rsid w:val="00237BDA"/>
    <w:rsid w:val="002424FF"/>
    <w:rsid w:val="00252202"/>
    <w:rsid w:val="00255596"/>
    <w:rsid w:val="002660B8"/>
    <w:rsid w:val="002B42EB"/>
    <w:rsid w:val="002E625A"/>
    <w:rsid w:val="002F731F"/>
    <w:rsid w:val="0031796E"/>
    <w:rsid w:val="00337D1C"/>
    <w:rsid w:val="00337EDB"/>
    <w:rsid w:val="00342BCA"/>
    <w:rsid w:val="00342EB9"/>
    <w:rsid w:val="0037471D"/>
    <w:rsid w:val="003A392B"/>
    <w:rsid w:val="003B6386"/>
    <w:rsid w:val="003B659B"/>
    <w:rsid w:val="003C1BB2"/>
    <w:rsid w:val="003C1E16"/>
    <w:rsid w:val="003C7620"/>
    <w:rsid w:val="003E0537"/>
    <w:rsid w:val="003F6288"/>
    <w:rsid w:val="004025AE"/>
    <w:rsid w:val="00407C19"/>
    <w:rsid w:val="00431609"/>
    <w:rsid w:val="00433532"/>
    <w:rsid w:val="0047498C"/>
    <w:rsid w:val="004861D8"/>
    <w:rsid w:val="004A0CAE"/>
    <w:rsid w:val="004B4A75"/>
    <w:rsid w:val="004C5D17"/>
    <w:rsid w:val="004D500A"/>
    <w:rsid w:val="004F6F2D"/>
    <w:rsid w:val="00500F42"/>
    <w:rsid w:val="005209FB"/>
    <w:rsid w:val="00522A06"/>
    <w:rsid w:val="0052602B"/>
    <w:rsid w:val="00545463"/>
    <w:rsid w:val="00570245"/>
    <w:rsid w:val="00575F6F"/>
    <w:rsid w:val="00587CC9"/>
    <w:rsid w:val="005953C6"/>
    <w:rsid w:val="005B6903"/>
    <w:rsid w:val="005C5739"/>
    <w:rsid w:val="005D22FE"/>
    <w:rsid w:val="005D2CCF"/>
    <w:rsid w:val="005E24A7"/>
    <w:rsid w:val="00613CAE"/>
    <w:rsid w:val="006228BC"/>
    <w:rsid w:val="00625193"/>
    <w:rsid w:val="00630280"/>
    <w:rsid w:val="0063600C"/>
    <w:rsid w:val="0065191B"/>
    <w:rsid w:val="006637CA"/>
    <w:rsid w:val="00667151"/>
    <w:rsid w:val="00667519"/>
    <w:rsid w:val="006777FE"/>
    <w:rsid w:val="00683ED1"/>
    <w:rsid w:val="00686359"/>
    <w:rsid w:val="0069245B"/>
    <w:rsid w:val="006B6590"/>
    <w:rsid w:val="006E2149"/>
    <w:rsid w:val="006E3A0B"/>
    <w:rsid w:val="006E3DC7"/>
    <w:rsid w:val="006E67A3"/>
    <w:rsid w:val="006F146E"/>
    <w:rsid w:val="006F3CFF"/>
    <w:rsid w:val="0070660B"/>
    <w:rsid w:val="00717087"/>
    <w:rsid w:val="00733E27"/>
    <w:rsid w:val="0074285D"/>
    <w:rsid w:val="0075033B"/>
    <w:rsid w:val="007665D7"/>
    <w:rsid w:val="007913B2"/>
    <w:rsid w:val="007913EB"/>
    <w:rsid w:val="007A62B1"/>
    <w:rsid w:val="007B7902"/>
    <w:rsid w:val="007D24B4"/>
    <w:rsid w:val="00810429"/>
    <w:rsid w:val="00810D1B"/>
    <w:rsid w:val="00811FC1"/>
    <w:rsid w:val="00850CD7"/>
    <w:rsid w:val="00851B64"/>
    <w:rsid w:val="00865EFA"/>
    <w:rsid w:val="00866C53"/>
    <w:rsid w:val="00876892"/>
    <w:rsid w:val="00884BD4"/>
    <w:rsid w:val="008911C8"/>
    <w:rsid w:val="0089121A"/>
    <w:rsid w:val="008B0990"/>
    <w:rsid w:val="008D7200"/>
    <w:rsid w:val="008F51C6"/>
    <w:rsid w:val="00901585"/>
    <w:rsid w:val="00901FF6"/>
    <w:rsid w:val="009238A8"/>
    <w:rsid w:val="00924771"/>
    <w:rsid w:val="009319EA"/>
    <w:rsid w:val="00954909"/>
    <w:rsid w:val="0095B9FF"/>
    <w:rsid w:val="009840F6"/>
    <w:rsid w:val="00990312"/>
    <w:rsid w:val="00994654"/>
    <w:rsid w:val="009B543A"/>
    <w:rsid w:val="009C79E0"/>
    <w:rsid w:val="00A01CE4"/>
    <w:rsid w:val="00A17CE4"/>
    <w:rsid w:val="00A371FA"/>
    <w:rsid w:val="00A42CC0"/>
    <w:rsid w:val="00A50AE8"/>
    <w:rsid w:val="00A52DBE"/>
    <w:rsid w:val="00A60A8C"/>
    <w:rsid w:val="00A753D5"/>
    <w:rsid w:val="00A93B14"/>
    <w:rsid w:val="00AB3470"/>
    <w:rsid w:val="00AD085D"/>
    <w:rsid w:val="00AF1EAD"/>
    <w:rsid w:val="00B0146A"/>
    <w:rsid w:val="00B03BD3"/>
    <w:rsid w:val="00B224B7"/>
    <w:rsid w:val="00B263F3"/>
    <w:rsid w:val="00B3052E"/>
    <w:rsid w:val="00B3251C"/>
    <w:rsid w:val="00B34D5F"/>
    <w:rsid w:val="00B40DD7"/>
    <w:rsid w:val="00B46169"/>
    <w:rsid w:val="00B566B6"/>
    <w:rsid w:val="00B74966"/>
    <w:rsid w:val="00B74D65"/>
    <w:rsid w:val="00B80247"/>
    <w:rsid w:val="00B84DCB"/>
    <w:rsid w:val="00B96B52"/>
    <w:rsid w:val="00B979C5"/>
    <w:rsid w:val="00BB6A8F"/>
    <w:rsid w:val="00BC37D6"/>
    <w:rsid w:val="00BC3D72"/>
    <w:rsid w:val="00BC63DD"/>
    <w:rsid w:val="00BC77C4"/>
    <w:rsid w:val="00BD36F2"/>
    <w:rsid w:val="00BE64E7"/>
    <w:rsid w:val="00BF0A09"/>
    <w:rsid w:val="00C07112"/>
    <w:rsid w:val="00C07C08"/>
    <w:rsid w:val="00C15E39"/>
    <w:rsid w:val="00C16C49"/>
    <w:rsid w:val="00C2518C"/>
    <w:rsid w:val="00C27673"/>
    <w:rsid w:val="00C42DE1"/>
    <w:rsid w:val="00C54028"/>
    <w:rsid w:val="00C60B74"/>
    <w:rsid w:val="00C64C78"/>
    <w:rsid w:val="00C862F9"/>
    <w:rsid w:val="00CB22D7"/>
    <w:rsid w:val="00CC5023"/>
    <w:rsid w:val="00CD1106"/>
    <w:rsid w:val="00CF012E"/>
    <w:rsid w:val="00D16F50"/>
    <w:rsid w:val="00D350EB"/>
    <w:rsid w:val="00D37443"/>
    <w:rsid w:val="00D640D5"/>
    <w:rsid w:val="00D719DD"/>
    <w:rsid w:val="00D8267B"/>
    <w:rsid w:val="00D924A6"/>
    <w:rsid w:val="00D96EF8"/>
    <w:rsid w:val="00DC5E4E"/>
    <w:rsid w:val="00DD3ABF"/>
    <w:rsid w:val="00DE1BB6"/>
    <w:rsid w:val="00DE69FA"/>
    <w:rsid w:val="00E065D7"/>
    <w:rsid w:val="00E4508F"/>
    <w:rsid w:val="00E5632F"/>
    <w:rsid w:val="00E626F7"/>
    <w:rsid w:val="00E66499"/>
    <w:rsid w:val="00E7146C"/>
    <w:rsid w:val="00E74CAC"/>
    <w:rsid w:val="00E8160F"/>
    <w:rsid w:val="00EA66D6"/>
    <w:rsid w:val="00EA780B"/>
    <w:rsid w:val="00EB2B5B"/>
    <w:rsid w:val="00EB4891"/>
    <w:rsid w:val="00ED022C"/>
    <w:rsid w:val="00ED7AEA"/>
    <w:rsid w:val="00F032B7"/>
    <w:rsid w:val="00F0664D"/>
    <w:rsid w:val="00F06E07"/>
    <w:rsid w:val="00F10123"/>
    <w:rsid w:val="00F34D68"/>
    <w:rsid w:val="00F450D6"/>
    <w:rsid w:val="00F53A15"/>
    <w:rsid w:val="00F8156F"/>
    <w:rsid w:val="00FA054F"/>
    <w:rsid w:val="00FA3B8A"/>
    <w:rsid w:val="00FA7331"/>
    <w:rsid w:val="00FB4FC4"/>
    <w:rsid w:val="00FC2DBA"/>
    <w:rsid w:val="00FF25F9"/>
    <w:rsid w:val="00FF318C"/>
    <w:rsid w:val="00FF41FE"/>
    <w:rsid w:val="00FF4483"/>
    <w:rsid w:val="036933BB"/>
    <w:rsid w:val="03B660C0"/>
    <w:rsid w:val="052D4510"/>
    <w:rsid w:val="0549E535"/>
    <w:rsid w:val="0659D62C"/>
    <w:rsid w:val="068F9F09"/>
    <w:rsid w:val="0768609F"/>
    <w:rsid w:val="0798CC0F"/>
    <w:rsid w:val="0938C14E"/>
    <w:rsid w:val="0C8E1570"/>
    <w:rsid w:val="12F1F2DD"/>
    <w:rsid w:val="14495BCF"/>
    <w:rsid w:val="154BE8ED"/>
    <w:rsid w:val="189AE799"/>
    <w:rsid w:val="1A7493DE"/>
    <w:rsid w:val="1BFAF517"/>
    <w:rsid w:val="21D5DBE9"/>
    <w:rsid w:val="21F397AC"/>
    <w:rsid w:val="22164FB2"/>
    <w:rsid w:val="234F0C6A"/>
    <w:rsid w:val="27114F1B"/>
    <w:rsid w:val="27601077"/>
    <w:rsid w:val="282B2263"/>
    <w:rsid w:val="2834DD3F"/>
    <w:rsid w:val="287EFDEB"/>
    <w:rsid w:val="28D783B1"/>
    <w:rsid w:val="2C405141"/>
    <w:rsid w:val="2EDD4798"/>
    <w:rsid w:val="2FFEA1D5"/>
    <w:rsid w:val="31614088"/>
    <w:rsid w:val="32B3DD5A"/>
    <w:rsid w:val="334669E5"/>
    <w:rsid w:val="33DA7A8C"/>
    <w:rsid w:val="35D210B9"/>
    <w:rsid w:val="37414442"/>
    <w:rsid w:val="39B215B2"/>
    <w:rsid w:val="3D126D45"/>
    <w:rsid w:val="3DEA78FB"/>
    <w:rsid w:val="3FDF08FB"/>
    <w:rsid w:val="4029FC8B"/>
    <w:rsid w:val="416160BD"/>
    <w:rsid w:val="416543FE"/>
    <w:rsid w:val="419398A0"/>
    <w:rsid w:val="41C85EB7"/>
    <w:rsid w:val="42619B46"/>
    <w:rsid w:val="42DEA0E4"/>
    <w:rsid w:val="42DF8BE5"/>
    <w:rsid w:val="446A700F"/>
    <w:rsid w:val="4555ACC1"/>
    <w:rsid w:val="46B71295"/>
    <w:rsid w:val="48C32FEB"/>
    <w:rsid w:val="529C9AF8"/>
    <w:rsid w:val="5311E0C7"/>
    <w:rsid w:val="53D21D22"/>
    <w:rsid w:val="54DC6BE7"/>
    <w:rsid w:val="5631FDAC"/>
    <w:rsid w:val="56F817C2"/>
    <w:rsid w:val="59564198"/>
    <w:rsid w:val="5AACD5AF"/>
    <w:rsid w:val="5B600331"/>
    <w:rsid w:val="61028CED"/>
    <w:rsid w:val="6121DB6F"/>
    <w:rsid w:val="61509791"/>
    <w:rsid w:val="6205875E"/>
    <w:rsid w:val="66D42D1B"/>
    <w:rsid w:val="67D86872"/>
    <w:rsid w:val="69CE5D1C"/>
    <w:rsid w:val="6CC8F977"/>
    <w:rsid w:val="6D2BBA42"/>
    <w:rsid w:val="70546BDA"/>
    <w:rsid w:val="715FE008"/>
    <w:rsid w:val="7277C10D"/>
    <w:rsid w:val="72D51BAA"/>
    <w:rsid w:val="73636F75"/>
    <w:rsid w:val="742F663F"/>
    <w:rsid w:val="748B3D5C"/>
    <w:rsid w:val="756CC386"/>
    <w:rsid w:val="76D2F0E1"/>
    <w:rsid w:val="797F9F34"/>
    <w:rsid w:val="7B502391"/>
    <w:rsid w:val="7D5BB1A4"/>
    <w:rsid w:val="7DD66881"/>
    <w:rsid w:val="7FDCF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4D7CA67B-485D-4777-8B05-85C016B4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0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0B74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C60B74"/>
    <w:rPr>
      <w:b/>
      <w:bCs/>
    </w:rPr>
  </w:style>
  <w:style w:type="paragraph" w:styleId="ListParagraph">
    <w:name w:val="List Paragraph"/>
    <w:basedOn w:val="Normal"/>
    <w:uiPriority w:val="34"/>
    <w:qFormat/>
    <w:rsid w:val="006E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NN-Terrell, Nazir (Newport News)</dc:creator>
  <cp:keywords/>
  <dc:description/>
  <cp:lastModifiedBy>NN-Wheeler, Adam (Newport News)</cp:lastModifiedBy>
  <cp:revision>2</cp:revision>
  <dcterms:created xsi:type="dcterms:W3CDTF">2025-03-10T15:01:00Z</dcterms:created>
  <dcterms:modified xsi:type="dcterms:W3CDTF">2025-03-10T15:01:00Z</dcterms:modified>
</cp:coreProperties>
</file>