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BA3" w:rsidRDefault="00671BA3" w:rsidP="00671BA3">
      <w:pPr>
        <w:jc w:val="center"/>
        <w:rPr>
          <w:b/>
          <w:u w:val="single"/>
        </w:rPr>
      </w:pPr>
      <w:r w:rsidRPr="00671BA3">
        <w:rPr>
          <w:b/>
          <w:u w:val="single"/>
        </w:rPr>
        <w:t>Author’s bio data</w:t>
      </w:r>
    </w:p>
    <w:p w:rsidR="00671BA3" w:rsidRPr="00671BA3" w:rsidRDefault="00671BA3" w:rsidP="00671BA3">
      <w:pPr>
        <w:jc w:val="both"/>
        <w:rPr>
          <w:b/>
          <w:u w:val="single"/>
        </w:rPr>
      </w:pPr>
    </w:p>
    <w:p w:rsidR="00671BA3" w:rsidRPr="00ED4465" w:rsidRDefault="00671BA3" w:rsidP="00671BA3">
      <w:pPr>
        <w:jc w:val="both"/>
        <w:rPr>
          <w:color w:val="000000"/>
          <w:sz w:val="20"/>
          <w:szCs w:val="18"/>
        </w:rPr>
      </w:pPr>
      <w:r>
        <w:t xml:space="preserve">1. </w:t>
      </w:r>
      <w:r w:rsidRPr="00ED4465">
        <w:rPr>
          <w:bCs/>
          <w:color w:val="000000"/>
          <w:sz w:val="20"/>
          <w:szCs w:val="18"/>
        </w:rPr>
        <w:t>NAZIR JAN</w:t>
      </w:r>
      <w:r w:rsidRPr="00ED4465">
        <w:rPr>
          <w:b/>
          <w:bCs/>
          <w:color w:val="000000"/>
          <w:sz w:val="20"/>
          <w:szCs w:val="18"/>
        </w:rPr>
        <w:t xml:space="preserve"> </w:t>
      </w:r>
      <w:r w:rsidRPr="00ED4465">
        <w:rPr>
          <w:bCs/>
          <w:color w:val="000000"/>
          <w:sz w:val="20"/>
          <w:szCs w:val="18"/>
        </w:rPr>
        <w:t>is currently working as lecturer in Computing at the department of Computer Science and Software Engineering, City University, Peshawar and pursuing his PhD degree from department of Computer Systems Engineering, UET, and Peshawar. He obtained his B.Sc. and M.Sc. degrees from the same department. His research domain</w:t>
      </w:r>
      <w:r w:rsidRPr="00ED4465">
        <w:rPr>
          <w:b/>
          <w:bCs/>
          <w:color w:val="000000"/>
          <w:sz w:val="20"/>
          <w:szCs w:val="18"/>
        </w:rPr>
        <w:t xml:space="preserve"> </w:t>
      </w:r>
      <w:r w:rsidRPr="00ED4465">
        <w:rPr>
          <w:bCs/>
          <w:color w:val="000000"/>
          <w:sz w:val="20"/>
          <w:szCs w:val="18"/>
        </w:rPr>
        <w:t>comprises various topics like</w:t>
      </w:r>
      <w:r w:rsidRPr="00ED4465">
        <w:rPr>
          <w:b/>
          <w:bCs/>
          <w:color w:val="000000"/>
          <w:sz w:val="20"/>
          <w:szCs w:val="18"/>
        </w:rPr>
        <w:t xml:space="preserve"> </w:t>
      </w:r>
      <w:r w:rsidRPr="00ED4465">
        <w:rPr>
          <w:color w:val="000000"/>
          <w:sz w:val="20"/>
          <w:szCs w:val="18"/>
        </w:rPr>
        <w:t xml:space="preserve">machine learning, deep learning, Image Processing, and minerals mapping and recognition through remote sensing. Mr. </w:t>
      </w:r>
      <w:proofErr w:type="spellStart"/>
      <w:r w:rsidRPr="00ED4465">
        <w:rPr>
          <w:color w:val="000000"/>
          <w:sz w:val="20"/>
          <w:szCs w:val="18"/>
        </w:rPr>
        <w:t>Nazir</w:t>
      </w:r>
      <w:proofErr w:type="spellEnd"/>
      <w:r w:rsidRPr="00ED4465">
        <w:rPr>
          <w:color w:val="000000"/>
          <w:sz w:val="20"/>
          <w:szCs w:val="18"/>
        </w:rPr>
        <w:t xml:space="preserve"> Jan can be contacted at email:   </w:t>
      </w:r>
    </w:p>
    <w:p w:rsidR="00671BA3" w:rsidRDefault="00671BA3" w:rsidP="00671BA3">
      <w:pPr>
        <w:jc w:val="both"/>
        <w:rPr>
          <w:color w:val="000000"/>
          <w:sz w:val="20"/>
          <w:szCs w:val="18"/>
        </w:rPr>
      </w:pPr>
      <w:r w:rsidRPr="00ED4465">
        <w:rPr>
          <w:color w:val="000000"/>
          <w:sz w:val="20"/>
          <w:szCs w:val="18"/>
        </w:rPr>
        <w:t>nazir.jan@cusit.edu.pk</w:t>
      </w:r>
      <w:r>
        <w:rPr>
          <w:color w:val="000000"/>
          <w:sz w:val="20"/>
          <w:szCs w:val="18"/>
        </w:rPr>
        <w:t xml:space="preserve">, </w:t>
      </w:r>
      <w:hyperlink r:id="rId4" w:history="1">
        <w:r w:rsidRPr="00F3672F">
          <w:rPr>
            <w:rStyle w:val="Hyperlink"/>
            <w:sz w:val="20"/>
            <w:szCs w:val="18"/>
          </w:rPr>
          <w:t>engr.nazirjan@gmail.com</w:t>
        </w:r>
      </w:hyperlink>
    </w:p>
    <w:p w:rsidR="00671BA3" w:rsidRDefault="00671BA3" w:rsidP="00671BA3">
      <w:pPr>
        <w:jc w:val="both"/>
        <w:rPr>
          <w:color w:val="000000"/>
          <w:sz w:val="18"/>
          <w:szCs w:val="18"/>
        </w:rPr>
      </w:pPr>
    </w:p>
    <w:p w:rsidR="00671BA3" w:rsidRDefault="00671BA3" w:rsidP="00671BA3">
      <w:pPr>
        <w:jc w:val="both"/>
        <w:rPr>
          <w:color w:val="000000"/>
          <w:sz w:val="20"/>
          <w:szCs w:val="18"/>
        </w:rPr>
      </w:pPr>
      <w:r>
        <w:t xml:space="preserve">2. </w:t>
      </w:r>
      <w:r w:rsidRPr="00ED4465">
        <w:rPr>
          <w:bCs/>
          <w:color w:val="000000"/>
          <w:sz w:val="20"/>
          <w:szCs w:val="18"/>
        </w:rPr>
        <w:t>NASRU MINALLAH</w:t>
      </w:r>
      <w:r w:rsidRPr="00ED4465">
        <w:rPr>
          <w:color w:val="000000"/>
          <w:sz w:val="20"/>
          <w:szCs w:val="18"/>
        </w:rPr>
        <w:t xml:space="preserve"> graduated with his Ph.D. from Southampton University, UK in 2010 with a focus on Multimedia and its applications. Dr. </w:t>
      </w:r>
      <w:proofErr w:type="spellStart"/>
      <w:r w:rsidRPr="00ED4465">
        <w:rPr>
          <w:color w:val="000000"/>
          <w:sz w:val="20"/>
          <w:szCs w:val="18"/>
        </w:rPr>
        <w:t>Nasru</w:t>
      </w:r>
      <w:proofErr w:type="spellEnd"/>
      <w:r w:rsidRPr="00ED4465">
        <w:rPr>
          <w:color w:val="000000"/>
          <w:sz w:val="20"/>
          <w:szCs w:val="18"/>
        </w:rPr>
        <w:t xml:space="preserve"> did his MSc from LUMS in 2006 and his BSc in computer systems engineering from the University of Engineering and Technology (UET), Peshawar, Pakistan in 2006. Furthermore, he has been a postdoctoral fellow in France. He has published his work in several IEEE conferences and journals. He is PI and Co-PI on several research grants. Email: </w:t>
      </w:r>
      <w:hyperlink r:id="rId5" w:history="1">
        <w:r w:rsidRPr="00F3672F">
          <w:rPr>
            <w:rStyle w:val="Hyperlink"/>
            <w:sz w:val="20"/>
            <w:szCs w:val="18"/>
          </w:rPr>
          <w:t>n.minallah@uetpeshawar.edu.pk</w:t>
        </w:r>
      </w:hyperlink>
    </w:p>
    <w:p w:rsidR="00671BA3" w:rsidRDefault="00671BA3" w:rsidP="00671BA3">
      <w:pPr>
        <w:jc w:val="both"/>
        <w:rPr>
          <w:color w:val="000000"/>
          <w:sz w:val="20"/>
          <w:szCs w:val="18"/>
        </w:rPr>
      </w:pPr>
    </w:p>
    <w:p w:rsidR="00671BA3" w:rsidRDefault="00671BA3" w:rsidP="00671BA3">
      <w:pPr>
        <w:pStyle w:val="PARAIndent"/>
        <w:ind w:firstLine="0"/>
        <w:rPr>
          <w:color w:val="000000"/>
          <w:szCs w:val="18"/>
        </w:rPr>
      </w:pPr>
      <w:r>
        <w:rPr>
          <w:color w:val="000000"/>
          <w:szCs w:val="18"/>
        </w:rPr>
        <w:t xml:space="preserve">3. </w:t>
      </w:r>
      <w:r w:rsidRPr="00ED4465">
        <w:rPr>
          <w:bCs/>
          <w:color w:val="000000"/>
          <w:szCs w:val="18"/>
        </w:rPr>
        <w:t>MADIHA SHER</w:t>
      </w:r>
      <w:r w:rsidRPr="00ED4465">
        <w:rPr>
          <w:color w:val="000000"/>
          <w:szCs w:val="18"/>
        </w:rPr>
        <w:t xml:space="preserve"> is working as a Lecturer at the Department of Computer Systems Engineering, University of Engineering and Technology, Peshawar, where she obtained her B.Sc. and M.Sc. degrees in Computer Systems Engineering. She was awarded a gold medal in recognition of her first-place finish in the B.Sc. program. She is currently pursuing her Ph.D. from the same department. Her research interests span various topics, including machine learning, deep learning, and remote sensing. She can be contacted at email: </w:t>
      </w:r>
      <w:hyperlink r:id="rId6" w:history="1">
        <w:r w:rsidRPr="00F3672F">
          <w:rPr>
            <w:rStyle w:val="Hyperlink"/>
            <w:szCs w:val="18"/>
          </w:rPr>
          <w:t>madiha@uetpeshawar.edu.pk</w:t>
        </w:r>
      </w:hyperlink>
    </w:p>
    <w:p w:rsidR="00671BA3" w:rsidRDefault="00671BA3" w:rsidP="00671BA3">
      <w:pPr>
        <w:pStyle w:val="PARAIndent"/>
        <w:ind w:firstLine="0"/>
        <w:rPr>
          <w:color w:val="000000"/>
          <w:szCs w:val="18"/>
        </w:rPr>
      </w:pPr>
    </w:p>
    <w:p w:rsidR="00671BA3" w:rsidRDefault="00671BA3" w:rsidP="00671BA3">
      <w:pPr>
        <w:pStyle w:val="PARAIndent"/>
        <w:ind w:firstLine="0"/>
        <w:rPr>
          <w:rStyle w:val="text-base-md-lh"/>
        </w:rPr>
      </w:pPr>
      <w:r>
        <w:rPr>
          <w:color w:val="000000"/>
          <w:szCs w:val="18"/>
        </w:rPr>
        <w:t xml:space="preserve">4. </w:t>
      </w:r>
      <w:r>
        <w:rPr>
          <w:rStyle w:val="text-base-md-lh"/>
          <w:smallCaps/>
        </w:rPr>
        <w:t>JAROSLAV FRNDA</w:t>
      </w:r>
      <w:r>
        <w:rPr>
          <w:rStyle w:val="text-base-md-lh"/>
        </w:rPr>
        <w:t xml:space="preserve"> (Senior Member, IEEE) was born in Slovakia, in 1989. He received the M.Sc. and Ph.D. degrees from the Department of Telecommunications, VSB–Technical University of Ostrava, </w:t>
      </w:r>
      <w:proofErr w:type="spellStart"/>
      <w:r>
        <w:rPr>
          <w:rStyle w:val="text-base-md-lh"/>
        </w:rPr>
        <w:t>Czechia</w:t>
      </w:r>
      <w:proofErr w:type="spellEnd"/>
      <w:r>
        <w:rPr>
          <w:rStyle w:val="text-base-md-lh"/>
        </w:rPr>
        <w:t xml:space="preserve">, in 2013 and 2018, respectively. He is currently working as an Assistant Professor at the University of </w:t>
      </w:r>
      <w:proofErr w:type="spellStart"/>
      <w:r>
        <w:rPr>
          <w:rStyle w:val="text-base-md-lh"/>
        </w:rPr>
        <w:t>Zilina</w:t>
      </w:r>
      <w:proofErr w:type="spellEnd"/>
      <w:r>
        <w:rPr>
          <w:rStyle w:val="text-base-md-lh"/>
        </w:rPr>
        <w:t>, Slovakia. He has authored and coauthored more than 50 journal articles in Web of Science. His research interests include quality of multimedia services in IP networks, data analysis, and machine learning algorithms. In 2022, he was f</w:t>
      </w:r>
      <w:r w:rsidRPr="003421A4">
        <w:rPr>
          <w:rStyle w:val="text-base-md-lh"/>
        </w:rPr>
        <w:t>inalist of the category Outstanding Scientist in Slovakia under the age of 35 - ESET Science Award 2022</w:t>
      </w:r>
      <w:r>
        <w:rPr>
          <w:rStyle w:val="text-base-md-lh"/>
        </w:rPr>
        <w:t>.</w:t>
      </w:r>
    </w:p>
    <w:p w:rsidR="00671BA3" w:rsidRDefault="00671BA3" w:rsidP="00671BA3">
      <w:pPr>
        <w:pStyle w:val="PARAIndent"/>
        <w:ind w:firstLine="0"/>
        <w:rPr>
          <w:rStyle w:val="text-base-md-lh"/>
        </w:rPr>
      </w:pPr>
      <w:bookmarkStart w:id="0" w:name="_GoBack"/>
      <w:bookmarkEnd w:id="0"/>
    </w:p>
    <w:p w:rsidR="00671BA3" w:rsidRDefault="00671BA3" w:rsidP="00671BA3">
      <w:pPr>
        <w:pStyle w:val="PARAIndent"/>
        <w:ind w:firstLine="0"/>
      </w:pPr>
      <w:r>
        <w:rPr>
          <w:rStyle w:val="text-base-md-lh"/>
        </w:rPr>
        <w:t xml:space="preserve">5. </w:t>
      </w:r>
      <w:r w:rsidRPr="000A0186">
        <w:t xml:space="preserve">JAN NEDOMA (Senior Member, IEEE) is currently an Associate Professor and the Head of the Optoelectronics Laboratory with the Department of </w:t>
      </w:r>
      <w:r>
        <w:t>T</w:t>
      </w:r>
      <w:r w:rsidRPr="000A0186">
        <w:t>elecommunications, Faculty of Electrical Engineering and Computer Science, Technical University of Ostrava. He is also a member of the scientific council, a member of doctoral, habilitation, and professors’ committees, and a guarantor of bachelor’s study programs at the mentioned faculty. During his scientific career, he was the leader or a co-investigator of more than 25 projects and has more than 175 journal articles and conference papers in his research areas. He holds ten valid Czech patents. His research interests include optical communications and optical wireless communications, optoelectronics, optical measurements, measurements in telecommunication technology, signal processing, fiber-optic sensors, and biomedical engineering.</w:t>
      </w:r>
    </w:p>
    <w:p w:rsidR="00671BA3" w:rsidRDefault="00671BA3" w:rsidP="00671BA3">
      <w:pPr>
        <w:pStyle w:val="PARAIndent"/>
        <w:ind w:firstLine="0"/>
        <w:rPr>
          <w:rStyle w:val="text-base-md-lh"/>
        </w:rPr>
      </w:pPr>
    </w:p>
    <w:p w:rsidR="00671BA3" w:rsidRDefault="00671BA3" w:rsidP="00671BA3">
      <w:pPr>
        <w:pStyle w:val="PARAIndent"/>
        <w:ind w:firstLine="0"/>
        <w:rPr>
          <w:color w:val="000000"/>
          <w:szCs w:val="18"/>
        </w:rPr>
      </w:pPr>
    </w:p>
    <w:p w:rsidR="00671BA3" w:rsidRPr="00671BA3" w:rsidRDefault="00671BA3" w:rsidP="00671BA3">
      <w:pPr>
        <w:jc w:val="both"/>
        <w:rPr>
          <w:b/>
        </w:rPr>
      </w:pPr>
    </w:p>
    <w:sectPr w:rsidR="00671BA3" w:rsidRPr="00671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4F"/>
    <w:rsid w:val="00003CF0"/>
    <w:rsid w:val="0027444F"/>
    <w:rsid w:val="00671BA3"/>
    <w:rsid w:val="006C7C51"/>
    <w:rsid w:val="008913B0"/>
    <w:rsid w:val="00E0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957F3-0B80-4CA5-810E-CA2421E2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B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ase-md-lh">
    <w:name w:val="text-base-md-lh"/>
    <w:basedOn w:val="DefaultParagraphFont"/>
    <w:rsid w:val="00671BA3"/>
  </w:style>
  <w:style w:type="character" w:styleId="Hyperlink">
    <w:name w:val="Hyperlink"/>
    <w:basedOn w:val="DefaultParagraphFont"/>
    <w:uiPriority w:val="99"/>
    <w:unhideWhenUsed/>
    <w:rsid w:val="00671BA3"/>
    <w:rPr>
      <w:color w:val="0563C1" w:themeColor="hyperlink"/>
      <w:u w:val="single"/>
    </w:rPr>
  </w:style>
  <w:style w:type="paragraph" w:customStyle="1" w:styleId="PARAIndent">
    <w:name w:val="PARA_Indent"/>
    <w:basedOn w:val="Normal"/>
    <w:qFormat/>
    <w:rsid w:val="00671BA3"/>
    <w:pPr>
      <w:suppressAutoHyphens/>
      <w:autoSpaceDE w:val="0"/>
      <w:autoSpaceDN w:val="0"/>
      <w:adjustRightInd w:val="0"/>
      <w:spacing w:line="240" w:lineRule="exact"/>
      <w:ind w:firstLine="200"/>
      <w:jc w:val="both"/>
    </w:pPr>
    <w:rPr>
      <w:rFonts w:cs="TimesLTStd-Roman"/>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diha@uetpeshawar.edu.pk" TargetMode="External"/><Relationship Id="rId5" Type="http://schemas.openxmlformats.org/officeDocument/2006/relationships/hyperlink" Target="mailto:n.minallah@uetpeshawar.edu.pk" TargetMode="External"/><Relationship Id="rId4" Type="http://schemas.openxmlformats.org/officeDocument/2006/relationships/hyperlink" Target="mailto:engr.nazirj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NAZIR JAN</dc:creator>
  <cp:keywords/>
  <dc:description/>
  <cp:lastModifiedBy>NAZIR JAN</cp:lastModifiedBy>
  <cp:revision>2</cp:revision>
  <dcterms:created xsi:type="dcterms:W3CDTF">2023-03-22T04:43:00Z</dcterms:created>
  <dcterms:modified xsi:type="dcterms:W3CDTF">2023-03-22T04:49:00Z</dcterms:modified>
</cp:coreProperties>
</file>